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C27627" w14:textId="77777777" w:rsidR="00C534AF" w:rsidRPr="005555A0" w:rsidRDefault="00C534AF" w:rsidP="0092424C">
      <w:pPr>
        <w:tabs>
          <w:tab w:val="left" w:pos="284"/>
        </w:tabs>
        <w:jc w:val="center"/>
        <w:rPr>
          <w:rFonts w:ascii="Noto Sans" w:hAnsi="Noto Sans" w:cs="Noto Sans"/>
          <w:b/>
          <w:bCs/>
          <w:sz w:val="20"/>
          <w:szCs w:val="20"/>
          <w:u w:val="single"/>
        </w:rPr>
      </w:pPr>
      <w:bookmarkStart w:id="0" w:name="_GoBack"/>
      <w:bookmarkEnd w:id="0"/>
    </w:p>
    <w:p w14:paraId="1C3B5783" w14:textId="77777777" w:rsidR="0062424E" w:rsidRPr="005555A0" w:rsidRDefault="0062424E" w:rsidP="0092424C">
      <w:pPr>
        <w:tabs>
          <w:tab w:val="left" w:pos="284"/>
        </w:tabs>
        <w:jc w:val="center"/>
        <w:rPr>
          <w:rFonts w:ascii="Noto Sans" w:hAnsi="Noto Sans" w:cs="Noto Sans"/>
          <w:b/>
          <w:bCs/>
          <w:sz w:val="20"/>
          <w:szCs w:val="20"/>
          <w:u w:val="single"/>
        </w:rPr>
      </w:pPr>
    </w:p>
    <w:p w14:paraId="2B990FEA" w14:textId="77777777" w:rsidR="0062424E" w:rsidRPr="005555A0" w:rsidRDefault="0062424E" w:rsidP="0092424C">
      <w:pPr>
        <w:tabs>
          <w:tab w:val="left" w:pos="284"/>
        </w:tabs>
        <w:jc w:val="center"/>
        <w:rPr>
          <w:rFonts w:ascii="Noto Sans" w:hAnsi="Noto Sans" w:cs="Noto Sans"/>
          <w:b/>
          <w:bCs/>
          <w:sz w:val="20"/>
          <w:szCs w:val="20"/>
          <w:u w:val="single"/>
        </w:rPr>
      </w:pPr>
    </w:p>
    <w:p w14:paraId="2A044DE4" w14:textId="77777777" w:rsidR="0062424E" w:rsidRPr="000721C5" w:rsidRDefault="0062424E" w:rsidP="0092424C">
      <w:pPr>
        <w:tabs>
          <w:tab w:val="left" w:pos="284"/>
        </w:tabs>
        <w:jc w:val="center"/>
        <w:rPr>
          <w:rFonts w:ascii="Noto Sans" w:hAnsi="Noto Sans" w:cs="Noto Sans"/>
          <w:b/>
          <w:bCs/>
          <w:sz w:val="20"/>
          <w:szCs w:val="20"/>
          <w:u w:val="single"/>
        </w:rPr>
      </w:pPr>
    </w:p>
    <w:p w14:paraId="022CDB0E" w14:textId="77777777" w:rsidR="00F40FA0" w:rsidRPr="000721C5" w:rsidRDefault="00F40FA0" w:rsidP="0092424C">
      <w:pPr>
        <w:tabs>
          <w:tab w:val="left" w:pos="284"/>
        </w:tabs>
        <w:jc w:val="center"/>
        <w:rPr>
          <w:rFonts w:ascii="Noto Sans" w:hAnsi="Noto Sans" w:cs="Noto Sans"/>
          <w:b/>
          <w:bCs/>
          <w:sz w:val="20"/>
          <w:szCs w:val="20"/>
          <w:u w:val="single"/>
        </w:rPr>
      </w:pPr>
    </w:p>
    <w:p w14:paraId="0DDC568B" w14:textId="77777777" w:rsidR="00F40FA0" w:rsidRPr="000721C5" w:rsidRDefault="00F40FA0" w:rsidP="0092424C">
      <w:pPr>
        <w:tabs>
          <w:tab w:val="left" w:pos="284"/>
        </w:tabs>
        <w:jc w:val="center"/>
        <w:rPr>
          <w:rFonts w:ascii="Noto Sans" w:hAnsi="Noto Sans" w:cs="Noto Sans"/>
          <w:b/>
          <w:bCs/>
          <w:sz w:val="20"/>
          <w:szCs w:val="20"/>
          <w:u w:val="single"/>
        </w:rPr>
      </w:pPr>
    </w:p>
    <w:p w14:paraId="58F0DDA6" w14:textId="77777777" w:rsidR="00F40FA0" w:rsidRPr="000721C5" w:rsidRDefault="00F40FA0" w:rsidP="0092424C">
      <w:pPr>
        <w:tabs>
          <w:tab w:val="left" w:pos="284"/>
        </w:tabs>
        <w:jc w:val="center"/>
        <w:rPr>
          <w:rFonts w:ascii="Noto Sans" w:hAnsi="Noto Sans" w:cs="Noto Sans"/>
          <w:b/>
          <w:bCs/>
          <w:sz w:val="20"/>
          <w:szCs w:val="20"/>
          <w:u w:val="single"/>
        </w:rPr>
      </w:pPr>
    </w:p>
    <w:p w14:paraId="2B742144" w14:textId="77777777" w:rsidR="00C534AF" w:rsidRPr="005555A0" w:rsidRDefault="00C534AF" w:rsidP="0092424C">
      <w:pPr>
        <w:tabs>
          <w:tab w:val="left" w:pos="284"/>
        </w:tabs>
        <w:jc w:val="center"/>
        <w:rPr>
          <w:rFonts w:ascii="Noto Sans" w:hAnsi="Noto Sans" w:cs="Noto Sans"/>
          <w:b/>
          <w:bCs/>
          <w:sz w:val="22"/>
          <w:szCs w:val="20"/>
          <w:u w:val="single"/>
        </w:rPr>
      </w:pPr>
      <w:r w:rsidRPr="005555A0">
        <w:rPr>
          <w:rFonts w:ascii="Noto Sans" w:hAnsi="Noto Sans" w:cs="Noto Sans"/>
          <w:b/>
          <w:bCs/>
          <w:sz w:val="22"/>
          <w:szCs w:val="20"/>
          <w:u w:val="single"/>
        </w:rPr>
        <w:t>EMPRESAS A INVITAR</w:t>
      </w:r>
    </w:p>
    <w:p w14:paraId="212D0020" w14:textId="77777777" w:rsidR="00C534AF" w:rsidRPr="005555A0" w:rsidRDefault="00C534AF" w:rsidP="0092424C">
      <w:pPr>
        <w:tabs>
          <w:tab w:val="left" w:pos="284"/>
        </w:tabs>
        <w:jc w:val="center"/>
        <w:rPr>
          <w:rFonts w:ascii="Noto Sans" w:hAnsi="Noto Sans" w:cs="Noto Sans"/>
          <w:b/>
          <w:bCs/>
          <w:sz w:val="22"/>
          <w:szCs w:val="20"/>
          <w:u w:val="single"/>
        </w:rPr>
      </w:pPr>
    </w:p>
    <w:p w14:paraId="566A9DF8" w14:textId="77777777" w:rsidR="00C534AF" w:rsidRPr="005555A0" w:rsidRDefault="00C534AF" w:rsidP="0092424C">
      <w:pPr>
        <w:tabs>
          <w:tab w:val="left" w:pos="284"/>
        </w:tabs>
        <w:ind w:left="1416" w:hanging="1416"/>
        <w:jc w:val="center"/>
        <w:rPr>
          <w:rFonts w:ascii="Noto Sans" w:hAnsi="Noto Sans" w:cs="Noto Sans"/>
          <w:b/>
          <w:bCs/>
          <w:sz w:val="22"/>
          <w:szCs w:val="20"/>
          <w:u w:val="single"/>
        </w:rPr>
      </w:pPr>
    </w:p>
    <w:p w14:paraId="533B24D6" w14:textId="77777777" w:rsidR="00C534AF" w:rsidRPr="005555A0" w:rsidRDefault="00C534AF" w:rsidP="0092424C">
      <w:pPr>
        <w:tabs>
          <w:tab w:val="left" w:pos="284"/>
        </w:tabs>
        <w:jc w:val="center"/>
        <w:rPr>
          <w:rFonts w:ascii="Noto Sans" w:hAnsi="Noto Sans" w:cs="Noto Sans"/>
          <w:b/>
          <w:bCs/>
          <w:sz w:val="22"/>
          <w:szCs w:val="20"/>
        </w:rPr>
      </w:pPr>
    </w:p>
    <w:p w14:paraId="1F00F53E" w14:textId="77777777" w:rsidR="00E5106B" w:rsidRPr="00E5106B" w:rsidRDefault="00E5106B" w:rsidP="00E5106B">
      <w:pPr>
        <w:pStyle w:val="Prrafodelista"/>
        <w:tabs>
          <w:tab w:val="left" w:pos="284"/>
        </w:tabs>
        <w:overflowPunct w:val="0"/>
        <w:autoSpaceDE w:val="0"/>
        <w:autoSpaceDN w:val="0"/>
        <w:adjustRightInd w:val="0"/>
        <w:ind w:left="1985"/>
        <w:rPr>
          <w:rFonts w:ascii="Noto Sans" w:hAnsi="Noto Sans" w:cs="Noto Sans"/>
          <w:b/>
          <w:bCs/>
          <w:szCs w:val="20"/>
        </w:rPr>
      </w:pPr>
      <w:r w:rsidRPr="00E5106B">
        <w:rPr>
          <w:rFonts w:ascii="Noto Sans" w:hAnsi="Noto Sans" w:cs="Noto Sans"/>
          <w:b/>
          <w:bCs/>
          <w:szCs w:val="20"/>
        </w:rPr>
        <w:t> </w:t>
      </w:r>
    </w:p>
    <w:p w14:paraId="02CD1AA7" w14:textId="77777777" w:rsidR="00E5106B" w:rsidRDefault="00E5106B" w:rsidP="00E5106B">
      <w:pPr>
        <w:pStyle w:val="Prrafodelista"/>
        <w:numPr>
          <w:ilvl w:val="0"/>
          <w:numId w:val="13"/>
        </w:numPr>
        <w:tabs>
          <w:tab w:val="left" w:pos="284"/>
        </w:tabs>
        <w:overflowPunct w:val="0"/>
        <w:autoSpaceDE w:val="0"/>
        <w:autoSpaceDN w:val="0"/>
        <w:adjustRightInd w:val="0"/>
        <w:spacing w:after="0" w:line="240" w:lineRule="auto"/>
        <w:ind w:left="1985" w:hanging="709"/>
        <w:textAlignment w:val="baseline"/>
        <w:rPr>
          <w:rFonts w:ascii="Noto Sans" w:hAnsi="Noto Sans" w:cs="Noto Sans"/>
          <w:b/>
          <w:bCs/>
          <w:szCs w:val="20"/>
        </w:rPr>
      </w:pPr>
      <w:r w:rsidRPr="00E5106B">
        <w:rPr>
          <w:rFonts w:ascii="Noto Sans" w:hAnsi="Noto Sans" w:cs="Noto Sans"/>
          <w:b/>
          <w:bCs/>
          <w:szCs w:val="20"/>
        </w:rPr>
        <w:t>DALÍ MULTIDIMENSIONAL, S.A. DE C.V. </w:t>
      </w:r>
    </w:p>
    <w:p w14:paraId="118424F4" w14:textId="77777777" w:rsidR="00E5106B" w:rsidRPr="00E5106B" w:rsidRDefault="00E5106B" w:rsidP="00E5106B">
      <w:pPr>
        <w:pStyle w:val="Prrafodelista"/>
        <w:numPr>
          <w:ilvl w:val="0"/>
          <w:numId w:val="13"/>
        </w:numPr>
        <w:tabs>
          <w:tab w:val="left" w:pos="284"/>
        </w:tabs>
        <w:overflowPunct w:val="0"/>
        <w:autoSpaceDE w:val="0"/>
        <w:autoSpaceDN w:val="0"/>
        <w:adjustRightInd w:val="0"/>
        <w:spacing w:after="0" w:line="240" w:lineRule="auto"/>
        <w:ind w:left="1985" w:hanging="709"/>
        <w:textAlignment w:val="baseline"/>
        <w:rPr>
          <w:rFonts w:ascii="Noto Sans" w:hAnsi="Noto Sans" w:cs="Noto Sans"/>
          <w:b/>
          <w:bCs/>
          <w:szCs w:val="20"/>
        </w:rPr>
      </w:pPr>
      <w:r w:rsidRPr="00E5106B">
        <w:rPr>
          <w:rFonts w:ascii="Noto Sans" w:hAnsi="Noto Sans" w:cs="Noto Sans"/>
          <w:b/>
          <w:bCs/>
          <w:szCs w:val="20"/>
        </w:rPr>
        <w:t>CONFORT Y COMODIDAD CORPORATIVA, S.C. </w:t>
      </w:r>
    </w:p>
    <w:p w14:paraId="158A6589" w14:textId="77777777" w:rsidR="00E5106B" w:rsidRDefault="00E5106B" w:rsidP="00E5106B">
      <w:pPr>
        <w:pStyle w:val="Prrafodelista"/>
        <w:numPr>
          <w:ilvl w:val="0"/>
          <w:numId w:val="13"/>
        </w:numPr>
        <w:tabs>
          <w:tab w:val="left" w:pos="284"/>
        </w:tabs>
        <w:overflowPunct w:val="0"/>
        <w:autoSpaceDE w:val="0"/>
        <w:autoSpaceDN w:val="0"/>
        <w:adjustRightInd w:val="0"/>
        <w:spacing w:after="0" w:line="240" w:lineRule="auto"/>
        <w:ind w:left="1985" w:hanging="709"/>
        <w:textAlignment w:val="baseline"/>
        <w:rPr>
          <w:rFonts w:ascii="Noto Sans" w:hAnsi="Noto Sans" w:cs="Noto Sans"/>
          <w:b/>
          <w:bCs/>
          <w:szCs w:val="20"/>
        </w:rPr>
      </w:pPr>
      <w:r w:rsidRPr="00E5106B">
        <w:rPr>
          <w:rFonts w:ascii="Noto Sans" w:hAnsi="Noto Sans" w:cs="Noto Sans"/>
          <w:b/>
          <w:bCs/>
          <w:szCs w:val="20"/>
        </w:rPr>
        <w:t>GUZDAN SERVICES S.A. DE C.V.</w:t>
      </w:r>
    </w:p>
    <w:p w14:paraId="7965E86C" w14:textId="77777777" w:rsidR="00E5106B" w:rsidRDefault="00E5106B" w:rsidP="00E5106B">
      <w:pPr>
        <w:pStyle w:val="Prrafodelista"/>
        <w:numPr>
          <w:ilvl w:val="0"/>
          <w:numId w:val="13"/>
        </w:numPr>
        <w:tabs>
          <w:tab w:val="left" w:pos="284"/>
        </w:tabs>
        <w:overflowPunct w:val="0"/>
        <w:autoSpaceDE w:val="0"/>
        <w:autoSpaceDN w:val="0"/>
        <w:adjustRightInd w:val="0"/>
        <w:spacing w:after="0" w:line="240" w:lineRule="auto"/>
        <w:ind w:left="1985" w:hanging="709"/>
        <w:textAlignment w:val="baseline"/>
        <w:rPr>
          <w:rFonts w:ascii="Noto Sans" w:hAnsi="Noto Sans" w:cs="Noto Sans"/>
          <w:b/>
          <w:bCs/>
          <w:szCs w:val="20"/>
        </w:rPr>
      </w:pPr>
      <w:r w:rsidRPr="00E5106B">
        <w:rPr>
          <w:rFonts w:ascii="Noto Sans" w:hAnsi="Noto Sans" w:cs="Noto Sans"/>
          <w:b/>
          <w:bCs/>
          <w:szCs w:val="20"/>
        </w:rPr>
        <w:t>ESTRATEC, S.A. DE C.V.</w:t>
      </w:r>
    </w:p>
    <w:p w14:paraId="55926527" w14:textId="77777777" w:rsidR="00E5106B" w:rsidRPr="00E5106B" w:rsidRDefault="00E5106B" w:rsidP="00E5106B">
      <w:pPr>
        <w:pStyle w:val="Prrafodelista"/>
        <w:numPr>
          <w:ilvl w:val="0"/>
          <w:numId w:val="13"/>
        </w:numPr>
        <w:tabs>
          <w:tab w:val="left" w:pos="284"/>
        </w:tabs>
        <w:overflowPunct w:val="0"/>
        <w:autoSpaceDE w:val="0"/>
        <w:autoSpaceDN w:val="0"/>
        <w:adjustRightInd w:val="0"/>
        <w:spacing w:after="0" w:line="240" w:lineRule="auto"/>
        <w:ind w:left="1985" w:hanging="709"/>
        <w:textAlignment w:val="baseline"/>
        <w:rPr>
          <w:rFonts w:ascii="Noto Sans" w:hAnsi="Noto Sans" w:cs="Noto Sans"/>
          <w:b/>
          <w:bCs/>
          <w:szCs w:val="20"/>
        </w:rPr>
      </w:pPr>
      <w:r>
        <w:rPr>
          <w:rStyle w:val="normaltextrun"/>
          <w:rFonts w:ascii="Noto Sans" w:hAnsi="Noto Sans" w:cs="Noto Sans"/>
          <w:b/>
          <w:bCs/>
          <w:color w:val="000000"/>
          <w:sz w:val="20"/>
          <w:szCs w:val="20"/>
          <w:bdr w:val="none" w:sz="0" w:space="0" w:color="auto" w:frame="1"/>
        </w:rPr>
        <w:t>COPYDIGSA S.A. de C.V.</w:t>
      </w:r>
    </w:p>
    <w:p w14:paraId="6C3F74FD" w14:textId="77777777" w:rsidR="00A8760A" w:rsidRPr="00E5106B" w:rsidRDefault="00A8760A" w:rsidP="00E5106B">
      <w:pPr>
        <w:tabs>
          <w:tab w:val="left" w:pos="284"/>
        </w:tabs>
        <w:overflowPunct w:val="0"/>
        <w:autoSpaceDE w:val="0"/>
        <w:autoSpaceDN w:val="0"/>
        <w:adjustRightInd w:val="0"/>
        <w:textAlignment w:val="baseline"/>
        <w:rPr>
          <w:rFonts w:ascii="Noto Sans" w:hAnsi="Noto Sans" w:cs="Noto Sans"/>
          <w:b/>
          <w:bCs/>
          <w:szCs w:val="20"/>
        </w:rPr>
      </w:pPr>
    </w:p>
    <w:p w14:paraId="5977F65C" w14:textId="77777777" w:rsidR="00A8760A" w:rsidRDefault="00A8760A" w:rsidP="00A8760A">
      <w:pPr>
        <w:pStyle w:val="Prrafodelista"/>
        <w:tabs>
          <w:tab w:val="left" w:pos="284"/>
        </w:tabs>
        <w:overflowPunct w:val="0"/>
        <w:autoSpaceDE w:val="0"/>
        <w:autoSpaceDN w:val="0"/>
        <w:adjustRightInd w:val="0"/>
        <w:spacing w:after="0" w:line="240" w:lineRule="auto"/>
        <w:ind w:left="1985"/>
        <w:textAlignment w:val="baseline"/>
        <w:rPr>
          <w:rFonts w:ascii="Noto Sans" w:hAnsi="Noto Sans" w:cs="Noto Sans"/>
          <w:b/>
          <w:bCs/>
          <w:szCs w:val="20"/>
        </w:rPr>
      </w:pPr>
    </w:p>
    <w:p w14:paraId="6A33095A" w14:textId="77777777" w:rsidR="00A8760A" w:rsidRPr="005555A0" w:rsidRDefault="00A8760A" w:rsidP="00A8760A">
      <w:pPr>
        <w:pStyle w:val="Prrafodelista"/>
        <w:tabs>
          <w:tab w:val="left" w:pos="284"/>
        </w:tabs>
        <w:overflowPunct w:val="0"/>
        <w:autoSpaceDE w:val="0"/>
        <w:autoSpaceDN w:val="0"/>
        <w:adjustRightInd w:val="0"/>
        <w:spacing w:after="0" w:line="240" w:lineRule="auto"/>
        <w:ind w:left="1985"/>
        <w:textAlignment w:val="baseline"/>
        <w:rPr>
          <w:rFonts w:ascii="Noto Sans" w:hAnsi="Noto Sans" w:cs="Noto Sans"/>
          <w:b/>
          <w:bCs/>
          <w:szCs w:val="20"/>
        </w:rPr>
      </w:pPr>
    </w:p>
    <w:p w14:paraId="42FAAB0B" w14:textId="77777777" w:rsidR="00C534AF" w:rsidRPr="000721C5" w:rsidRDefault="00C534AF" w:rsidP="005555A0">
      <w:pPr>
        <w:tabs>
          <w:tab w:val="left" w:pos="284"/>
        </w:tabs>
        <w:rPr>
          <w:rFonts w:ascii="Noto Sans" w:hAnsi="Noto Sans" w:cs="Noto Sans"/>
          <w:b/>
          <w:bCs/>
          <w:sz w:val="22"/>
          <w:szCs w:val="20"/>
        </w:rPr>
      </w:pPr>
    </w:p>
    <w:p w14:paraId="2580ADAC" w14:textId="77777777" w:rsidR="00C534AF" w:rsidRPr="005555A0" w:rsidRDefault="00C534AF" w:rsidP="005555A0">
      <w:pPr>
        <w:tabs>
          <w:tab w:val="left" w:pos="284"/>
        </w:tabs>
        <w:rPr>
          <w:rFonts w:ascii="Noto Sans" w:hAnsi="Noto Sans" w:cs="Noto Sans"/>
          <w:b/>
          <w:bCs/>
          <w:sz w:val="20"/>
          <w:szCs w:val="20"/>
        </w:rPr>
      </w:pPr>
    </w:p>
    <w:p w14:paraId="54936FCE" w14:textId="77777777" w:rsidR="00C534AF" w:rsidRPr="005555A0" w:rsidRDefault="00C534AF" w:rsidP="005555A0">
      <w:pPr>
        <w:tabs>
          <w:tab w:val="left" w:pos="284"/>
        </w:tabs>
        <w:rPr>
          <w:rFonts w:ascii="Noto Sans" w:hAnsi="Noto Sans" w:cs="Noto Sans"/>
          <w:b/>
          <w:bCs/>
          <w:sz w:val="20"/>
          <w:szCs w:val="20"/>
        </w:rPr>
      </w:pPr>
    </w:p>
    <w:p w14:paraId="37352740" w14:textId="77777777" w:rsidR="00C534AF" w:rsidRPr="005555A0" w:rsidRDefault="00C534AF" w:rsidP="005555A0">
      <w:pPr>
        <w:tabs>
          <w:tab w:val="left" w:pos="284"/>
        </w:tabs>
        <w:rPr>
          <w:rFonts w:ascii="Noto Sans" w:hAnsi="Noto Sans" w:cs="Noto Sans"/>
          <w:b/>
          <w:bCs/>
          <w:sz w:val="20"/>
          <w:szCs w:val="20"/>
        </w:rPr>
      </w:pPr>
    </w:p>
    <w:p w14:paraId="0D2F8DEE" w14:textId="77777777" w:rsidR="00C534AF" w:rsidRPr="005555A0" w:rsidRDefault="00C534AF" w:rsidP="005555A0">
      <w:pPr>
        <w:tabs>
          <w:tab w:val="left" w:pos="284"/>
        </w:tabs>
        <w:rPr>
          <w:rFonts w:ascii="Noto Sans" w:hAnsi="Noto Sans" w:cs="Noto Sans"/>
          <w:b/>
          <w:bCs/>
          <w:sz w:val="20"/>
          <w:szCs w:val="20"/>
        </w:rPr>
      </w:pPr>
    </w:p>
    <w:p w14:paraId="7464A878" w14:textId="77777777" w:rsidR="004C1470" w:rsidRPr="005555A0" w:rsidRDefault="004C1470" w:rsidP="005555A0">
      <w:pPr>
        <w:rPr>
          <w:rFonts w:ascii="Noto Sans" w:hAnsi="Noto Sans" w:cs="Noto Sans"/>
          <w:b/>
          <w:bCs/>
          <w:sz w:val="20"/>
          <w:szCs w:val="20"/>
        </w:rPr>
      </w:pPr>
      <w:r w:rsidRPr="005555A0">
        <w:rPr>
          <w:rFonts w:ascii="Noto Sans" w:hAnsi="Noto Sans" w:cs="Noto Sans"/>
          <w:b/>
          <w:bCs/>
          <w:sz w:val="20"/>
          <w:szCs w:val="20"/>
        </w:rPr>
        <w:br w:type="page"/>
      </w:r>
    </w:p>
    <w:tbl>
      <w:tblPr>
        <w:tblStyle w:val="Tablaconcuadrcula"/>
        <w:tblW w:w="9776" w:type="dxa"/>
        <w:tblInd w:w="0" w:type="dxa"/>
        <w:shd w:val="clear" w:color="auto" w:fill="9CC2E5" w:themeFill="accent1" w:themeFillTint="99"/>
        <w:tblLook w:val="04A0" w:firstRow="1" w:lastRow="0" w:firstColumn="1" w:lastColumn="0" w:noHBand="0" w:noVBand="1"/>
      </w:tblPr>
      <w:tblGrid>
        <w:gridCol w:w="9776"/>
      </w:tblGrid>
      <w:tr w:rsidR="00C534AF" w:rsidRPr="000721C5" w14:paraId="15AB09BB" w14:textId="77777777" w:rsidTr="00DB13CD">
        <w:trPr>
          <w:trHeight w:val="322"/>
        </w:trPr>
        <w:tc>
          <w:tcPr>
            <w:tcW w:w="9776" w:type="dxa"/>
            <w:shd w:val="clear" w:color="auto" w:fill="9CC2E5" w:themeFill="accent1" w:themeFillTint="99"/>
          </w:tcPr>
          <w:p w14:paraId="549FE899" w14:textId="77777777" w:rsidR="00C534AF" w:rsidRPr="00876BD7" w:rsidRDefault="00C534AF" w:rsidP="0092424C">
            <w:pPr>
              <w:pStyle w:val="Piedepgina"/>
              <w:tabs>
                <w:tab w:val="left" w:pos="284"/>
              </w:tabs>
              <w:jc w:val="both"/>
              <w:rPr>
                <w:rFonts w:ascii="Noto Sans" w:hAnsi="Noto Sans" w:cs="Noto Sans"/>
                <w:b/>
                <w:sz w:val="20"/>
                <w:szCs w:val="20"/>
              </w:rPr>
            </w:pPr>
            <w:r w:rsidRPr="00876BD7">
              <w:rPr>
                <w:rFonts w:ascii="Noto Sans" w:hAnsi="Noto Sans" w:cs="Noto Sans"/>
                <w:b/>
                <w:sz w:val="20"/>
                <w:szCs w:val="20"/>
              </w:rPr>
              <w:lastRenderedPageBreak/>
              <w:t xml:space="preserve">1.  </w:t>
            </w:r>
            <w:r w:rsidRPr="00876BD7">
              <w:rPr>
                <w:rFonts w:ascii="Noto Sans" w:hAnsi="Noto Sans" w:cs="Noto Sans"/>
                <w:b/>
                <w:sz w:val="20"/>
                <w:szCs w:val="20"/>
              </w:rPr>
              <w:tab/>
              <w:t xml:space="preserve">    DATOS GENERALES O DE IDENTIFICACIÓN DE LA INVITACIÓN A CUANDO MENOS TRES PERSONAS:</w:t>
            </w:r>
          </w:p>
        </w:tc>
      </w:tr>
    </w:tbl>
    <w:p w14:paraId="5DA0FDBC" w14:textId="77777777" w:rsidR="00C534AF" w:rsidRPr="00876BD7" w:rsidRDefault="00C534AF" w:rsidP="0092424C">
      <w:pPr>
        <w:tabs>
          <w:tab w:val="left" w:pos="284"/>
        </w:tabs>
        <w:jc w:val="both"/>
        <w:rPr>
          <w:rFonts w:ascii="Noto Sans" w:hAnsi="Noto Sans" w:cs="Noto Sans"/>
          <w:b/>
          <w:sz w:val="20"/>
          <w:szCs w:val="20"/>
          <w:highlight w:val="lightGray"/>
        </w:rPr>
      </w:pPr>
    </w:p>
    <w:p w14:paraId="0432F4FC" w14:textId="77777777" w:rsidR="00C534AF" w:rsidRPr="00876BD7" w:rsidRDefault="00C534AF" w:rsidP="00B110E6">
      <w:pPr>
        <w:pStyle w:val="Prrafodelista"/>
        <w:numPr>
          <w:ilvl w:val="1"/>
          <w:numId w:val="1"/>
        </w:numPr>
        <w:tabs>
          <w:tab w:val="left" w:pos="284"/>
        </w:tabs>
        <w:overflowPunct w:val="0"/>
        <w:autoSpaceDE w:val="0"/>
        <w:autoSpaceDN w:val="0"/>
        <w:adjustRightInd w:val="0"/>
        <w:spacing w:after="0" w:line="240" w:lineRule="auto"/>
        <w:jc w:val="both"/>
        <w:textAlignment w:val="baseline"/>
        <w:rPr>
          <w:rFonts w:ascii="Noto Sans" w:hAnsi="Noto Sans" w:cs="Noto Sans"/>
          <w:b/>
          <w:sz w:val="20"/>
          <w:szCs w:val="20"/>
        </w:rPr>
      </w:pPr>
      <w:r w:rsidRPr="00876BD7">
        <w:rPr>
          <w:rFonts w:ascii="Noto Sans" w:hAnsi="Noto Sans" w:cs="Noto Sans"/>
          <w:b/>
          <w:sz w:val="20"/>
          <w:szCs w:val="20"/>
        </w:rPr>
        <w:t>Contratante.</w:t>
      </w:r>
    </w:p>
    <w:p w14:paraId="31ED194D" w14:textId="77777777" w:rsidR="00C534AF" w:rsidRPr="00876BD7" w:rsidRDefault="00C534AF" w:rsidP="00876BD7">
      <w:pPr>
        <w:pStyle w:val="Prrafodelista"/>
        <w:tabs>
          <w:tab w:val="left" w:pos="284"/>
        </w:tabs>
        <w:spacing w:after="0" w:line="240" w:lineRule="auto"/>
        <w:jc w:val="both"/>
        <w:rPr>
          <w:rFonts w:ascii="Noto Sans" w:hAnsi="Noto Sans" w:cs="Noto Sans"/>
          <w:b/>
          <w:sz w:val="20"/>
          <w:szCs w:val="20"/>
        </w:rPr>
      </w:pPr>
    </w:p>
    <w:p w14:paraId="6FF069D3" w14:textId="77777777" w:rsidR="00C534AF" w:rsidRPr="00876BD7" w:rsidRDefault="00C534AF" w:rsidP="0092424C">
      <w:pPr>
        <w:pStyle w:val="Prrafodelista"/>
        <w:tabs>
          <w:tab w:val="left" w:pos="284"/>
        </w:tabs>
        <w:spacing w:after="0" w:line="240" w:lineRule="auto"/>
        <w:jc w:val="both"/>
        <w:rPr>
          <w:rFonts w:ascii="Noto Sans" w:hAnsi="Noto Sans" w:cs="Noto Sans"/>
          <w:sz w:val="20"/>
          <w:szCs w:val="20"/>
        </w:rPr>
      </w:pPr>
      <w:r w:rsidRPr="00876BD7">
        <w:rPr>
          <w:rFonts w:ascii="Noto Sans" w:hAnsi="Noto Sans" w:cs="Noto Sans"/>
          <w:b/>
          <w:sz w:val="20"/>
          <w:szCs w:val="20"/>
        </w:rPr>
        <w:t>NACIONAL FINANCIERA, S.N.C., I.B.D.,</w:t>
      </w:r>
      <w:r w:rsidRPr="00876BD7">
        <w:rPr>
          <w:rFonts w:ascii="Noto Sans" w:hAnsi="Noto Sans" w:cs="Noto Sans"/>
          <w:sz w:val="20"/>
          <w:szCs w:val="20"/>
        </w:rPr>
        <w:t xml:space="preserve"> en adelante NAFIN, en cumplimiento de las disposiciones que establece la Ley de Adquisiciones, Arrendamientos y Servicios del Sector Público (LAASSP) y su Reglamento (RLAASSP), a través de la Subdirección de Adquisiciones de NAFIN, ubicada en Plaza Inn, Insurgentes Sur 1971, Torre IV, 7° Piso, Col. Guadalupe Inn, Demarcación Territorial  Álvaro Obregón, C.P. 01020, Ciudad de México; con teléfono 55 5325 6000  Ext. 8207, celebrará la</w:t>
      </w:r>
      <w:r w:rsidRPr="00876BD7">
        <w:rPr>
          <w:rFonts w:ascii="Noto Sans" w:hAnsi="Noto Sans" w:cs="Noto Sans"/>
          <w:b/>
          <w:sz w:val="20"/>
          <w:szCs w:val="20"/>
        </w:rPr>
        <w:t xml:space="preserve"> </w:t>
      </w:r>
      <w:r w:rsidRPr="00876BD7">
        <w:rPr>
          <w:rFonts w:ascii="Noto Sans" w:hAnsi="Noto Sans" w:cs="Noto Sans"/>
          <w:sz w:val="20"/>
          <w:szCs w:val="20"/>
        </w:rPr>
        <w:t>citada Invitación a cuando menos tres personas, en adelante invitación, bajo la siguiente convocatoria:</w:t>
      </w:r>
    </w:p>
    <w:p w14:paraId="7518AF19" w14:textId="77777777" w:rsidR="00C534AF" w:rsidRPr="00876BD7" w:rsidRDefault="00C534AF" w:rsidP="00B110E6">
      <w:pPr>
        <w:tabs>
          <w:tab w:val="left" w:pos="284"/>
        </w:tabs>
        <w:rPr>
          <w:rFonts w:ascii="Noto Sans" w:hAnsi="Noto Sans" w:cs="Noto Sans"/>
          <w:sz w:val="20"/>
          <w:szCs w:val="20"/>
        </w:rPr>
      </w:pPr>
    </w:p>
    <w:p w14:paraId="4F023E34" w14:textId="77777777" w:rsidR="00C534AF" w:rsidRPr="00876BD7" w:rsidRDefault="00C534AF" w:rsidP="00B110E6">
      <w:pPr>
        <w:pStyle w:val="Prrafodelista"/>
        <w:numPr>
          <w:ilvl w:val="1"/>
          <w:numId w:val="1"/>
        </w:numPr>
        <w:tabs>
          <w:tab w:val="left" w:pos="284"/>
        </w:tabs>
        <w:overflowPunct w:val="0"/>
        <w:autoSpaceDE w:val="0"/>
        <w:autoSpaceDN w:val="0"/>
        <w:adjustRightInd w:val="0"/>
        <w:spacing w:after="0" w:line="240" w:lineRule="auto"/>
        <w:jc w:val="both"/>
        <w:textAlignment w:val="baseline"/>
        <w:rPr>
          <w:rFonts w:ascii="Noto Sans" w:hAnsi="Noto Sans" w:cs="Noto Sans"/>
          <w:sz w:val="20"/>
          <w:szCs w:val="20"/>
        </w:rPr>
      </w:pPr>
      <w:r w:rsidRPr="00876BD7">
        <w:rPr>
          <w:rFonts w:ascii="Noto Sans" w:hAnsi="Noto Sans" w:cs="Noto Sans"/>
          <w:b/>
          <w:sz w:val="20"/>
          <w:szCs w:val="20"/>
        </w:rPr>
        <w:t>Medios que se utilizarán para la invitación y carácter de la misma.</w:t>
      </w:r>
    </w:p>
    <w:p w14:paraId="24192EED" w14:textId="77777777" w:rsidR="00C534AF" w:rsidRPr="00876BD7" w:rsidRDefault="00C534AF" w:rsidP="00B110E6">
      <w:pPr>
        <w:pStyle w:val="Prrafodelista"/>
        <w:tabs>
          <w:tab w:val="left" w:pos="284"/>
        </w:tabs>
        <w:spacing w:after="0" w:line="240" w:lineRule="auto"/>
        <w:jc w:val="both"/>
        <w:rPr>
          <w:rFonts w:ascii="Noto Sans" w:hAnsi="Noto Sans" w:cs="Noto Sans"/>
          <w:sz w:val="20"/>
          <w:szCs w:val="20"/>
        </w:rPr>
      </w:pPr>
    </w:p>
    <w:p w14:paraId="752A125C" w14:textId="77777777" w:rsidR="00C534AF" w:rsidRPr="00876BD7" w:rsidRDefault="00C534AF" w:rsidP="00B110E6">
      <w:pPr>
        <w:pStyle w:val="Prrafodelista"/>
        <w:tabs>
          <w:tab w:val="left" w:pos="284"/>
        </w:tabs>
        <w:spacing w:after="0" w:line="240" w:lineRule="auto"/>
        <w:jc w:val="both"/>
        <w:rPr>
          <w:rFonts w:ascii="Noto Sans" w:hAnsi="Noto Sans" w:cs="Noto Sans"/>
          <w:sz w:val="20"/>
          <w:szCs w:val="20"/>
        </w:rPr>
      </w:pPr>
      <w:r w:rsidRPr="00876BD7">
        <w:rPr>
          <w:rFonts w:ascii="Noto Sans" w:hAnsi="Noto Sans" w:cs="Noto Sans"/>
          <w:sz w:val="20"/>
          <w:szCs w:val="20"/>
        </w:rPr>
        <w:t>La presente invitación es de carácter nacional electrónica mediante el uso Plataforma Digital de Contrataciones Públicas de la Administración Pública Federal denominado Compras MX.</w:t>
      </w:r>
    </w:p>
    <w:p w14:paraId="6A0F5293" w14:textId="77777777" w:rsidR="00C534AF" w:rsidRPr="00876BD7" w:rsidRDefault="00C534AF" w:rsidP="00B110E6">
      <w:pPr>
        <w:tabs>
          <w:tab w:val="left" w:pos="284"/>
        </w:tabs>
        <w:ind w:left="708"/>
        <w:rPr>
          <w:rFonts w:ascii="Noto Sans" w:hAnsi="Noto Sans" w:cs="Noto Sans"/>
          <w:sz w:val="20"/>
          <w:szCs w:val="20"/>
        </w:rPr>
      </w:pPr>
    </w:p>
    <w:p w14:paraId="68DFB4AE" w14:textId="77777777" w:rsidR="00C534AF" w:rsidRPr="00876BD7" w:rsidRDefault="00C534AF" w:rsidP="00B110E6">
      <w:pPr>
        <w:pStyle w:val="Estndar"/>
        <w:numPr>
          <w:ilvl w:val="1"/>
          <w:numId w:val="1"/>
        </w:numPr>
        <w:tabs>
          <w:tab w:val="left" w:pos="284"/>
        </w:tabs>
        <w:overflowPunct w:val="0"/>
        <w:autoSpaceDE w:val="0"/>
        <w:autoSpaceDN w:val="0"/>
        <w:adjustRightInd w:val="0"/>
        <w:spacing w:line="240" w:lineRule="auto"/>
        <w:jc w:val="both"/>
        <w:textAlignment w:val="baseline"/>
        <w:rPr>
          <w:rFonts w:ascii="Noto Sans" w:hAnsi="Noto Sans" w:cs="Noto Sans"/>
          <w:sz w:val="20"/>
          <w:szCs w:val="20"/>
        </w:rPr>
      </w:pPr>
      <w:r w:rsidRPr="00876BD7">
        <w:rPr>
          <w:rFonts w:ascii="Noto Sans" w:hAnsi="Noto Sans" w:cs="Noto Sans"/>
          <w:b/>
          <w:sz w:val="20"/>
          <w:szCs w:val="20"/>
        </w:rPr>
        <w:t>Número de invitación.</w:t>
      </w:r>
    </w:p>
    <w:p w14:paraId="69236AE6" w14:textId="77777777" w:rsidR="00C534AF" w:rsidRPr="00876BD7" w:rsidRDefault="00C534AF" w:rsidP="00B110E6">
      <w:pPr>
        <w:pStyle w:val="Estndar"/>
        <w:tabs>
          <w:tab w:val="left" w:pos="284"/>
        </w:tabs>
        <w:spacing w:line="240" w:lineRule="auto"/>
        <w:ind w:left="720"/>
        <w:jc w:val="both"/>
        <w:rPr>
          <w:rFonts w:ascii="Noto Sans" w:hAnsi="Noto Sans" w:cs="Noto Sans"/>
          <w:sz w:val="20"/>
          <w:szCs w:val="20"/>
        </w:rPr>
      </w:pPr>
    </w:p>
    <w:p w14:paraId="0EC8E4C8" w14:textId="77777777" w:rsidR="00C534AF" w:rsidRPr="00876BD7" w:rsidRDefault="00C534AF" w:rsidP="00B110E6">
      <w:pPr>
        <w:pStyle w:val="Estndar"/>
        <w:tabs>
          <w:tab w:val="left" w:pos="284"/>
        </w:tabs>
        <w:spacing w:line="240" w:lineRule="auto"/>
        <w:ind w:left="720"/>
        <w:jc w:val="both"/>
        <w:rPr>
          <w:rFonts w:ascii="Noto Sans" w:hAnsi="Noto Sans" w:cs="Noto Sans"/>
          <w:sz w:val="20"/>
          <w:szCs w:val="20"/>
        </w:rPr>
      </w:pPr>
      <w:r w:rsidRPr="00876BD7">
        <w:rPr>
          <w:rFonts w:ascii="Noto Sans" w:hAnsi="Noto Sans" w:cs="Noto Sans"/>
          <w:sz w:val="20"/>
          <w:szCs w:val="20"/>
        </w:rPr>
        <w:t xml:space="preserve">La presente invitación será identificada con el número y código de procedimiento, así como expediente que se observa en el encabezado.  </w:t>
      </w:r>
    </w:p>
    <w:p w14:paraId="4BFD7D5C" w14:textId="77777777" w:rsidR="00C534AF" w:rsidRPr="00876BD7" w:rsidRDefault="00C534AF" w:rsidP="00B110E6">
      <w:pPr>
        <w:tabs>
          <w:tab w:val="left" w:pos="284"/>
        </w:tabs>
        <w:rPr>
          <w:rFonts w:ascii="Noto Sans" w:hAnsi="Noto Sans" w:cs="Noto Sans"/>
          <w:sz w:val="20"/>
          <w:szCs w:val="20"/>
        </w:rPr>
      </w:pPr>
    </w:p>
    <w:p w14:paraId="56BF0ECF" w14:textId="77777777" w:rsidR="00C534AF" w:rsidRPr="00876BD7" w:rsidRDefault="00C534AF" w:rsidP="00B110E6">
      <w:pPr>
        <w:pStyle w:val="sangra1"/>
        <w:numPr>
          <w:ilvl w:val="1"/>
          <w:numId w:val="1"/>
        </w:numPr>
        <w:tabs>
          <w:tab w:val="left" w:pos="284"/>
        </w:tabs>
        <w:jc w:val="both"/>
        <w:rPr>
          <w:rFonts w:ascii="Noto Sans" w:hAnsi="Noto Sans" w:cs="Noto Sans"/>
          <w:sz w:val="20"/>
          <w:lang w:val="es-MX"/>
        </w:rPr>
      </w:pPr>
      <w:r w:rsidRPr="00876BD7">
        <w:rPr>
          <w:rFonts w:ascii="Noto Sans" w:hAnsi="Noto Sans" w:cs="Noto Sans"/>
          <w:b/>
          <w:sz w:val="20"/>
          <w:lang w:val="es-MX"/>
        </w:rPr>
        <w:t>Ejercicio fiscal de la contratación.</w:t>
      </w:r>
    </w:p>
    <w:p w14:paraId="7AA7F39D" w14:textId="77777777" w:rsidR="00C534AF" w:rsidRPr="00876BD7" w:rsidRDefault="00C534AF" w:rsidP="00B110E6">
      <w:pPr>
        <w:pStyle w:val="sangra1"/>
        <w:tabs>
          <w:tab w:val="left" w:pos="284"/>
        </w:tabs>
        <w:ind w:left="720"/>
        <w:jc w:val="both"/>
        <w:rPr>
          <w:rFonts w:ascii="Noto Sans" w:hAnsi="Noto Sans" w:cs="Noto Sans"/>
          <w:sz w:val="20"/>
        </w:rPr>
      </w:pPr>
    </w:p>
    <w:p w14:paraId="1839B4C4" w14:textId="77777777" w:rsidR="00C534AF" w:rsidRPr="00876BD7" w:rsidRDefault="00C534AF" w:rsidP="00B110E6">
      <w:pPr>
        <w:pStyle w:val="sangra1"/>
        <w:tabs>
          <w:tab w:val="left" w:pos="284"/>
        </w:tabs>
        <w:ind w:left="720"/>
        <w:jc w:val="both"/>
        <w:rPr>
          <w:rFonts w:ascii="Noto Sans" w:hAnsi="Noto Sans" w:cs="Noto Sans"/>
          <w:sz w:val="20"/>
        </w:rPr>
      </w:pPr>
      <w:r w:rsidRPr="00876BD7">
        <w:rPr>
          <w:rFonts w:ascii="Noto Sans" w:hAnsi="Noto Sans" w:cs="Noto Sans"/>
          <w:sz w:val="20"/>
        </w:rPr>
        <w:t>La contratación de la presente invitación corresponde a</w:t>
      </w:r>
      <w:r w:rsidR="00005BA7">
        <w:rPr>
          <w:rFonts w:ascii="Noto Sans" w:hAnsi="Noto Sans" w:cs="Noto Sans"/>
          <w:sz w:val="20"/>
        </w:rPr>
        <w:t>l</w:t>
      </w:r>
      <w:r w:rsidRPr="00876BD7">
        <w:rPr>
          <w:rFonts w:ascii="Noto Sans" w:hAnsi="Noto Sans" w:cs="Noto Sans"/>
          <w:sz w:val="20"/>
        </w:rPr>
        <w:t xml:space="preserve"> </w:t>
      </w:r>
      <w:r w:rsidR="00005BA7">
        <w:rPr>
          <w:rFonts w:ascii="Noto Sans" w:hAnsi="Noto Sans" w:cs="Noto Sans"/>
          <w:sz w:val="20"/>
        </w:rPr>
        <w:t>ejercicio fiscal</w:t>
      </w:r>
      <w:r w:rsidRPr="00876BD7">
        <w:rPr>
          <w:rFonts w:ascii="Noto Sans" w:hAnsi="Noto Sans" w:cs="Noto Sans"/>
          <w:sz w:val="20"/>
        </w:rPr>
        <w:t xml:space="preserve"> </w:t>
      </w:r>
      <w:r w:rsidR="005379AD" w:rsidRPr="00876BD7">
        <w:rPr>
          <w:rFonts w:ascii="Noto Sans" w:hAnsi="Noto Sans" w:cs="Noto Sans"/>
          <w:sz w:val="20"/>
        </w:rPr>
        <w:t>2026</w:t>
      </w:r>
      <w:r w:rsidRPr="00876BD7">
        <w:rPr>
          <w:rFonts w:ascii="Noto Sans" w:hAnsi="Noto Sans" w:cs="Noto Sans"/>
          <w:sz w:val="20"/>
        </w:rPr>
        <w:t>.</w:t>
      </w:r>
    </w:p>
    <w:p w14:paraId="78D877E0" w14:textId="77777777" w:rsidR="000F6AFE" w:rsidRPr="00876BD7" w:rsidRDefault="000F6AFE" w:rsidP="0011799D">
      <w:pPr>
        <w:pStyle w:val="sangra1"/>
        <w:tabs>
          <w:tab w:val="left" w:pos="284"/>
        </w:tabs>
        <w:jc w:val="both"/>
        <w:rPr>
          <w:rFonts w:ascii="Noto Sans" w:hAnsi="Noto Sans" w:cs="Noto Sans"/>
          <w:sz w:val="20"/>
          <w:lang w:val="es-MX"/>
        </w:rPr>
      </w:pPr>
    </w:p>
    <w:p w14:paraId="237BC0D1" w14:textId="77777777" w:rsidR="00C534AF" w:rsidRPr="00876BD7" w:rsidRDefault="00C534AF" w:rsidP="00FB5568">
      <w:pPr>
        <w:pStyle w:val="Textodetabl"/>
        <w:numPr>
          <w:ilvl w:val="1"/>
          <w:numId w:val="1"/>
        </w:numPr>
        <w:tabs>
          <w:tab w:val="left" w:pos="284"/>
        </w:tabs>
        <w:jc w:val="both"/>
        <w:rPr>
          <w:rFonts w:ascii="Noto Sans" w:hAnsi="Noto Sans" w:cs="Noto Sans"/>
          <w:sz w:val="20"/>
        </w:rPr>
      </w:pPr>
      <w:r w:rsidRPr="00876BD7">
        <w:rPr>
          <w:rFonts w:ascii="Noto Sans" w:hAnsi="Noto Sans" w:cs="Noto Sans"/>
          <w:b/>
          <w:sz w:val="20"/>
        </w:rPr>
        <w:t>Idioma.</w:t>
      </w:r>
    </w:p>
    <w:p w14:paraId="5DA0CFE4" w14:textId="77777777" w:rsidR="00C534AF" w:rsidRPr="00876BD7" w:rsidRDefault="00C534AF" w:rsidP="00285122">
      <w:pPr>
        <w:pStyle w:val="Textodetabl"/>
        <w:tabs>
          <w:tab w:val="left" w:pos="284"/>
        </w:tabs>
        <w:ind w:left="720"/>
        <w:jc w:val="both"/>
        <w:rPr>
          <w:rFonts w:ascii="Noto Sans" w:hAnsi="Noto Sans" w:cs="Noto Sans"/>
          <w:sz w:val="20"/>
        </w:rPr>
      </w:pPr>
    </w:p>
    <w:p w14:paraId="7D543FFB" w14:textId="77777777" w:rsidR="00C534AF" w:rsidRPr="00876BD7" w:rsidRDefault="00C534AF" w:rsidP="00285122">
      <w:pPr>
        <w:pStyle w:val="Textodetabl"/>
        <w:tabs>
          <w:tab w:val="left" w:pos="284"/>
        </w:tabs>
        <w:ind w:left="720"/>
        <w:jc w:val="both"/>
        <w:rPr>
          <w:rFonts w:ascii="Noto Sans" w:hAnsi="Noto Sans" w:cs="Noto Sans"/>
          <w:sz w:val="20"/>
        </w:rPr>
      </w:pPr>
      <w:r w:rsidRPr="00876BD7">
        <w:rPr>
          <w:rFonts w:ascii="Noto Sans" w:hAnsi="Noto Sans" w:cs="Noto Sans"/>
          <w:sz w:val="20"/>
        </w:rPr>
        <w:t xml:space="preserve">NAFIN recomienda la </w:t>
      </w:r>
      <w:r w:rsidRPr="00876BD7">
        <w:rPr>
          <w:rFonts w:ascii="Noto Sans" w:hAnsi="Noto Sans" w:cs="Noto Sans"/>
          <w:b/>
          <w:sz w:val="20"/>
          <w:u w:val="double"/>
        </w:rPr>
        <w:t>lectura completa y cuidadosa</w:t>
      </w:r>
      <w:r w:rsidRPr="00876BD7">
        <w:rPr>
          <w:rFonts w:ascii="Noto Sans" w:hAnsi="Noto Sans" w:cs="Noto Sans"/>
          <w:sz w:val="20"/>
        </w:rPr>
        <w:t xml:space="preserve"> de la presente </w:t>
      </w:r>
      <w:r w:rsidR="00565C98" w:rsidRPr="00876BD7">
        <w:rPr>
          <w:rFonts w:ascii="Noto Sans" w:hAnsi="Noto Sans" w:cs="Noto Sans"/>
          <w:sz w:val="20"/>
        </w:rPr>
        <w:t>invitación</w:t>
      </w:r>
      <w:r w:rsidRPr="00876BD7">
        <w:rPr>
          <w:rFonts w:ascii="Noto Sans" w:hAnsi="Noto Sans" w:cs="Noto Sans"/>
          <w:sz w:val="20"/>
        </w:rPr>
        <w:t xml:space="preserve">, con el fin de que elaboren debidamente sus proposiciones, ya que la convocante únicamente aceptara proposiciones en </w:t>
      </w:r>
      <w:r w:rsidRPr="00876BD7">
        <w:rPr>
          <w:rFonts w:ascii="Noto Sans" w:hAnsi="Noto Sans" w:cs="Noto Sans"/>
          <w:b/>
          <w:sz w:val="20"/>
        </w:rPr>
        <w:t>IDIOMA ESPAÑOL.</w:t>
      </w:r>
      <w:r w:rsidRPr="00876BD7">
        <w:rPr>
          <w:rFonts w:ascii="Noto Sans" w:hAnsi="Noto Sans" w:cs="Noto Sans"/>
          <w:sz w:val="20"/>
        </w:rPr>
        <w:t xml:space="preserve"> </w:t>
      </w:r>
    </w:p>
    <w:p w14:paraId="24277E71" w14:textId="77777777" w:rsidR="00C534AF" w:rsidRPr="00876BD7" w:rsidRDefault="00C534AF" w:rsidP="00FE2911">
      <w:pPr>
        <w:tabs>
          <w:tab w:val="left" w:pos="284"/>
        </w:tabs>
        <w:rPr>
          <w:rFonts w:ascii="Noto Sans" w:hAnsi="Noto Sans" w:cs="Noto Sans"/>
          <w:sz w:val="20"/>
          <w:szCs w:val="20"/>
        </w:rPr>
      </w:pPr>
    </w:p>
    <w:p w14:paraId="1A2A6B14" w14:textId="77777777" w:rsidR="00C534AF" w:rsidRPr="00876BD7" w:rsidRDefault="00C534AF" w:rsidP="00FE2911">
      <w:pPr>
        <w:pStyle w:val="sangra1"/>
        <w:numPr>
          <w:ilvl w:val="1"/>
          <w:numId w:val="1"/>
        </w:numPr>
        <w:tabs>
          <w:tab w:val="left" w:pos="284"/>
        </w:tabs>
        <w:jc w:val="both"/>
        <w:rPr>
          <w:rFonts w:ascii="Noto Sans" w:hAnsi="Noto Sans" w:cs="Noto Sans"/>
          <w:sz w:val="20"/>
          <w:lang w:val="es-MX"/>
        </w:rPr>
      </w:pPr>
      <w:r w:rsidRPr="00876BD7">
        <w:rPr>
          <w:rFonts w:ascii="Noto Sans" w:hAnsi="Noto Sans" w:cs="Noto Sans"/>
          <w:b/>
          <w:sz w:val="20"/>
          <w:lang w:val="es-MX"/>
        </w:rPr>
        <w:t>Disponibilidad presupuestaria.</w:t>
      </w:r>
    </w:p>
    <w:p w14:paraId="685A9051" w14:textId="77777777" w:rsidR="00D25189" w:rsidRPr="00876BD7" w:rsidRDefault="00D25189" w:rsidP="00FE2911">
      <w:pPr>
        <w:pStyle w:val="sangra1"/>
        <w:tabs>
          <w:tab w:val="left" w:pos="284"/>
        </w:tabs>
        <w:ind w:left="720"/>
        <w:jc w:val="both"/>
        <w:rPr>
          <w:rFonts w:ascii="Noto Sans" w:hAnsi="Noto Sans" w:cs="Noto Sans"/>
          <w:sz w:val="20"/>
          <w:lang w:val="es-MX"/>
        </w:rPr>
      </w:pPr>
    </w:p>
    <w:p w14:paraId="755F5A26" w14:textId="77777777" w:rsidR="00C534AF" w:rsidRPr="00876BD7" w:rsidRDefault="00D25189" w:rsidP="001D0713">
      <w:pPr>
        <w:pStyle w:val="sangra1"/>
        <w:tabs>
          <w:tab w:val="left" w:pos="284"/>
        </w:tabs>
        <w:ind w:left="720"/>
        <w:jc w:val="both"/>
        <w:rPr>
          <w:rFonts w:ascii="Noto Sans" w:hAnsi="Noto Sans" w:cs="Noto Sans"/>
          <w:sz w:val="20"/>
          <w:lang w:val="es-MX"/>
        </w:rPr>
      </w:pPr>
      <w:r w:rsidRPr="00876BD7">
        <w:rPr>
          <w:rFonts w:ascii="Noto Sans" w:hAnsi="Noto Sans" w:cs="Noto Sans"/>
          <w:sz w:val="20"/>
          <w:lang w:val="es-MX"/>
        </w:rPr>
        <w:t>NAFIN cuenta con el presupuesto para cumplir con el importe total de la contratación que resulte de este procedimiento durante el periodo c</w:t>
      </w:r>
      <w:r w:rsidR="00005BA7">
        <w:rPr>
          <w:rFonts w:ascii="Noto Sans" w:hAnsi="Noto Sans" w:cs="Noto Sans"/>
          <w:sz w:val="20"/>
          <w:lang w:val="es-MX"/>
        </w:rPr>
        <w:t>orrespondiente al ejercicio 2026</w:t>
      </w:r>
      <w:r w:rsidRPr="00876BD7">
        <w:rPr>
          <w:rFonts w:ascii="Noto Sans" w:hAnsi="Noto Sans" w:cs="Noto Sans"/>
          <w:sz w:val="20"/>
          <w:lang w:val="es-MX"/>
        </w:rPr>
        <w:t>.</w:t>
      </w:r>
    </w:p>
    <w:p w14:paraId="66126521" w14:textId="77777777" w:rsidR="00D25189" w:rsidRPr="00876BD7" w:rsidRDefault="00D25189" w:rsidP="007700B1">
      <w:pPr>
        <w:pStyle w:val="sangra1"/>
        <w:tabs>
          <w:tab w:val="left" w:pos="284"/>
        </w:tabs>
        <w:ind w:left="720"/>
        <w:jc w:val="both"/>
        <w:rPr>
          <w:rFonts w:ascii="Noto Sans" w:hAnsi="Noto Sans" w:cs="Noto Sans"/>
          <w:sz w:val="20"/>
          <w:lang w:val="es-MX"/>
        </w:rPr>
      </w:pPr>
    </w:p>
    <w:p w14:paraId="6ABE909B" w14:textId="77777777" w:rsidR="00C534AF" w:rsidRDefault="00C534AF" w:rsidP="007700B1">
      <w:pPr>
        <w:pStyle w:val="sangra1"/>
        <w:tabs>
          <w:tab w:val="left" w:pos="284"/>
        </w:tabs>
        <w:ind w:left="720"/>
        <w:jc w:val="both"/>
        <w:rPr>
          <w:rFonts w:ascii="Noto Sans" w:hAnsi="Noto Sans" w:cs="Noto Sans"/>
          <w:sz w:val="20"/>
          <w:lang w:val="es-MX"/>
        </w:rPr>
      </w:pPr>
      <w:r w:rsidRPr="00876BD7">
        <w:rPr>
          <w:rFonts w:ascii="Noto Sans" w:hAnsi="Noto Sans" w:cs="Noto Sans"/>
          <w:sz w:val="20"/>
          <w:lang w:val="es-MX"/>
        </w:rPr>
        <w:lastRenderedPageBreak/>
        <w:t xml:space="preserve">El contrato que se celebrará para formalizar la prestación de LOS SERVICIOS objeto de la presente </w:t>
      </w:r>
      <w:r w:rsidR="00565C98" w:rsidRPr="00876BD7">
        <w:rPr>
          <w:rFonts w:ascii="Noto Sans" w:hAnsi="Noto Sans" w:cs="Noto Sans"/>
          <w:sz w:val="20"/>
          <w:lang w:val="es-MX"/>
        </w:rPr>
        <w:t xml:space="preserve">invitación </w:t>
      </w:r>
      <w:r w:rsidRPr="00876BD7">
        <w:rPr>
          <w:rFonts w:ascii="Noto Sans" w:hAnsi="Noto Sans" w:cs="Noto Sans"/>
          <w:sz w:val="20"/>
          <w:lang w:val="es-MX"/>
        </w:rPr>
        <w:t xml:space="preserve">cuenta con suficiencia presupuestal en la partida </w:t>
      </w:r>
      <w:r w:rsidR="00A32CC4">
        <w:rPr>
          <w:rFonts w:ascii="Noto Sans" w:hAnsi="Noto Sans" w:cs="Noto Sans"/>
          <w:sz w:val="20"/>
          <w:lang w:val="es-MX"/>
        </w:rPr>
        <w:t>33901</w:t>
      </w:r>
      <w:r w:rsidRPr="00876BD7">
        <w:rPr>
          <w:rFonts w:ascii="Noto Sans" w:hAnsi="Noto Sans" w:cs="Noto Sans"/>
          <w:sz w:val="20"/>
          <w:lang w:val="es-MX"/>
        </w:rPr>
        <w:t>, denominada “</w:t>
      </w:r>
      <w:r w:rsidR="00084799">
        <w:rPr>
          <w:rFonts w:ascii="Noto Sans" w:hAnsi="Noto Sans" w:cs="Noto Sans"/>
          <w:sz w:val="20"/>
          <w:lang w:val="es-MX"/>
        </w:rPr>
        <w:t>-</w:t>
      </w:r>
      <w:r w:rsidR="00A32CC4" w:rsidRPr="00A32CC4">
        <w:rPr>
          <w:rFonts w:ascii="Noto Sans" w:hAnsi="Noto Sans" w:cs="Noto Sans"/>
          <w:sz w:val="20"/>
          <w:lang w:val="es-MX"/>
        </w:rPr>
        <w:t>Subcontratación de servicios con terceros</w:t>
      </w:r>
      <w:r w:rsidRPr="00876BD7">
        <w:rPr>
          <w:rFonts w:ascii="Noto Sans" w:hAnsi="Noto Sans" w:cs="Noto Sans"/>
          <w:sz w:val="20"/>
          <w:lang w:val="es-MX"/>
        </w:rPr>
        <w:t>”.</w:t>
      </w:r>
    </w:p>
    <w:p w14:paraId="2BBE808C" w14:textId="77777777" w:rsidR="00084799" w:rsidRDefault="00084799" w:rsidP="007700B1">
      <w:pPr>
        <w:pStyle w:val="sangra1"/>
        <w:tabs>
          <w:tab w:val="left" w:pos="284"/>
        </w:tabs>
        <w:ind w:left="720"/>
        <w:jc w:val="both"/>
        <w:rPr>
          <w:rFonts w:ascii="Noto Sans" w:hAnsi="Noto Sans" w:cs="Noto Sans"/>
          <w:sz w:val="20"/>
          <w:lang w:val="es-MX"/>
        </w:rPr>
      </w:pPr>
    </w:p>
    <w:p w14:paraId="46564676" w14:textId="77777777" w:rsidR="000F6AFE" w:rsidRPr="00876BD7" w:rsidRDefault="000F6AFE" w:rsidP="007700B1">
      <w:pPr>
        <w:pStyle w:val="sangra1"/>
        <w:tabs>
          <w:tab w:val="left" w:pos="284"/>
        </w:tabs>
        <w:ind w:left="720"/>
        <w:jc w:val="both"/>
        <w:rPr>
          <w:rFonts w:ascii="Noto Sans" w:hAnsi="Noto Sans" w:cs="Noto Sans"/>
          <w:sz w:val="20"/>
          <w:lang w:val="es-MX"/>
        </w:rPr>
      </w:pPr>
    </w:p>
    <w:tbl>
      <w:tblPr>
        <w:tblStyle w:val="Tablaconcuadrcula"/>
        <w:tblW w:w="9776" w:type="dxa"/>
        <w:tblInd w:w="0" w:type="dxa"/>
        <w:shd w:val="clear" w:color="auto" w:fill="9CC2E5" w:themeFill="accent1" w:themeFillTint="99"/>
        <w:tblLook w:val="04A0" w:firstRow="1" w:lastRow="0" w:firstColumn="1" w:lastColumn="0" w:noHBand="0" w:noVBand="1"/>
      </w:tblPr>
      <w:tblGrid>
        <w:gridCol w:w="9776"/>
      </w:tblGrid>
      <w:tr w:rsidR="00C534AF" w:rsidRPr="000721C5" w14:paraId="246F9D31" w14:textId="77777777" w:rsidTr="0062424E">
        <w:tc>
          <w:tcPr>
            <w:tcW w:w="9776" w:type="dxa"/>
            <w:shd w:val="clear" w:color="auto" w:fill="9CC2E5" w:themeFill="accent1" w:themeFillTint="99"/>
            <w:vAlign w:val="center"/>
          </w:tcPr>
          <w:p w14:paraId="76DA0145" w14:textId="77777777" w:rsidR="00C534AF" w:rsidRPr="00876BD7" w:rsidRDefault="00C534AF" w:rsidP="00667C80">
            <w:pPr>
              <w:pStyle w:val="Prrafodelista"/>
              <w:tabs>
                <w:tab w:val="left" w:pos="284"/>
                <w:tab w:val="left" w:pos="552"/>
              </w:tabs>
              <w:spacing w:after="0" w:line="240" w:lineRule="auto"/>
              <w:ind w:left="0"/>
              <w:rPr>
                <w:rFonts w:ascii="Noto Sans" w:hAnsi="Noto Sans" w:cs="Noto Sans"/>
                <w:b/>
                <w:sz w:val="20"/>
                <w:szCs w:val="20"/>
              </w:rPr>
            </w:pPr>
            <w:r w:rsidRPr="00876BD7">
              <w:rPr>
                <w:rFonts w:ascii="Noto Sans" w:hAnsi="Noto Sans" w:cs="Noto Sans"/>
                <w:b/>
                <w:sz w:val="20"/>
                <w:szCs w:val="20"/>
              </w:rPr>
              <w:t xml:space="preserve">2. </w:t>
            </w:r>
            <w:r w:rsidRPr="00876BD7">
              <w:rPr>
                <w:rFonts w:ascii="Noto Sans" w:hAnsi="Noto Sans" w:cs="Noto Sans"/>
                <w:b/>
                <w:sz w:val="20"/>
                <w:szCs w:val="20"/>
              </w:rPr>
              <w:tab/>
              <w:t>OBJETO Y ALCANCE DE LA INVITACIÓN</w:t>
            </w:r>
          </w:p>
        </w:tc>
      </w:tr>
    </w:tbl>
    <w:p w14:paraId="68EE34A5" w14:textId="77777777" w:rsidR="00C534AF" w:rsidRPr="00876BD7" w:rsidRDefault="00C534AF" w:rsidP="0092424C">
      <w:pPr>
        <w:pStyle w:val="Prrafodelista"/>
        <w:tabs>
          <w:tab w:val="left" w:pos="284"/>
        </w:tabs>
        <w:spacing w:after="0" w:line="240" w:lineRule="auto"/>
        <w:ind w:left="0"/>
        <w:rPr>
          <w:rFonts w:ascii="Noto Sans" w:hAnsi="Noto Sans" w:cs="Noto Sans"/>
          <w:sz w:val="20"/>
          <w:szCs w:val="20"/>
        </w:rPr>
      </w:pPr>
    </w:p>
    <w:p w14:paraId="15668199" w14:textId="77777777" w:rsidR="00C534AF" w:rsidRPr="00876BD7" w:rsidRDefault="00C534AF" w:rsidP="00B110E6">
      <w:pPr>
        <w:pStyle w:val="tibas"/>
        <w:numPr>
          <w:ilvl w:val="1"/>
          <w:numId w:val="2"/>
        </w:numPr>
        <w:tabs>
          <w:tab w:val="left" w:pos="284"/>
        </w:tabs>
        <w:jc w:val="both"/>
        <w:rPr>
          <w:rFonts w:ascii="Noto Sans" w:hAnsi="Noto Sans" w:cs="Noto Sans"/>
          <w:sz w:val="20"/>
          <w:lang w:val="es-MX"/>
        </w:rPr>
      </w:pPr>
      <w:r w:rsidRPr="00876BD7">
        <w:rPr>
          <w:rFonts w:ascii="Noto Sans" w:hAnsi="Noto Sans" w:cs="Noto Sans"/>
          <w:sz w:val="20"/>
          <w:lang w:val="es-MX"/>
        </w:rPr>
        <w:t>Información específi</w:t>
      </w:r>
      <w:r w:rsidR="00C530C1">
        <w:rPr>
          <w:rFonts w:ascii="Noto Sans" w:hAnsi="Noto Sans" w:cs="Noto Sans"/>
          <w:sz w:val="20"/>
          <w:lang w:val="es-MX"/>
        </w:rPr>
        <w:t>ca de los servicios a contrata</w:t>
      </w:r>
    </w:p>
    <w:p w14:paraId="18869464" w14:textId="77777777" w:rsidR="00C534AF" w:rsidRPr="00876BD7" w:rsidRDefault="00C534AF" w:rsidP="00B110E6">
      <w:pPr>
        <w:pStyle w:val="Estndar"/>
        <w:tabs>
          <w:tab w:val="left" w:pos="284"/>
        </w:tabs>
        <w:spacing w:line="240" w:lineRule="auto"/>
        <w:jc w:val="both"/>
        <w:rPr>
          <w:rFonts w:ascii="Noto Sans" w:hAnsi="Noto Sans" w:cs="Noto Sans"/>
          <w:sz w:val="20"/>
          <w:szCs w:val="20"/>
        </w:rPr>
      </w:pPr>
    </w:p>
    <w:p w14:paraId="7DF77094" w14:textId="77777777" w:rsidR="00F02FFF" w:rsidRPr="00876BD7" w:rsidRDefault="00F02FFF" w:rsidP="00876BD7">
      <w:pPr>
        <w:pStyle w:val="Estndar"/>
        <w:spacing w:line="240" w:lineRule="auto"/>
        <w:ind w:firstLine="708"/>
        <w:rPr>
          <w:rFonts w:ascii="Noto Sans" w:hAnsi="Noto Sans" w:cs="Noto Sans"/>
          <w:b/>
          <w:sz w:val="20"/>
          <w:szCs w:val="20"/>
        </w:rPr>
      </w:pPr>
      <w:r w:rsidRPr="00876BD7">
        <w:rPr>
          <w:rFonts w:ascii="Noto Sans" w:hAnsi="Noto Sans" w:cs="Noto Sans"/>
          <w:b/>
          <w:sz w:val="20"/>
          <w:szCs w:val="20"/>
        </w:rPr>
        <w:t>Descripción del servicio:</w:t>
      </w:r>
      <w:r w:rsidRPr="00876BD7">
        <w:rPr>
          <w:rFonts w:ascii="Noto Sans" w:hAnsi="Noto Sans" w:cs="Noto Sans"/>
          <w:b/>
          <w:sz w:val="20"/>
          <w:szCs w:val="20"/>
        </w:rPr>
        <w:tab/>
      </w:r>
    </w:p>
    <w:p w14:paraId="18A6DD12" w14:textId="77777777" w:rsidR="00F02FFF" w:rsidRPr="00876BD7" w:rsidRDefault="00F02FFF" w:rsidP="00876BD7">
      <w:pPr>
        <w:pStyle w:val="Estndar"/>
        <w:spacing w:line="240" w:lineRule="auto"/>
        <w:ind w:left="6480" w:hanging="5771"/>
        <w:rPr>
          <w:rFonts w:ascii="Noto Sans" w:hAnsi="Noto Sans" w:cs="Noto Sans"/>
          <w:b/>
          <w:sz w:val="20"/>
          <w:szCs w:val="20"/>
        </w:rPr>
      </w:pPr>
    </w:p>
    <w:p w14:paraId="547BC664" w14:textId="77777777" w:rsidR="00FC307E" w:rsidRPr="00876BD7" w:rsidRDefault="0062424E" w:rsidP="0092424C">
      <w:pPr>
        <w:pStyle w:val="sangra1"/>
        <w:tabs>
          <w:tab w:val="left" w:pos="284"/>
        </w:tabs>
        <w:ind w:left="720"/>
        <w:jc w:val="both"/>
        <w:rPr>
          <w:rFonts w:ascii="Noto Sans" w:hAnsi="Noto Sans" w:cs="Noto Sans"/>
          <w:sz w:val="20"/>
          <w:lang w:val="es-MX"/>
        </w:rPr>
      </w:pPr>
      <w:r w:rsidRPr="00876BD7">
        <w:rPr>
          <w:rFonts w:ascii="Noto Sans" w:hAnsi="Noto Sans" w:cs="Noto Sans"/>
          <w:sz w:val="20"/>
          <w:lang w:val="es-MX"/>
        </w:rPr>
        <w:t xml:space="preserve">Contar con </w:t>
      </w:r>
      <w:r w:rsidR="005E6D7F">
        <w:rPr>
          <w:rFonts w:ascii="Noto Sans" w:hAnsi="Noto Sans" w:cs="Noto Sans"/>
          <w:sz w:val="20"/>
          <w:lang w:val="es-MX"/>
        </w:rPr>
        <w:t>los “servicios</w:t>
      </w:r>
      <w:r w:rsidRPr="00876BD7">
        <w:rPr>
          <w:rFonts w:ascii="Noto Sans" w:hAnsi="Noto Sans" w:cs="Noto Sans"/>
          <w:sz w:val="20"/>
          <w:lang w:val="es-MX"/>
        </w:rPr>
        <w:t xml:space="preserve"> </w:t>
      </w:r>
      <w:r w:rsidR="005E6D7F">
        <w:rPr>
          <w:rFonts w:ascii="Noto Sans" w:hAnsi="Noto Sans" w:cs="Noto Sans"/>
          <w:sz w:val="20"/>
          <w:lang w:val="es-MX"/>
        </w:rPr>
        <w:t>Auxiliares Administrativos”</w:t>
      </w:r>
    </w:p>
    <w:p w14:paraId="2B76D5C7" w14:textId="77777777" w:rsidR="0062424E" w:rsidRPr="00876BD7" w:rsidRDefault="0062424E" w:rsidP="00B110E6">
      <w:pPr>
        <w:pStyle w:val="sangra1"/>
        <w:tabs>
          <w:tab w:val="left" w:pos="284"/>
        </w:tabs>
        <w:ind w:left="720"/>
        <w:jc w:val="both"/>
        <w:rPr>
          <w:rFonts w:ascii="Noto Sans" w:hAnsi="Noto Sans" w:cs="Noto Sans"/>
          <w:sz w:val="20"/>
          <w:lang w:val="es-MX"/>
        </w:rPr>
      </w:pPr>
    </w:p>
    <w:p w14:paraId="08F3F8E8" w14:textId="77777777" w:rsidR="00C534AF" w:rsidRPr="00876BD7" w:rsidRDefault="00C534AF" w:rsidP="00B110E6">
      <w:pPr>
        <w:pStyle w:val="sangra1"/>
        <w:tabs>
          <w:tab w:val="left" w:pos="284"/>
        </w:tabs>
        <w:ind w:left="709"/>
        <w:jc w:val="both"/>
        <w:rPr>
          <w:rFonts w:ascii="Noto Sans" w:hAnsi="Noto Sans" w:cs="Noto Sans"/>
          <w:sz w:val="20"/>
          <w:lang w:val="es-MX"/>
        </w:rPr>
      </w:pPr>
      <w:r w:rsidRPr="00876BD7">
        <w:rPr>
          <w:rFonts w:ascii="Noto Sans" w:hAnsi="Noto Sans" w:cs="Noto Sans"/>
          <w:sz w:val="20"/>
          <w:lang w:val="es-MX"/>
        </w:rPr>
        <w:t xml:space="preserve">La descripción detallada y alcance de cada uno de </w:t>
      </w:r>
      <w:r w:rsidR="00B95640" w:rsidRPr="00876BD7">
        <w:rPr>
          <w:rFonts w:ascii="Noto Sans" w:hAnsi="Noto Sans" w:cs="Noto Sans"/>
          <w:sz w:val="20"/>
          <w:lang w:val="es-MX"/>
        </w:rPr>
        <w:t xml:space="preserve">LOS SERVICIOS </w:t>
      </w:r>
      <w:r w:rsidRPr="00876BD7">
        <w:rPr>
          <w:rFonts w:ascii="Noto Sans" w:hAnsi="Noto Sans" w:cs="Noto Sans"/>
          <w:sz w:val="20"/>
          <w:lang w:val="es-MX"/>
        </w:rPr>
        <w:t xml:space="preserve">se encuentra </w:t>
      </w:r>
      <w:r w:rsidR="00565C98" w:rsidRPr="00876BD7">
        <w:rPr>
          <w:rFonts w:ascii="Noto Sans" w:hAnsi="Noto Sans" w:cs="Noto Sans"/>
          <w:sz w:val="20"/>
          <w:lang w:val="es-MX"/>
        </w:rPr>
        <w:t xml:space="preserve">documentado </w:t>
      </w:r>
      <w:r w:rsidRPr="00876BD7">
        <w:rPr>
          <w:rFonts w:ascii="Noto Sans" w:hAnsi="Noto Sans" w:cs="Noto Sans"/>
          <w:sz w:val="20"/>
          <w:lang w:val="es-MX"/>
        </w:rPr>
        <w:t xml:space="preserve">en el Anexo 1 de esta </w:t>
      </w:r>
      <w:r w:rsidR="000F6AFE" w:rsidRPr="00876BD7">
        <w:rPr>
          <w:rFonts w:ascii="Noto Sans" w:hAnsi="Noto Sans" w:cs="Noto Sans"/>
          <w:sz w:val="20"/>
          <w:lang w:val="es-MX"/>
        </w:rPr>
        <w:t>convocatoria</w:t>
      </w:r>
      <w:r w:rsidRPr="00876BD7">
        <w:rPr>
          <w:rFonts w:ascii="Noto Sans" w:hAnsi="Noto Sans" w:cs="Noto Sans"/>
          <w:sz w:val="20"/>
          <w:lang w:val="es-MX"/>
        </w:rPr>
        <w:t>, denominado “</w:t>
      </w:r>
      <w:r w:rsidR="005B77CE" w:rsidRPr="00876BD7">
        <w:rPr>
          <w:rFonts w:ascii="Noto Sans" w:hAnsi="Noto Sans" w:cs="Noto Sans"/>
          <w:sz w:val="20"/>
          <w:lang w:val="es-MX"/>
        </w:rPr>
        <w:t xml:space="preserve">Anexo </w:t>
      </w:r>
      <w:r w:rsidRPr="00876BD7">
        <w:rPr>
          <w:rFonts w:ascii="Noto Sans" w:hAnsi="Noto Sans" w:cs="Noto Sans"/>
          <w:sz w:val="20"/>
          <w:lang w:val="es-MX"/>
        </w:rPr>
        <w:t>Técnic</w:t>
      </w:r>
      <w:r w:rsidR="005B77CE" w:rsidRPr="00876BD7">
        <w:rPr>
          <w:rFonts w:ascii="Noto Sans" w:hAnsi="Noto Sans" w:cs="Noto Sans"/>
          <w:sz w:val="20"/>
          <w:lang w:val="es-MX"/>
        </w:rPr>
        <w:t>o</w:t>
      </w:r>
      <w:r w:rsidRPr="00876BD7">
        <w:rPr>
          <w:rFonts w:ascii="Noto Sans" w:hAnsi="Noto Sans" w:cs="Noto Sans"/>
          <w:sz w:val="20"/>
          <w:lang w:val="es-MX"/>
        </w:rPr>
        <w:t>”.</w:t>
      </w:r>
    </w:p>
    <w:p w14:paraId="12A085F2" w14:textId="77777777" w:rsidR="00C534AF" w:rsidRPr="00876BD7" w:rsidRDefault="00C534AF" w:rsidP="00B110E6">
      <w:pPr>
        <w:pStyle w:val="sangra1"/>
        <w:tabs>
          <w:tab w:val="left" w:pos="284"/>
        </w:tabs>
        <w:ind w:left="720"/>
        <w:jc w:val="both"/>
        <w:rPr>
          <w:rFonts w:ascii="Noto Sans" w:hAnsi="Noto Sans" w:cs="Noto Sans"/>
          <w:sz w:val="20"/>
          <w:lang w:val="es-MX"/>
        </w:rPr>
      </w:pPr>
    </w:p>
    <w:p w14:paraId="333F4817" w14:textId="77777777" w:rsidR="00C534AF" w:rsidRPr="00876BD7" w:rsidRDefault="00C534AF" w:rsidP="00B110E6">
      <w:pPr>
        <w:pStyle w:val="tibas"/>
        <w:numPr>
          <w:ilvl w:val="1"/>
          <w:numId w:val="2"/>
        </w:numPr>
        <w:tabs>
          <w:tab w:val="left" w:pos="284"/>
        </w:tabs>
        <w:jc w:val="both"/>
        <w:rPr>
          <w:rFonts w:ascii="Noto Sans" w:hAnsi="Noto Sans" w:cs="Noto Sans"/>
          <w:sz w:val="20"/>
          <w:lang w:val="es-MX"/>
        </w:rPr>
      </w:pPr>
      <w:r w:rsidRPr="00876BD7">
        <w:rPr>
          <w:rFonts w:ascii="Noto Sans" w:hAnsi="Noto Sans" w:cs="Noto Sans"/>
          <w:sz w:val="20"/>
          <w:lang w:val="es-MX"/>
        </w:rPr>
        <w:t>Agrupación de servicios en partidas. (No aplica para este procedimiento).</w:t>
      </w:r>
    </w:p>
    <w:p w14:paraId="1DBD7685" w14:textId="77777777" w:rsidR="00C534AF" w:rsidRPr="00876BD7" w:rsidRDefault="00C534AF" w:rsidP="00B110E6">
      <w:pPr>
        <w:pStyle w:val="Prrafodelista"/>
        <w:tabs>
          <w:tab w:val="left" w:pos="284"/>
        </w:tabs>
        <w:spacing w:after="0" w:line="240" w:lineRule="auto"/>
        <w:jc w:val="both"/>
        <w:rPr>
          <w:rFonts w:ascii="Noto Sans" w:hAnsi="Noto Sans" w:cs="Noto Sans"/>
          <w:b/>
          <w:sz w:val="20"/>
          <w:szCs w:val="20"/>
        </w:rPr>
      </w:pPr>
    </w:p>
    <w:p w14:paraId="08788FD5" w14:textId="77777777" w:rsidR="00C534AF" w:rsidRPr="00876BD7" w:rsidRDefault="00C534AF" w:rsidP="00B110E6">
      <w:pPr>
        <w:pStyle w:val="tibas"/>
        <w:numPr>
          <w:ilvl w:val="1"/>
          <w:numId w:val="2"/>
        </w:numPr>
        <w:tabs>
          <w:tab w:val="left" w:pos="284"/>
        </w:tabs>
        <w:jc w:val="both"/>
        <w:rPr>
          <w:rFonts w:ascii="Noto Sans" w:hAnsi="Noto Sans" w:cs="Noto Sans"/>
          <w:sz w:val="20"/>
          <w:lang w:val="es-MX"/>
        </w:rPr>
      </w:pPr>
      <w:r w:rsidRPr="00876BD7">
        <w:rPr>
          <w:rFonts w:ascii="Noto Sans" w:hAnsi="Noto Sans" w:cs="Noto Sans"/>
          <w:sz w:val="20"/>
          <w:lang w:val="es-MX"/>
        </w:rPr>
        <w:t>Precio máximo de referencia. (No aplica para este procedimiento).</w:t>
      </w:r>
    </w:p>
    <w:p w14:paraId="143284BF" w14:textId="77777777" w:rsidR="00C534AF" w:rsidRPr="00876BD7" w:rsidRDefault="00C534AF" w:rsidP="00B110E6">
      <w:pPr>
        <w:pStyle w:val="Prrafodelista"/>
        <w:tabs>
          <w:tab w:val="left" w:pos="284"/>
        </w:tabs>
        <w:spacing w:after="0" w:line="240" w:lineRule="auto"/>
        <w:rPr>
          <w:rFonts w:ascii="Noto Sans" w:hAnsi="Noto Sans" w:cs="Noto Sans"/>
          <w:b/>
          <w:sz w:val="20"/>
          <w:szCs w:val="20"/>
        </w:rPr>
      </w:pPr>
    </w:p>
    <w:p w14:paraId="711B46DC" w14:textId="77777777" w:rsidR="006C1CC8" w:rsidRPr="00876BD7" w:rsidRDefault="00C534AF" w:rsidP="00B110E6">
      <w:pPr>
        <w:pStyle w:val="tibas"/>
        <w:numPr>
          <w:ilvl w:val="1"/>
          <w:numId w:val="2"/>
        </w:numPr>
        <w:tabs>
          <w:tab w:val="left" w:pos="284"/>
        </w:tabs>
        <w:jc w:val="both"/>
        <w:rPr>
          <w:rFonts w:ascii="Noto Sans" w:hAnsi="Noto Sans" w:cs="Noto Sans"/>
          <w:sz w:val="20"/>
          <w:lang w:val="es-MX"/>
        </w:rPr>
      </w:pPr>
      <w:r w:rsidRPr="00876BD7">
        <w:rPr>
          <w:rFonts w:ascii="Noto Sans" w:hAnsi="Noto Sans" w:cs="Noto Sans"/>
          <w:sz w:val="20"/>
          <w:lang w:val="es-MX"/>
        </w:rPr>
        <w:t xml:space="preserve">Descripción de normas que deben cumplir los licitantes. </w:t>
      </w:r>
    </w:p>
    <w:p w14:paraId="3E7A5DF5" w14:textId="77777777" w:rsidR="006C1CC8" w:rsidRPr="00876BD7" w:rsidRDefault="006C1CC8" w:rsidP="00B110E6">
      <w:pPr>
        <w:pStyle w:val="sangra1"/>
        <w:tabs>
          <w:tab w:val="left" w:pos="284"/>
        </w:tabs>
        <w:ind w:left="720"/>
        <w:jc w:val="both"/>
        <w:rPr>
          <w:rFonts w:ascii="Noto Sans" w:hAnsi="Noto Sans" w:cs="Noto Sans"/>
          <w:sz w:val="20"/>
          <w:lang w:val="es-MX"/>
        </w:rPr>
      </w:pPr>
    </w:p>
    <w:p w14:paraId="7773598A" w14:textId="77777777" w:rsidR="006C1CC8" w:rsidRDefault="00C534AF" w:rsidP="00B110E6">
      <w:pPr>
        <w:pStyle w:val="sangra1"/>
        <w:tabs>
          <w:tab w:val="left" w:pos="284"/>
        </w:tabs>
        <w:ind w:left="720"/>
        <w:jc w:val="both"/>
        <w:rPr>
          <w:rFonts w:ascii="Noto Sans" w:hAnsi="Noto Sans" w:cs="Noto Sans"/>
          <w:sz w:val="20"/>
          <w:lang w:val="es-MX"/>
        </w:rPr>
      </w:pPr>
      <w:r w:rsidRPr="00876BD7">
        <w:rPr>
          <w:rFonts w:ascii="Noto Sans" w:hAnsi="Noto Sans" w:cs="Noto Sans"/>
          <w:sz w:val="20"/>
          <w:lang w:val="es-MX"/>
        </w:rPr>
        <w:t xml:space="preserve">De conformidad con la investigación de mercado, </w:t>
      </w:r>
      <w:r w:rsidR="00C05FC7">
        <w:rPr>
          <w:rFonts w:ascii="Noto Sans" w:hAnsi="Noto Sans" w:cs="Noto Sans"/>
          <w:sz w:val="20"/>
          <w:lang w:val="es-MX"/>
        </w:rPr>
        <w:t xml:space="preserve">se </w:t>
      </w:r>
      <w:r w:rsidRPr="00876BD7">
        <w:rPr>
          <w:rFonts w:ascii="Noto Sans" w:hAnsi="Noto Sans" w:cs="Noto Sans"/>
          <w:sz w:val="20"/>
          <w:lang w:val="es-MX"/>
        </w:rPr>
        <w:t xml:space="preserve">determinó que </w:t>
      </w:r>
      <w:r w:rsidRPr="006370EE">
        <w:rPr>
          <w:rFonts w:ascii="Noto Sans" w:hAnsi="Noto Sans" w:cs="Noto Sans"/>
          <w:sz w:val="20"/>
          <w:lang w:val="es-MX"/>
        </w:rPr>
        <w:t>no le aplica ninguna de las normas oficiales mexicanas, normas internacionales, estándares, conforme a la Ley de la Infraestructura de la Calidad.</w:t>
      </w:r>
    </w:p>
    <w:p w14:paraId="1F3F05A9" w14:textId="77777777" w:rsidR="006C1CC8" w:rsidRPr="00876BD7" w:rsidRDefault="006C1CC8" w:rsidP="00B110E6">
      <w:pPr>
        <w:pStyle w:val="Prrafodelista"/>
        <w:tabs>
          <w:tab w:val="left" w:pos="284"/>
        </w:tabs>
        <w:spacing w:after="0" w:line="240" w:lineRule="auto"/>
        <w:rPr>
          <w:rFonts w:ascii="Noto Sans" w:hAnsi="Noto Sans" w:cs="Noto Sans"/>
          <w:b/>
          <w:sz w:val="20"/>
          <w:szCs w:val="20"/>
        </w:rPr>
      </w:pPr>
    </w:p>
    <w:p w14:paraId="4FC8E80E" w14:textId="77777777" w:rsidR="00C534AF" w:rsidRPr="00876BD7" w:rsidRDefault="00C534AF" w:rsidP="00B110E6">
      <w:pPr>
        <w:pStyle w:val="tibas"/>
        <w:numPr>
          <w:ilvl w:val="1"/>
          <w:numId w:val="2"/>
        </w:numPr>
        <w:tabs>
          <w:tab w:val="left" w:pos="284"/>
        </w:tabs>
        <w:jc w:val="both"/>
        <w:rPr>
          <w:rFonts w:ascii="Noto Sans" w:hAnsi="Noto Sans" w:cs="Noto Sans"/>
          <w:sz w:val="20"/>
          <w:lang w:val="es-MX"/>
        </w:rPr>
      </w:pPr>
      <w:r w:rsidRPr="00876BD7">
        <w:rPr>
          <w:rFonts w:ascii="Noto Sans" w:hAnsi="Noto Sans" w:cs="Noto Sans"/>
          <w:sz w:val="20"/>
          <w:lang w:val="es-MX"/>
        </w:rPr>
        <w:t xml:space="preserve">Evaluación de conformidad </w:t>
      </w:r>
      <w:r w:rsidR="00C01896" w:rsidRPr="00876BD7">
        <w:rPr>
          <w:rFonts w:ascii="Noto Sans" w:hAnsi="Noto Sans" w:cs="Noto Sans"/>
          <w:sz w:val="20"/>
          <w:lang w:val="es-MX"/>
        </w:rPr>
        <w:t>de acuerdo con el</w:t>
      </w:r>
      <w:r w:rsidRPr="00876BD7">
        <w:rPr>
          <w:rFonts w:ascii="Noto Sans" w:hAnsi="Noto Sans" w:cs="Noto Sans"/>
          <w:sz w:val="20"/>
          <w:lang w:val="es-MX"/>
        </w:rPr>
        <w:t xml:space="preserve"> artículo 40 fracción XII de la LAASSP. (No aplica para este procedimiento).</w:t>
      </w:r>
    </w:p>
    <w:p w14:paraId="697B3BBF" w14:textId="77777777" w:rsidR="00C534AF" w:rsidRPr="00876BD7" w:rsidRDefault="00C534AF" w:rsidP="00876BD7">
      <w:pPr>
        <w:pStyle w:val="Prrafodelista"/>
        <w:tabs>
          <w:tab w:val="left" w:pos="284"/>
        </w:tabs>
        <w:spacing w:after="0" w:line="240" w:lineRule="auto"/>
        <w:jc w:val="both"/>
        <w:rPr>
          <w:rFonts w:ascii="Noto Sans" w:hAnsi="Noto Sans" w:cs="Noto Sans"/>
          <w:sz w:val="20"/>
          <w:szCs w:val="20"/>
        </w:rPr>
      </w:pPr>
    </w:p>
    <w:p w14:paraId="37B00659" w14:textId="77777777" w:rsidR="00C534AF" w:rsidRPr="00876BD7" w:rsidRDefault="00C534AF" w:rsidP="0092424C">
      <w:pPr>
        <w:pStyle w:val="sangra1"/>
        <w:numPr>
          <w:ilvl w:val="1"/>
          <w:numId w:val="2"/>
        </w:numPr>
        <w:tabs>
          <w:tab w:val="left" w:pos="284"/>
        </w:tabs>
        <w:jc w:val="both"/>
        <w:rPr>
          <w:rFonts w:ascii="Noto Sans" w:hAnsi="Noto Sans" w:cs="Noto Sans"/>
          <w:sz w:val="20"/>
          <w:lang w:val="es-MX"/>
        </w:rPr>
      </w:pPr>
      <w:r w:rsidRPr="00876BD7">
        <w:rPr>
          <w:rFonts w:ascii="Noto Sans" w:hAnsi="Noto Sans" w:cs="Noto Sans"/>
          <w:b/>
          <w:sz w:val="20"/>
          <w:lang w:val="es-MX"/>
        </w:rPr>
        <w:t>Cantidades y tipo de contratación.</w:t>
      </w:r>
    </w:p>
    <w:p w14:paraId="76F056C0" w14:textId="77777777" w:rsidR="00C534AF" w:rsidRPr="00876BD7" w:rsidRDefault="00C534AF" w:rsidP="0092424C">
      <w:pPr>
        <w:pStyle w:val="sangra1"/>
        <w:tabs>
          <w:tab w:val="left" w:pos="284"/>
        </w:tabs>
        <w:ind w:left="720"/>
        <w:jc w:val="both"/>
        <w:rPr>
          <w:rFonts w:ascii="Noto Sans" w:hAnsi="Noto Sans" w:cs="Noto Sans"/>
          <w:sz w:val="20"/>
          <w:lang w:val="es-MX"/>
        </w:rPr>
      </w:pPr>
    </w:p>
    <w:p w14:paraId="7D3CFC75" w14:textId="77777777" w:rsidR="00F40FA0" w:rsidRPr="00876BD7" w:rsidRDefault="00C01896" w:rsidP="00B110E6">
      <w:pPr>
        <w:pStyle w:val="sangra1"/>
        <w:tabs>
          <w:tab w:val="left" w:pos="284"/>
        </w:tabs>
        <w:ind w:left="720"/>
        <w:jc w:val="both"/>
        <w:rPr>
          <w:rFonts w:ascii="Noto Sans" w:hAnsi="Noto Sans" w:cs="Noto Sans"/>
          <w:sz w:val="20"/>
          <w:lang w:val="es-MX"/>
        </w:rPr>
      </w:pPr>
      <w:r>
        <w:rPr>
          <w:rFonts w:ascii="Noto Sans" w:hAnsi="Noto Sans" w:cs="Noto Sans"/>
          <w:sz w:val="20"/>
          <w:lang w:val="es-MX"/>
        </w:rPr>
        <w:t>S</w:t>
      </w:r>
      <w:r w:rsidR="00FC307E" w:rsidRPr="005E6D7F">
        <w:rPr>
          <w:rFonts w:ascii="Noto Sans" w:hAnsi="Noto Sans" w:cs="Noto Sans"/>
          <w:sz w:val="20"/>
          <w:lang w:val="es-MX"/>
        </w:rPr>
        <w:t xml:space="preserve">ervicio </w:t>
      </w:r>
      <w:r w:rsidR="005E6D7F" w:rsidRPr="005E6D7F">
        <w:rPr>
          <w:rFonts w:ascii="Noto Sans" w:hAnsi="Noto Sans" w:cs="Noto Sans"/>
          <w:sz w:val="20"/>
          <w:lang w:val="es-MX"/>
        </w:rPr>
        <w:t xml:space="preserve">de Auxiliares </w:t>
      </w:r>
      <w:r w:rsidRPr="005E6D7F">
        <w:rPr>
          <w:rFonts w:ascii="Noto Sans" w:hAnsi="Noto Sans" w:cs="Noto Sans"/>
          <w:sz w:val="20"/>
          <w:lang w:val="es-MX"/>
        </w:rPr>
        <w:t>A</w:t>
      </w:r>
      <w:r>
        <w:rPr>
          <w:rFonts w:ascii="Noto Sans" w:hAnsi="Noto Sans" w:cs="Noto Sans"/>
          <w:sz w:val="20"/>
          <w:lang w:val="es-MX"/>
        </w:rPr>
        <w:t>d</w:t>
      </w:r>
      <w:r w:rsidRPr="005E6D7F">
        <w:rPr>
          <w:rFonts w:ascii="Noto Sans" w:hAnsi="Noto Sans" w:cs="Noto Sans"/>
          <w:sz w:val="20"/>
          <w:lang w:val="es-MX"/>
        </w:rPr>
        <w:t>ministrativos</w:t>
      </w:r>
      <w:r w:rsidR="00E22FE7" w:rsidRPr="005E6D7F">
        <w:rPr>
          <w:rFonts w:ascii="Noto Sans" w:hAnsi="Noto Sans" w:cs="Noto Sans"/>
          <w:sz w:val="20"/>
          <w:lang w:val="es-MX"/>
        </w:rPr>
        <w:t xml:space="preserve">, cuya descripción detallada del mismo se cita en el Anexo 1 de esta </w:t>
      </w:r>
      <w:r w:rsidR="000F6AFE" w:rsidRPr="005E6D7F">
        <w:rPr>
          <w:rFonts w:ascii="Noto Sans" w:hAnsi="Noto Sans" w:cs="Noto Sans"/>
          <w:sz w:val="20"/>
          <w:lang w:val="es-MX"/>
        </w:rPr>
        <w:t>convocatoria</w:t>
      </w:r>
      <w:r w:rsidR="00F40FA0" w:rsidRPr="005E6D7F">
        <w:rPr>
          <w:rFonts w:ascii="Noto Sans" w:hAnsi="Noto Sans" w:cs="Noto Sans"/>
          <w:sz w:val="20"/>
          <w:lang w:val="es-MX"/>
        </w:rPr>
        <w:t>,</w:t>
      </w:r>
      <w:r w:rsidR="00E22FE7" w:rsidRPr="005E6D7F">
        <w:rPr>
          <w:rFonts w:ascii="Noto Sans" w:hAnsi="Noto Sans" w:cs="Noto Sans"/>
          <w:sz w:val="20"/>
          <w:lang w:val="es-MX"/>
        </w:rPr>
        <w:t xml:space="preserve"> denominado “</w:t>
      </w:r>
      <w:r w:rsidR="008B4A86" w:rsidRPr="005E6D7F">
        <w:rPr>
          <w:rFonts w:ascii="Noto Sans" w:hAnsi="Noto Sans" w:cs="Noto Sans"/>
          <w:sz w:val="20"/>
          <w:lang w:val="es-MX"/>
        </w:rPr>
        <w:t xml:space="preserve">Anexo </w:t>
      </w:r>
      <w:r w:rsidR="00E22FE7" w:rsidRPr="005E6D7F">
        <w:rPr>
          <w:rFonts w:ascii="Noto Sans" w:hAnsi="Noto Sans" w:cs="Noto Sans"/>
          <w:sz w:val="20"/>
          <w:lang w:val="es-MX"/>
        </w:rPr>
        <w:t>Técnic</w:t>
      </w:r>
      <w:r w:rsidR="008B4A86" w:rsidRPr="005E6D7F">
        <w:rPr>
          <w:rFonts w:ascii="Noto Sans" w:hAnsi="Noto Sans" w:cs="Noto Sans"/>
          <w:sz w:val="20"/>
          <w:lang w:val="es-MX"/>
        </w:rPr>
        <w:t>o</w:t>
      </w:r>
      <w:r w:rsidR="00E22FE7" w:rsidRPr="005E6D7F">
        <w:rPr>
          <w:rFonts w:ascii="Noto Sans" w:hAnsi="Noto Sans" w:cs="Noto Sans"/>
          <w:sz w:val="20"/>
          <w:lang w:val="es-MX"/>
        </w:rPr>
        <w:t>”.</w:t>
      </w:r>
    </w:p>
    <w:p w14:paraId="27AE0652" w14:textId="77777777" w:rsidR="00C534AF" w:rsidRPr="00876BD7" w:rsidRDefault="00C534AF" w:rsidP="00B110E6">
      <w:pPr>
        <w:pStyle w:val="sangra1"/>
        <w:tabs>
          <w:tab w:val="left" w:pos="284"/>
        </w:tabs>
        <w:ind w:left="720"/>
        <w:jc w:val="both"/>
        <w:rPr>
          <w:rFonts w:ascii="Noto Sans" w:hAnsi="Noto Sans" w:cs="Noto Sans"/>
          <w:sz w:val="20"/>
          <w:lang w:val="es-MX"/>
        </w:rPr>
      </w:pPr>
    </w:p>
    <w:p w14:paraId="5A354E54" w14:textId="77777777" w:rsidR="00C534AF" w:rsidRDefault="00C534AF" w:rsidP="00B110E6">
      <w:pPr>
        <w:pStyle w:val="sangra1"/>
        <w:tabs>
          <w:tab w:val="left" w:pos="284"/>
        </w:tabs>
        <w:ind w:left="720"/>
        <w:jc w:val="both"/>
        <w:rPr>
          <w:rFonts w:ascii="Noto Sans" w:hAnsi="Noto Sans" w:cs="Noto Sans"/>
          <w:sz w:val="20"/>
          <w:lang w:val="es-MX"/>
        </w:rPr>
      </w:pPr>
      <w:r w:rsidRPr="00876BD7">
        <w:rPr>
          <w:rFonts w:ascii="Noto Sans" w:hAnsi="Noto Sans" w:cs="Noto Sans"/>
          <w:sz w:val="20"/>
          <w:lang w:val="es-MX"/>
        </w:rPr>
        <w:t xml:space="preserve">El instrumento que se formalizará para la prestación de LOS SERVICIOS objeto de esta </w:t>
      </w:r>
      <w:r w:rsidR="00565C98" w:rsidRPr="00876BD7">
        <w:rPr>
          <w:rFonts w:ascii="Noto Sans" w:hAnsi="Noto Sans" w:cs="Noto Sans"/>
          <w:sz w:val="20"/>
          <w:lang w:val="es-MX"/>
        </w:rPr>
        <w:t xml:space="preserve">invitación </w:t>
      </w:r>
      <w:r w:rsidRPr="00876BD7">
        <w:rPr>
          <w:rFonts w:ascii="Noto Sans" w:hAnsi="Noto Sans" w:cs="Noto Sans"/>
          <w:sz w:val="20"/>
          <w:lang w:val="es-MX"/>
        </w:rPr>
        <w:t xml:space="preserve">será un </w:t>
      </w:r>
      <w:r w:rsidRPr="005E6D7F">
        <w:rPr>
          <w:rFonts w:ascii="Noto Sans" w:hAnsi="Noto Sans" w:cs="Noto Sans"/>
          <w:sz w:val="20"/>
          <w:lang w:val="es-MX"/>
        </w:rPr>
        <w:t xml:space="preserve">contrato </w:t>
      </w:r>
      <w:r w:rsidR="00E22FE7" w:rsidRPr="005E6D7F">
        <w:rPr>
          <w:rFonts w:ascii="Noto Sans" w:hAnsi="Noto Sans" w:cs="Noto Sans"/>
          <w:sz w:val="20"/>
          <w:lang w:val="es-MX"/>
        </w:rPr>
        <w:t>cerrado</w:t>
      </w:r>
      <w:r w:rsidRPr="005E6D7F">
        <w:rPr>
          <w:rFonts w:ascii="Noto Sans" w:hAnsi="Noto Sans" w:cs="Noto Sans"/>
          <w:sz w:val="20"/>
          <w:lang w:val="es-MX"/>
        </w:rPr>
        <w:t>,</w:t>
      </w:r>
      <w:r w:rsidRPr="00876BD7">
        <w:rPr>
          <w:rFonts w:ascii="Noto Sans" w:hAnsi="Noto Sans" w:cs="Noto Sans"/>
          <w:sz w:val="20"/>
          <w:lang w:val="es-MX"/>
        </w:rPr>
        <w:t xml:space="preserve"> sujeto a las condiciones previstas en </w:t>
      </w:r>
      <w:r w:rsidR="005E6D7F" w:rsidRPr="005E6D7F">
        <w:rPr>
          <w:rFonts w:ascii="Noto Sans" w:hAnsi="Noto Sans" w:cs="Noto Sans"/>
          <w:sz w:val="20"/>
          <w:lang w:val="es-MX"/>
        </w:rPr>
        <w:t>el Artículo</w:t>
      </w:r>
      <w:r w:rsidRPr="005E6D7F">
        <w:rPr>
          <w:rFonts w:ascii="Noto Sans" w:hAnsi="Noto Sans" w:cs="Noto Sans"/>
          <w:sz w:val="20"/>
          <w:lang w:val="es-MX"/>
        </w:rPr>
        <w:t xml:space="preserve"> 66</w:t>
      </w:r>
      <w:r w:rsidR="005E6D7F" w:rsidRPr="005E6D7F">
        <w:rPr>
          <w:rFonts w:ascii="Noto Sans" w:hAnsi="Noto Sans" w:cs="Noto Sans"/>
          <w:sz w:val="20"/>
          <w:lang w:val="es-MX"/>
        </w:rPr>
        <w:t xml:space="preserve"> </w:t>
      </w:r>
      <w:r w:rsidRPr="005E6D7F">
        <w:rPr>
          <w:rFonts w:ascii="Noto Sans" w:hAnsi="Noto Sans" w:cs="Noto Sans"/>
          <w:sz w:val="20"/>
          <w:lang w:val="es-MX"/>
        </w:rPr>
        <w:t>de la LAASSP</w:t>
      </w:r>
      <w:r w:rsidRPr="00876BD7">
        <w:rPr>
          <w:rFonts w:ascii="Noto Sans" w:hAnsi="Noto Sans" w:cs="Noto Sans"/>
          <w:sz w:val="20"/>
          <w:lang w:val="es-MX"/>
        </w:rPr>
        <w:t xml:space="preserve">. </w:t>
      </w:r>
    </w:p>
    <w:p w14:paraId="4A0AE4DA" w14:textId="77777777" w:rsidR="00C01896" w:rsidRPr="00876BD7" w:rsidRDefault="00C01896" w:rsidP="00B110E6">
      <w:pPr>
        <w:pStyle w:val="sangra1"/>
        <w:tabs>
          <w:tab w:val="left" w:pos="284"/>
        </w:tabs>
        <w:ind w:left="720"/>
        <w:jc w:val="both"/>
        <w:rPr>
          <w:rFonts w:ascii="Noto Sans" w:hAnsi="Noto Sans" w:cs="Noto Sans"/>
          <w:sz w:val="20"/>
          <w:lang w:val="es-MX"/>
        </w:rPr>
      </w:pPr>
    </w:p>
    <w:p w14:paraId="1EFA4E19" w14:textId="77777777" w:rsidR="00C534AF" w:rsidRDefault="00C534AF" w:rsidP="00B110E6">
      <w:pPr>
        <w:pStyle w:val="sangra1"/>
        <w:tabs>
          <w:tab w:val="left" w:pos="284"/>
        </w:tabs>
        <w:ind w:left="720"/>
        <w:jc w:val="both"/>
        <w:rPr>
          <w:rFonts w:ascii="Noto Sans" w:hAnsi="Noto Sans" w:cs="Noto Sans"/>
          <w:sz w:val="20"/>
          <w:lang w:val="es-MX"/>
        </w:rPr>
      </w:pPr>
    </w:p>
    <w:p w14:paraId="0392D2D4" w14:textId="77777777" w:rsidR="00C05FC7" w:rsidRPr="00876BD7" w:rsidRDefault="00C05FC7" w:rsidP="00B110E6">
      <w:pPr>
        <w:pStyle w:val="sangra1"/>
        <w:tabs>
          <w:tab w:val="left" w:pos="284"/>
        </w:tabs>
        <w:ind w:left="720"/>
        <w:jc w:val="both"/>
        <w:rPr>
          <w:rFonts w:ascii="Noto Sans" w:hAnsi="Noto Sans" w:cs="Noto Sans"/>
          <w:sz w:val="20"/>
          <w:lang w:val="es-MX"/>
        </w:rPr>
      </w:pPr>
    </w:p>
    <w:p w14:paraId="32AEB5E8" w14:textId="77777777" w:rsidR="00C534AF" w:rsidRPr="00876BD7" w:rsidRDefault="00C534AF" w:rsidP="00B110E6">
      <w:pPr>
        <w:pStyle w:val="sangra1"/>
        <w:numPr>
          <w:ilvl w:val="1"/>
          <w:numId w:val="2"/>
        </w:numPr>
        <w:tabs>
          <w:tab w:val="left" w:pos="284"/>
        </w:tabs>
        <w:jc w:val="both"/>
        <w:rPr>
          <w:rFonts w:ascii="Noto Sans" w:hAnsi="Noto Sans" w:cs="Noto Sans"/>
          <w:sz w:val="20"/>
          <w:lang w:val="es-MX"/>
        </w:rPr>
      </w:pPr>
      <w:r w:rsidRPr="00876BD7">
        <w:rPr>
          <w:rFonts w:ascii="Noto Sans" w:hAnsi="Noto Sans" w:cs="Noto Sans"/>
          <w:b/>
          <w:sz w:val="20"/>
          <w:lang w:val="es-MX"/>
        </w:rPr>
        <w:t>Modalidad de contratación.</w:t>
      </w:r>
    </w:p>
    <w:p w14:paraId="7385432B" w14:textId="77777777" w:rsidR="00227AA2" w:rsidRPr="00876BD7" w:rsidRDefault="00227AA2" w:rsidP="00B110E6">
      <w:pPr>
        <w:pStyle w:val="sangra1"/>
        <w:tabs>
          <w:tab w:val="left" w:pos="284"/>
          <w:tab w:val="left" w:pos="2856"/>
        </w:tabs>
        <w:ind w:left="720"/>
        <w:jc w:val="both"/>
        <w:rPr>
          <w:rFonts w:ascii="Noto Sans" w:hAnsi="Noto Sans" w:cs="Noto Sans"/>
          <w:sz w:val="20"/>
          <w:lang w:val="es-MX"/>
        </w:rPr>
      </w:pPr>
    </w:p>
    <w:p w14:paraId="5A6ECA2C" w14:textId="77777777" w:rsidR="00C534AF" w:rsidRPr="00876BD7" w:rsidRDefault="00C534AF" w:rsidP="00B110E6">
      <w:pPr>
        <w:pStyle w:val="sangra1"/>
        <w:tabs>
          <w:tab w:val="left" w:pos="284"/>
          <w:tab w:val="left" w:pos="2856"/>
        </w:tabs>
        <w:ind w:left="720"/>
        <w:jc w:val="both"/>
        <w:rPr>
          <w:rFonts w:ascii="Noto Sans" w:hAnsi="Noto Sans" w:cs="Noto Sans"/>
          <w:sz w:val="20"/>
          <w:lang w:val="es-MX"/>
        </w:rPr>
      </w:pPr>
      <w:r w:rsidRPr="005E6D7F">
        <w:rPr>
          <w:rFonts w:ascii="Noto Sans" w:hAnsi="Noto Sans" w:cs="Noto Sans"/>
          <w:sz w:val="20"/>
          <w:lang w:val="es-MX"/>
        </w:rPr>
        <w:t xml:space="preserve">La modalidad bajo la que se desarrollará este procedimiento de </w:t>
      </w:r>
      <w:r w:rsidR="00565C98" w:rsidRPr="005E6D7F">
        <w:rPr>
          <w:rFonts w:ascii="Noto Sans" w:hAnsi="Noto Sans" w:cs="Noto Sans"/>
          <w:sz w:val="20"/>
          <w:lang w:val="es-MX"/>
        </w:rPr>
        <w:t xml:space="preserve">invitación </w:t>
      </w:r>
      <w:r w:rsidRPr="005E6D7F">
        <w:rPr>
          <w:rFonts w:ascii="Noto Sans" w:hAnsi="Noto Sans" w:cs="Noto Sans"/>
          <w:sz w:val="20"/>
          <w:lang w:val="es-MX"/>
        </w:rPr>
        <w:t xml:space="preserve">será la de </w:t>
      </w:r>
      <w:r w:rsidRPr="005E6D7F">
        <w:rPr>
          <w:rFonts w:ascii="Noto Sans" w:hAnsi="Noto Sans" w:cs="Noto Sans"/>
          <w:b/>
          <w:bCs/>
          <w:sz w:val="20"/>
          <w:lang w:val="es-MX"/>
        </w:rPr>
        <w:t xml:space="preserve">evaluación </w:t>
      </w:r>
      <w:r w:rsidR="00A34BED" w:rsidRPr="005E6D7F">
        <w:rPr>
          <w:rFonts w:ascii="Noto Sans" w:hAnsi="Noto Sans" w:cs="Noto Sans"/>
          <w:b/>
          <w:bCs/>
          <w:sz w:val="20"/>
          <w:lang w:val="es-MX"/>
        </w:rPr>
        <w:t>binaria</w:t>
      </w:r>
      <w:r w:rsidRPr="005E6D7F">
        <w:rPr>
          <w:rFonts w:ascii="Noto Sans" w:hAnsi="Noto Sans" w:cs="Noto Sans"/>
          <w:sz w:val="20"/>
          <w:lang w:val="es-MX"/>
        </w:rPr>
        <w:t>.</w:t>
      </w:r>
    </w:p>
    <w:p w14:paraId="674ED612" w14:textId="77777777" w:rsidR="00C534AF" w:rsidRPr="00876BD7" w:rsidRDefault="00C534AF" w:rsidP="00B110E6">
      <w:pPr>
        <w:pStyle w:val="sangra1"/>
        <w:tabs>
          <w:tab w:val="left" w:pos="284"/>
        </w:tabs>
        <w:ind w:left="709"/>
        <w:jc w:val="both"/>
        <w:rPr>
          <w:rFonts w:ascii="Noto Sans" w:hAnsi="Noto Sans" w:cs="Noto Sans"/>
          <w:sz w:val="20"/>
          <w:lang w:val="es-MX"/>
        </w:rPr>
      </w:pPr>
    </w:p>
    <w:p w14:paraId="56775372" w14:textId="77777777" w:rsidR="00C534AF" w:rsidRPr="00876BD7" w:rsidRDefault="00C534AF" w:rsidP="00B110E6">
      <w:pPr>
        <w:pStyle w:val="sangra1"/>
        <w:numPr>
          <w:ilvl w:val="1"/>
          <w:numId w:val="2"/>
        </w:numPr>
        <w:tabs>
          <w:tab w:val="left" w:pos="284"/>
          <w:tab w:val="left" w:pos="1701"/>
        </w:tabs>
        <w:jc w:val="both"/>
        <w:rPr>
          <w:rFonts w:ascii="Noto Sans" w:hAnsi="Noto Sans" w:cs="Noto Sans"/>
          <w:sz w:val="20"/>
          <w:lang w:val="es-MX"/>
        </w:rPr>
      </w:pPr>
      <w:r w:rsidRPr="00876BD7">
        <w:rPr>
          <w:rFonts w:ascii="Noto Sans" w:hAnsi="Noto Sans" w:cs="Noto Sans"/>
          <w:b/>
          <w:sz w:val="20"/>
          <w:lang w:val="es-MX"/>
        </w:rPr>
        <w:t>Tipo de adjudicación.</w:t>
      </w:r>
    </w:p>
    <w:p w14:paraId="3AC90D43" w14:textId="77777777" w:rsidR="00C534AF" w:rsidRPr="00876BD7" w:rsidRDefault="00C534AF" w:rsidP="00B110E6">
      <w:pPr>
        <w:pStyle w:val="sangra1"/>
        <w:tabs>
          <w:tab w:val="left" w:pos="284"/>
          <w:tab w:val="left" w:pos="1701"/>
        </w:tabs>
        <w:ind w:left="720"/>
        <w:jc w:val="both"/>
        <w:rPr>
          <w:rFonts w:ascii="Noto Sans" w:hAnsi="Noto Sans" w:cs="Noto Sans"/>
          <w:sz w:val="20"/>
          <w:lang w:val="es-MX"/>
        </w:rPr>
      </w:pPr>
    </w:p>
    <w:p w14:paraId="4E0E9CCE" w14:textId="77777777" w:rsidR="00C534AF" w:rsidRPr="00876BD7" w:rsidRDefault="00C534AF" w:rsidP="00B110E6">
      <w:pPr>
        <w:pStyle w:val="sangra1"/>
        <w:tabs>
          <w:tab w:val="left" w:pos="284"/>
          <w:tab w:val="left" w:pos="1701"/>
        </w:tabs>
        <w:ind w:left="720"/>
        <w:jc w:val="both"/>
        <w:rPr>
          <w:rFonts w:ascii="Noto Sans" w:hAnsi="Noto Sans" w:cs="Noto Sans"/>
          <w:sz w:val="20"/>
          <w:lang w:val="es-MX"/>
        </w:rPr>
      </w:pPr>
      <w:r w:rsidRPr="00876BD7">
        <w:rPr>
          <w:rFonts w:ascii="Noto Sans" w:hAnsi="Noto Sans" w:cs="Noto Sans"/>
          <w:sz w:val="20"/>
          <w:lang w:val="es-MX"/>
        </w:rPr>
        <w:t xml:space="preserve">NAFIN asignará el contrato correspondiente a esta </w:t>
      </w:r>
      <w:r w:rsidR="00565C98" w:rsidRPr="00876BD7">
        <w:rPr>
          <w:rFonts w:ascii="Noto Sans" w:hAnsi="Noto Sans" w:cs="Noto Sans"/>
          <w:sz w:val="20"/>
          <w:lang w:val="es-MX"/>
        </w:rPr>
        <w:t xml:space="preserve">invitación </w:t>
      </w:r>
      <w:r w:rsidRPr="00876BD7">
        <w:rPr>
          <w:rFonts w:ascii="Noto Sans" w:hAnsi="Noto Sans" w:cs="Noto Sans"/>
          <w:sz w:val="20"/>
          <w:lang w:val="es-MX"/>
        </w:rPr>
        <w:t>a un sólo licitante.</w:t>
      </w:r>
    </w:p>
    <w:p w14:paraId="21A26008" w14:textId="77777777" w:rsidR="00C534AF" w:rsidRPr="00876BD7" w:rsidRDefault="00C534AF" w:rsidP="00B110E6">
      <w:pPr>
        <w:pStyle w:val="sangra1"/>
        <w:tabs>
          <w:tab w:val="left" w:pos="284"/>
        </w:tabs>
        <w:jc w:val="both"/>
        <w:rPr>
          <w:rFonts w:ascii="Noto Sans" w:hAnsi="Noto Sans" w:cs="Noto Sans"/>
          <w:sz w:val="20"/>
          <w:highlight w:val="cyan"/>
          <w:lang w:val="es-MX"/>
        </w:rPr>
      </w:pPr>
    </w:p>
    <w:p w14:paraId="6D4ADA89" w14:textId="77777777" w:rsidR="00C534AF" w:rsidRPr="00876BD7" w:rsidRDefault="00C534AF" w:rsidP="00B110E6">
      <w:pPr>
        <w:pStyle w:val="sangra1"/>
        <w:numPr>
          <w:ilvl w:val="1"/>
          <w:numId w:val="2"/>
        </w:numPr>
        <w:tabs>
          <w:tab w:val="left" w:pos="284"/>
        </w:tabs>
        <w:jc w:val="both"/>
        <w:rPr>
          <w:rFonts w:ascii="Noto Sans" w:hAnsi="Noto Sans" w:cs="Noto Sans"/>
          <w:sz w:val="20"/>
          <w:lang w:val="es-MX"/>
        </w:rPr>
      </w:pPr>
      <w:r w:rsidRPr="00876BD7">
        <w:rPr>
          <w:rFonts w:ascii="Noto Sans" w:hAnsi="Noto Sans" w:cs="Noto Sans"/>
          <w:b/>
          <w:sz w:val="20"/>
          <w:lang w:val="es-MX"/>
        </w:rPr>
        <w:t xml:space="preserve">Condiciones contractuales </w:t>
      </w:r>
    </w:p>
    <w:p w14:paraId="6BAEAC7B" w14:textId="77777777" w:rsidR="00C534AF" w:rsidRPr="00876BD7" w:rsidRDefault="00C534AF" w:rsidP="007C48C4">
      <w:pPr>
        <w:pStyle w:val="sangra1"/>
        <w:tabs>
          <w:tab w:val="left" w:pos="284"/>
        </w:tabs>
        <w:ind w:left="390"/>
        <w:jc w:val="both"/>
        <w:rPr>
          <w:rFonts w:ascii="Noto Sans" w:hAnsi="Noto Sans" w:cs="Noto Sans"/>
          <w:sz w:val="20"/>
        </w:rPr>
      </w:pPr>
    </w:p>
    <w:p w14:paraId="271BEE7C" w14:textId="77777777" w:rsidR="006F02A9" w:rsidRPr="00876BD7" w:rsidRDefault="00946531" w:rsidP="007C48C4">
      <w:pPr>
        <w:pStyle w:val="sangra1"/>
        <w:tabs>
          <w:tab w:val="left" w:pos="284"/>
        </w:tabs>
        <w:ind w:left="720"/>
        <w:jc w:val="both"/>
        <w:rPr>
          <w:rFonts w:ascii="Noto Sans" w:hAnsi="Noto Sans" w:cs="Noto Sans"/>
          <w:sz w:val="20"/>
          <w:lang w:val="es-MX"/>
        </w:rPr>
      </w:pPr>
      <w:r w:rsidRPr="00016FC9">
        <w:rPr>
          <w:rFonts w:ascii="Noto Sans" w:hAnsi="Noto Sans" w:cs="Noto Sans"/>
          <w:sz w:val="20"/>
          <w:lang w:val="es-MX"/>
        </w:rPr>
        <w:t>El contrato a celebrar tendrá una vigencia a partir de la fecha de firma, y de conformidad con el quinto párrafo del artículo 129 del RLAASSP, el inicio de LOS SERVICIOS será a partir del día natural siguiente al de la notificación del fallo concluyendo el 31 de diciembre de 2026, conforme a lo establecido en el Anexo 1 de la presente convocatoria, denominado “Anexo Técnico”.</w:t>
      </w:r>
    </w:p>
    <w:p w14:paraId="7598D200" w14:textId="77777777" w:rsidR="00F40FA0" w:rsidRPr="00876BD7" w:rsidRDefault="00F40FA0" w:rsidP="00FB5568">
      <w:pPr>
        <w:pStyle w:val="sangra1"/>
        <w:tabs>
          <w:tab w:val="left" w:pos="284"/>
        </w:tabs>
        <w:ind w:left="720"/>
        <w:jc w:val="both"/>
        <w:rPr>
          <w:rFonts w:ascii="Noto Sans" w:hAnsi="Noto Sans" w:cs="Noto Sans"/>
          <w:sz w:val="20"/>
          <w:lang w:val="es-MX"/>
        </w:rPr>
      </w:pPr>
    </w:p>
    <w:p w14:paraId="02BD4ABB" w14:textId="77777777" w:rsidR="00C534AF" w:rsidRPr="00876BD7" w:rsidRDefault="00C534AF" w:rsidP="00FB5568">
      <w:pPr>
        <w:pStyle w:val="sangra1"/>
        <w:tabs>
          <w:tab w:val="left" w:pos="284"/>
        </w:tabs>
        <w:ind w:left="720"/>
        <w:jc w:val="both"/>
        <w:rPr>
          <w:rFonts w:ascii="Noto Sans" w:hAnsi="Noto Sans" w:cs="Noto Sans"/>
          <w:sz w:val="20"/>
          <w:lang w:val="es-MX"/>
        </w:rPr>
      </w:pPr>
      <w:r w:rsidRPr="00876BD7">
        <w:rPr>
          <w:rFonts w:ascii="Noto Sans" w:hAnsi="Noto Sans" w:cs="Noto Sans"/>
          <w:sz w:val="20"/>
          <w:lang w:val="es-MX"/>
        </w:rPr>
        <w:t xml:space="preserve">Una vez recibidos los servicios, el Administrador del Contrato dispondrá de un plazo de </w:t>
      </w:r>
      <w:r w:rsidRPr="00527709">
        <w:rPr>
          <w:rFonts w:ascii="Noto Sans" w:hAnsi="Noto Sans" w:cs="Noto Sans"/>
          <w:sz w:val="20"/>
          <w:lang w:val="es-MX"/>
        </w:rPr>
        <w:t>5 (cinco) días hábiles para la revisión y en su caso aceptación de conformidad</w:t>
      </w:r>
      <w:r w:rsidR="008B4A86" w:rsidRPr="00527709">
        <w:rPr>
          <w:rFonts w:ascii="Noto Sans" w:hAnsi="Noto Sans" w:cs="Noto Sans"/>
          <w:sz w:val="20"/>
          <w:lang w:val="es-MX"/>
        </w:rPr>
        <w:t xml:space="preserve"> con lo indicado en el Anexo 1, denominado “Anexo técnico”</w:t>
      </w:r>
      <w:r w:rsidR="00F40FA0" w:rsidRPr="00527709">
        <w:rPr>
          <w:rFonts w:ascii="Noto Sans" w:hAnsi="Noto Sans" w:cs="Noto Sans"/>
          <w:sz w:val="20"/>
          <w:lang w:val="es-MX"/>
        </w:rPr>
        <w:t>,</w:t>
      </w:r>
      <w:r w:rsidR="008B4A86" w:rsidRPr="00527709">
        <w:rPr>
          <w:rFonts w:ascii="Noto Sans" w:hAnsi="Noto Sans" w:cs="Noto Sans"/>
          <w:sz w:val="20"/>
          <w:lang w:val="es-MX"/>
        </w:rPr>
        <w:t xml:space="preserve"> para la revisión de </w:t>
      </w:r>
      <w:r w:rsidR="00B95640" w:rsidRPr="00527709">
        <w:rPr>
          <w:rFonts w:ascii="Noto Sans" w:hAnsi="Noto Sans" w:cs="Noto Sans"/>
          <w:sz w:val="20"/>
          <w:lang w:val="es-MX"/>
        </w:rPr>
        <w:t xml:space="preserve">LOS SERVICIOS </w:t>
      </w:r>
      <w:r w:rsidR="008B4A86" w:rsidRPr="00527709">
        <w:rPr>
          <w:rFonts w:ascii="Noto Sans" w:hAnsi="Noto Sans" w:cs="Noto Sans"/>
          <w:sz w:val="20"/>
          <w:lang w:val="es-MX"/>
        </w:rPr>
        <w:t>realizados, y en su</w:t>
      </w:r>
      <w:r w:rsidR="008B4A86" w:rsidRPr="00876BD7">
        <w:rPr>
          <w:rFonts w:ascii="Noto Sans" w:hAnsi="Noto Sans" w:cs="Noto Sans"/>
          <w:sz w:val="20"/>
          <w:lang w:val="es-MX"/>
        </w:rPr>
        <w:t xml:space="preserve"> caso aceptación de conformidad</w:t>
      </w:r>
      <w:r w:rsidRPr="00876BD7">
        <w:rPr>
          <w:rFonts w:ascii="Noto Sans" w:hAnsi="Noto Sans" w:cs="Noto Sans"/>
          <w:sz w:val="20"/>
          <w:lang w:val="es-MX"/>
        </w:rPr>
        <w:t xml:space="preserve">, a fin de que el proveedor pueda emitir y entregar su CFDI en formato XML y PDF correspondiente (en su caso, el complemento) o bien, al término de este plazo el área requirente deberá informar al proveedor las irregularidades identificadas en </w:t>
      </w:r>
      <w:r w:rsidR="00B95640" w:rsidRPr="00876BD7">
        <w:rPr>
          <w:rFonts w:ascii="Noto Sans" w:hAnsi="Noto Sans" w:cs="Noto Sans"/>
          <w:sz w:val="20"/>
          <w:lang w:val="es-MX"/>
        </w:rPr>
        <w:t xml:space="preserve">LOS SERVICIOS </w:t>
      </w:r>
      <w:r w:rsidRPr="00876BD7">
        <w:rPr>
          <w:rFonts w:ascii="Noto Sans" w:hAnsi="Noto Sans" w:cs="Noto Sans"/>
          <w:sz w:val="20"/>
          <w:lang w:val="es-MX"/>
        </w:rPr>
        <w:t>para que el proveedor realice las adecuaciones correspondientes y continúe el proceso de pago.</w:t>
      </w:r>
    </w:p>
    <w:p w14:paraId="32E89DCF" w14:textId="77777777" w:rsidR="008B4A86" w:rsidRPr="00876BD7" w:rsidRDefault="008B4A86" w:rsidP="00285122">
      <w:pPr>
        <w:pStyle w:val="sangra1"/>
        <w:tabs>
          <w:tab w:val="left" w:pos="284"/>
          <w:tab w:val="left" w:pos="1453"/>
          <w:tab w:val="left" w:pos="2163"/>
          <w:tab w:val="left" w:pos="2872"/>
          <w:tab w:val="left" w:pos="3609"/>
          <w:tab w:val="left" w:pos="4319"/>
          <w:tab w:val="left" w:pos="5042"/>
          <w:tab w:val="left" w:pos="5765"/>
          <w:tab w:val="left" w:pos="6489"/>
          <w:tab w:val="left" w:pos="7212"/>
          <w:tab w:val="left" w:pos="7908"/>
          <w:tab w:val="left" w:pos="8640"/>
        </w:tabs>
        <w:ind w:left="360"/>
        <w:jc w:val="both"/>
        <w:rPr>
          <w:rFonts w:ascii="Noto Sans" w:hAnsi="Noto Sans" w:cs="Noto Sans"/>
          <w:sz w:val="20"/>
        </w:rPr>
      </w:pPr>
    </w:p>
    <w:p w14:paraId="20FAD8AF" w14:textId="77777777" w:rsidR="00280E7B" w:rsidRPr="00280E7B" w:rsidRDefault="00280E7B" w:rsidP="00280E7B">
      <w:pPr>
        <w:pStyle w:val="Prrafodelista"/>
        <w:numPr>
          <w:ilvl w:val="2"/>
          <w:numId w:val="2"/>
        </w:numPr>
        <w:overflowPunct w:val="0"/>
        <w:autoSpaceDE w:val="0"/>
        <w:autoSpaceDN w:val="0"/>
        <w:adjustRightInd w:val="0"/>
        <w:spacing w:after="0" w:line="276" w:lineRule="auto"/>
        <w:ind w:left="567" w:hanging="567"/>
        <w:jc w:val="both"/>
        <w:textAlignment w:val="baseline"/>
        <w:rPr>
          <w:rFonts w:ascii="Noto Sans" w:eastAsia="Times New Roman" w:hAnsi="Noto Sans" w:cs="Noto Sans"/>
          <w:b/>
          <w:sz w:val="20"/>
          <w:szCs w:val="20"/>
          <w:lang w:eastAsia="es-ES"/>
        </w:rPr>
      </w:pPr>
      <w:r w:rsidRPr="00280E7B">
        <w:rPr>
          <w:rFonts w:ascii="Noto Sans" w:eastAsia="Times New Roman" w:hAnsi="Noto Sans" w:cs="Noto Sans"/>
          <w:b/>
          <w:sz w:val="20"/>
          <w:szCs w:val="20"/>
          <w:lang w:eastAsia="es-ES"/>
        </w:rPr>
        <w:t>Plazo y lugar de entrega de los servicios.</w:t>
      </w:r>
    </w:p>
    <w:p w14:paraId="52576AD2" w14:textId="77777777" w:rsidR="00280E7B" w:rsidRDefault="00280E7B" w:rsidP="00285122">
      <w:pPr>
        <w:pStyle w:val="sangra1"/>
        <w:tabs>
          <w:tab w:val="left" w:pos="1453"/>
          <w:tab w:val="left" w:pos="2163"/>
          <w:tab w:val="left" w:pos="2872"/>
          <w:tab w:val="left" w:pos="3609"/>
          <w:tab w:val="left" w:pos="4319"/>
          <w:tab w:val="left" w:pos="5042"/>
          <w:tab w:val="left" w:pos="5765"/>
          <w:tab w:val="left" w:pos="6489"/>
          <w:tab w:val="left" w:pos="7212"/>
          <w:tab w:val="left" w:pos="7908"/>
          <w:tab w:val="left" w:pos="8640"/>
        </w:tabs>
        <w:ind w:left="709"/>
        <w:jc w:val="both"/>
        <w:rPr>
          <w:rFonts w:ascii="Noto Sans" w:hAnsi="Noto Sans" w:cs="Noto Sans"/>
          <w:sz w:val="20"/>
        </w:rPr>
      </w:pPr>
    </w:p>
    <w:p w14:paraId="7EA9CB6F" w14:textId="77777777" w:rsidR="00280E7B" w:rsidRPr="00280E7B" w:rsidRDefault="00280E7B" w:rsidP="00280E7B">
      <w:pPr>
        <w:pStyle w:val="sangra1"/>
        <w:tabs>
          <w:tab w:val="left" w:pos="1453"/>
          <w:tab w:val="left" w:pos="2163"/>
          <w:tab w:val="left" w:pos="2872"/>
          <w:tab w:val="left" w:pos="3609"/>
          <w:tab w:val="left" w:pos="4319"/>
          <w:tab w:val="left" w:pos="5042"/>
          <w:tab w:val="left" w:pos="5765"/>
          <w:tab w:val="left" w:pos="6489"/>
          <w:tab w:val="left" w:pos="7212"/>
          <w:tab w:val="left" w:pos="7908"/>
          <w:tab w:val="left" w:pos="8640"/>
        </w:tabs>
        <w:ind w:left="709"/>
        <w:jc w:val="both"/>
        <w:rPr>
          <w:rFonts w:ascii="Noto Sans" w:hAnsi="Noto Sans" w:cs="Noto Sans"/>
          <w:sz w:val="20"/>
        </w:rPr>
      </w:pPr>
      <w:r w:rsidRPr="00280E7B">
        <w:rPr>
          <w:rFonts w:ascii="Noto Sans" w:hAnsi="Noto Sans" w:cs="Noto Sans"/>
          <w:sz w:val="20"/>
        </w:rPr>
        <w:t xml:space="preserve">La entrega de los servicios objeto de esta convocatoria, se realizarán en Av. Insurgentes Sur No. </w:t>
      </w:r>
      <w:r w:rsidRPr="00527709">
        <w:rPr>
          <w:rFonts w:ascii="Noto Sans" w:hAnsi="Noto Sans" w:cs="Noto Sans"/>
          <w:sz w:val="20"/>
        </w:rPr>
        <w:t xml:space="preserve">1971, Piso </w:t>
      </w:r>
      <w:r w:rsidR="00946531" w:rsidRPr="00527709">
        <w:rPr>
          <w:rFonts w:ascii="Noto Sans" w:hAnsi="Noto Sans" w:cs="Noto Sans"/>
          <w:sz w:val="20"/>
        </w:rPr>
        <w:t>7</w:t>
      </w:r>
      <w:r w:rsidR="000A12C6" w:rsidRPr="00527709">
        <w:rPr>
          <w:rFonts w:ascii="Noto Sans" w:hAnsi="Noto Sans" w:cs="Noto Sans"/>
          <w:sz w:val="20"/>
        </w:rPr>
        <w:t>,</w:t>
      </w:r>
      <w:r w:rsidRPr="00527709">
        <w:rPr>
          <w:rFonts w:ascii="Noto Sans" w:hAnsi="Noto Sans" w:cs="Noto Sans"/>
          <w:sz w:val="20"/>
        </w:rPr>
        <w:t xml:space="preserve"> Plaza Inn</w:t>
      </w:r>
      <w:r w:rsidRPr="00280E7B">
        <w:rPr>
          <w:rFonts w:ascii="Noto Sans" w:hAnsi="Noto Sans" w:cs="Noto Sans"/>
          <w:sz w:val="20"/>
        </w:rPr>
        <w:t>, Colonia Guadalupe Inn, Demarcación Territorial Álvaro Obregón, C.P. 01020, Ciudad de México.</w:t>
      </w:r>
    </w:p>
    <w:p w14:paraId="52EE56A9" w14:textId="77777777" w:rsidR="00280E7B" w:rsidRDefault="00280E7B" w:rsidP="00FE2911">
      <w:pPr>
        <w:pStyle w:val="sangra1"/>
        <w:tabs>
          <w:tab w:val="left" w:pos="1453"/>
          <w:tab w:val="left" w:pos="2163"/>
          <w:tab w:val="left" w:pos="2872"/>
          <w:tab w:val="left" w:pos="3609"/>
          <w:tab w:val="left" w:pos="4319"/>
          <w:tab w:val="left" w:pos="5042"/>
          <w:tab w:val="left" w:pos="5765"/>
          <w:tab w:val="left" w:pos="6489"/>
          <w:tab w:val="left" w:pos="7212"/>
          <w:tab w:val="left" w:pos="7908"/>
          <w:tab w:val="left" w:pos="8640"/>
        </w:tabs>
        <w:ind w:left="709"/>
        <w:jc w:val="both"/>
        <w:rPr>
          <w:rFonts w:ascii="Noto Sans" w:hAnsi="Noto Sans" w:cs="Noto Sans"/>
          <w:sz w:val="20"/>
        </w:rPr>
      </w:pPr>
    </w:p>
    <w:p w14:paraId="1C7F7C9F" w14:textId="77777777" w:rsidR="008B4A86" w:rsidRPr="00876BD7" w:rsidRDefault="00F40FA0" w:rsidP="00FE2911">
      <w:pPr>
        <w:pStyle w:val="sangra1"/>
        <w:tabs>
          <w:tab w:val="left" w:pos="1453"/>
          <w:tab w:val="left" w:pos="2163"/>
          <w:tab w:val="left" w:pos="2872"/>
          <w:tab w:val="left" w:pos="3609"/>
          <w:tab w:val="left" w:pos="4319"/>
          <w:tab w:val="left" w:pos="5042"/>
          <w:tab w:val="left" w:pos="5765"/>
          <w:tab w:val="left" w:pos="6489"/>
          <w:tab w:val="left" w:pos="7212"/>
          <w:tab w:val="left" w:pos="7908"/>
          <w:tab w:val="left" w:pos="8640"/>
        </w:tabs>
        <w:ind w:left="709"/>
        <w:jc w:val="both"/>
        <w:rPr>
          <w:rFonts w:ascii="Noto Sans" w:hAnsi="Noto Sans" w:cs="Noto Sans"/>
          <w:sz w:val="20"/>
        </w:rPr>
      </w:pPr>
      <w:r w:rsidRPr="00876BD7">
        <w:rPr>
          <w:rFonts w:ascii="Noto Sans" w:hAnsi="Noto Sans" w:cs="Noto Sans"/>
          <w:sz w:val="20"/>
        </w:rPr>
        <w:t>El licitante deberá proporcionar l</w:t>
      </w:r>
      <w:r w:rsidR="008B4A86" w:rsidRPr="00876BD7">
        <w:rPr>
          <w:rFonts w:ascii="Noto Sans" w:hAnsi="Noto Sans" w:cs="Noto Sans"/>
          <w:sz w:val="20"/>
        </w:rPr>
        <w:t xml:space="preserve">os entregables </w:t>
      </w:r>
      <w:r w:rsidRPr="00876BD7">
        <w:rPr>
          <w:rFonts w:ascii="Noto Sans" w:hAnsi="Noto Sans" w:cs="Noto Sans"/>
          <w:sz w:val="20"/>
        </w:rPr>
        <w:t xml:space="preserve">a NAFIN </w:t>
      </w:r>
      <w:r w:rsidR="008B4A86" w:rsidRPr="00876BD7">
        <w:rPr>
          <w:rFonts w:ascii="Noto Sans" w:hAnsi="Noto Sans" w:cs="Noto Sans"/>
          <w:sz w:val="20"/>
        </w:rPr>
        <w:t xml:space="preserve">por el servicio </w:t>
      </w:r>
      <w:r w:rsidRPr="00876BD7">
        <w:rPr>
          <w:rFonts w:ascii="Noto Sans" w:hAnsi="Noto Sans" w:cs="Noto Sans"/>
          <w:sz w:val="20"/>
        </w:rPr>
        <w:t>o</w:t>
      </w:r>
      <w:r w:rsidR="008B4A86" w:rsidRPr="00876BD7">
        <w:rPr>
          <w:rFonts w:ascii="Noto Sans" w:hAnsi="Noto Sans" w:cs="Noto Sans"/>
          <w:sz w:val="20"/>
        </w:rPr>
        <w:t xml:space="preserve">bjeto de la presente </w:t>
      </w:r>
      <w:r w:rsidR="00565C98" w:rsidRPr="00876BD7">
        <w:rPr>
          <w:rFonts w:ascii="Noto Sans" w:hAnsi="Noto Sans" w:cs="Noto Sans"/>
          <w:sz w:val="20"/>
          <w:lang w:val="es-MX"/>
        </w:rPr>
        <w:t>invitación</w:t>
      </w:r>
      <w:r w:rsidR="008B4A86" w:rsidRPr="00876BD7">
        <w:rPr>
          <w:rFonts w:ascii="Noto Sans" w:hAnsi="Noto Sans" w:cs="Noto Sans"/>
          <w:sz w:val="20"/>
        </w:rPr>
        <w:t xml:space="preserve">, </w:t>
      </w:r>
      <w:r w:rsidRPr="00876BD7">
        <w:rPr>
          <w:rFonts w:ascii="Noto Sans" w:hAnsi="Noto Sans" w:cs="Noto Sans"/>
          <w:sz w:val="20"/>
        </w:rPr>
        <w:t>e</w:t>
      </w:r>
      <w:r w:rsidR="008B4A86" w:rsidRPr="00876BD7">
        <w:rPr>
          <w:rFonts w:ascii="Noto Sans" w:hAnsi="Noto Sans" w:cs="Noto Sans"/>
          <w:sz w:val="20"/>
        </w:rPr>
        <w:t xml:space="preserve">n los tiempos establecidos en el Anexo </w:t>
      </w:r>
      <w:r w:rsidRPr="00876BD7">
        <w:rPr>
          <w:rFonts w:ascii="Noto Sans" w:hAnsi="Noto Sans" w:cs="Noto Sans"/>
          <w:sz w:val="20"/>
        </w:rPr>
        <w:t>1</w:t>
      </w:r>
      <w:r w:rsidRPr="00876BD7">
        <w:rPr>
          <w:rFonts w:ascii="Noto Sans" w:hAnsi="Noto Sans" w:cs="Noto Sans"/>
          <w:sz w:val="20"/>
          <w:lang w:val="es-MX"/>
        </w:rPr>
        <w:t>, denominado “Anexo técnico”</w:t>
      </w:r>
      <w:r w:rsidR="008B4A86" w:rsidRPr="00876BD7">
        <w:rPr>
          <w:rFonts w:ascii="Noto Sans" w:hAnsi="Noto Sans" w:cs="Noto Sans"/>
          <w:sz w:val="20"/>
        </w:rPr>
        <w:t>, ubicada en Av. Insurgentes Sur 1971, Plaza Inn Torre IV</w:t>
      </w:r>
      <w:r w:rsidR="008B4A86" w:rsidRPr="00527709">
        <w:rPr>
          <w:rFonts w:ascii="Noto Sans" w:hAnsi="Noto Sans" w:cs="Noto Sans"/>
          <w:sz w:val="20"/>
        </w:rPr>
        <w:t xml:space="preserve">, </w:t>
      </w:r>
      <w:r w:rsidR="00280E7B" w:rsidRPr="00527709">
        <w:rPr>
          <w:rFonts w:ascii="Noto Sans" w:hAnsi="Noto Sans" w:cs="Noto Sans"/>
          <w:sz w:val="20"/>
        </w:rPr>
        <w:t xml:space="preserve">piso </w:t>
      </w:r>
      <w:r w:rsidR="00946531" w:rsidRPr="00527709">
        <w:rPr>
          <w:rFonts w:ascii="Noto Sans" w:hAnsi="Noto Sans" w:cs="Noto Sans"/>
          <w:sz w:val="20"/>
        </w:rPr>
        <w:t>7</w:t>
      </w:r>
      <w:r w:rsidR="008B4A86" w:rsidRPr="00527709">
        <w:rPr>
          <w:rFonts w:ascii="Noto Sans" w:hAnsi="Noto Sans" w:cs="Noto Sans"/>
          <w:sz w:val="20"/>
        </w:rPr>
        <w:t>, Col</w:t>
      </w:r>
      <w:r w:rsidR="008B4A86" w:rsidRPr="00876BD7">
        <w:rPr>
          <w:rFonts w:ascii="Noto Sans" w:hAnsi="Noto Sans" w:cs="Noto Sans"/>
          <w:sz w:val="20"/>
        </w:rPr>
        <w:t>. Guadalupe Inn, Demarcación Territorial Álvaro Obregón, Ciudad de México, C.P. 01020 o en el domicilio donde se localice NAFIN.</w:t>
      </w:r>
    </w:p>
    <w:p w14:paraId="61DC9077" w14:textId="77777777" w:rsidR="008D0B31" w:rsidRDefault="008B4A86" w:rsidP="00FC7BB0">
      <w:pPr>
        <w:pStyle w:val="sangra1"/>
        <w:tabs>
          <w:tab w:val="left" w:pos="284"/>
          <w:tab w:val="left" w:pos="1453"/>
          <w:tab w:val="left" w:pos="2163"/>
          <w:tab w:val="left" w:pos="2872"/>
          <w:tab w:val="left" w:pos="3609"/>
          <w:tab w:val="left" w:pos="4319"/>
          <w:tab w:val="left" w:pos="5042"/>
          <w:tab w:val="left" w:pos="5765"/>
          <w:tab w:val="left" w:pos="6489"/>
          <w:tab w:val="left" w:pos="7212"/>
          <w:tab w:val="left" w:pos="7908"/>
          <w:tab w:val="left" w:pos="8640"/>
        </w:tabs>
        <w:ind w:left="360"/>
        <w:jc w:val="both"/>
        <w:rPr>
          <w:rFonts w:ascii="Noto Sans" w:hAnsi="Noto Sans" w:cs="Noto Sans"/>
          <w:sz w:val="20"/>
        </w:rPr>
      </w:pPr>
      <w:r w:rsidRPr="00876BD7">
        <w:rPr>
          <w:rFonts w:ascii="Noto Sans" w:hAnsi="Noto Sans" w:cs="Noto Sans"/>
          <w:sz w:val="20"/>
        </w:rPr>
        <w:tab/>
      </w:r>
    </w:p>
    <w:p w14:paraId="659F019D" w14:textId="77777777" w:rsidR="00C534AF" w:rsidRPr="00876BD7" w:rsidRDefault="00C534AF" w:rsidP="00FE2911">
      <w:pPr>
        <w:pStyle w:val="sangra1"/>
        <w:numPr>
          <w:ilvl w:val="1"/>
          <w:numId w:val="2"/>
        </w:numPr>
        <w:tabs>
          <w:tab w:val="left" w:pos="284"/>
        </w:tabs>
        <w:jc w:val="both"/>
        <w:rPr>
          <w:rFonts w:ascii="Noto Sans" w:hAnsi="Noto Sans" w:cs="Noto Sans"/>
          <w:b/>
          <w:sz w:val="20"/>
          <w:lang w:val="es-MX"/>
        </w:rPr>
      </w:pPr>
      <w:r w:rsidRPr="00876BD7">
        <w:rPr>
          <w:rFonts w:ascii="Noto Sans" w:hAnsi="Noto Sans" w:cs="Noto Sans"/>
          <w:b/>
          <w:sz w:val="20"/>
          <w:lang w:val="es-MX"/>
        </w:rPr>
        <w:t>Tipo de cambio (No aplica para este procedimiento)</w:t>
      </w:r>
    </w:p>
    <w:p w14:paraId="200DE2D1" w14:textId="77777777" w:rsidR="00C534AF" w:rsidRDefault="00C534AF" w:rsidP="001D0713">
      <w:pPr>
        <w:tabs>
          <w:tab w:val="left" w:pos="284"/>
        </w:tabs>
        <w:jc w:val="both"/>
        <w:rPr>
          <w:rFonts w:ascii="Noto Sans" w:hAnsi="Noto Sans" w:cs="Noto Sans"/>
          <w:sz w:val="20"/>
          <w:szCs w:val="20"/>
        </w:rPr>
      </w:pPr>
    </w:p>
    <w:p w14:paraId="4FC32C4A" w14:textId="77777777" w:rsidR="00FC7BB0" w:rsidRDefault="00FC7BB0" w:rsidP="001D0713">
      <w:pPr>
        <w:tabs>
          <w:tab w:val="left" w:pos="284"/>
        </w:tabs>
        <w:jc w:val="both"/>
        <w:rPr>
          <w:rFonts w:ascii="Noto Sans" w:hAnsi="Noto Sans" w:cs="Noto Sans"/>
          <w:sz w:val="20"/>
          <w:szCs w:val="20"/>
        </w:rPr>
      </w:pPr>
    </w:p>
    <w:p w14:paraId="0D86EDD9" w14:textId="77777777" w:rsidR="00FC7BB0" w:rsidRPr="00876BD7" w:rsidRDefault="00FC7BB0" w:rsidP="001D0713">
      <w:pPr>
        <w:tabs>
          <w:tab w:val="left" w:pos="284"/>
        </w:tabs>
        <w:jc w:val="both"/>
        <w:rPr>
          <w:rFonts w:ascii="Noto Sans" w:hAnsi="Noto Sans" w:cs="Noto Sans"/>
          <w:sz w:val="20"/>
          <w:szCs w:val="20"/>
        </w:rPr>
      </w:pPr>
    </w:p>
    <w:p w14:paraId="0C5F64F1" w14:textId="77777777" w:rsidR="00C534AF" w:rsidRPr="00876BD7" w:rsidRDefault="00C534AF" w:rsidP="007700B1">
      <w:pPr>
        <w:pStyle w:val="subbas"/>
        <w:numPr>
          <w:ilvl w:val="1"/>
          <w:numId w:val="2"/>
        </w:numPr>
        <w:tabs>
          <w:tab w:val="left" w:pos="284"/>
        </w:tabs>
        <w:jc w:val="left"/>
        <w:rPr>
          <w:rFonts w:ascii="Noto Sans" w:hAnsi="Noto Sans" w:cs="Noto Sans"/>
          <w:sz w:val="20"/>
          <w:lang w:val="es-MX"/>
        </w:rPr>
      </w:pPr>
      <w:r w:rsidRPr="00876BD7">
        <w:rPr>
          <w:rFonts w:ascii="Noto Sans" w:hAnsi="Noto Sans" w:cs="Noto Sans"/>
          <w:sz w:val="20"/>
          <w:lang w:val="es-MX"/>
        </w:rPr>
        <w:t>Seguros</w:t>
      </w:r>
      <w:r w:rsidRPr="00876BD7">
        <w:rPr>
          <w:rFonts w:ascii="Noto Sans" w:hAnsi="Noto Sans" w:cs="Noto Sans"/>
          <w:sz w:val="20"/>
          <w:lang w:val="es-MX"/>
        </w:rPr>
        <w:tab/>
      </w:r>
    </w:p>
    <w:p w14:paraId="42B0337D" w14:textId="77777777" w:rsidR="00C534AF" w:rsidRPr="00876BD7" w:rsidRDefault="00C534AF" w:rsidP="007700B1">
      <w:pPr>
        <w:pStyle w:val="sangra1"/>
        <w:tabs>
          <w:tab w:val="left" w:pos="284"/>
        </w:tabs>
        <w:ind w:left="720"/>
        <w:jc w:val="both"/>
        <w:rPr>
          <w:rFonts w:ascii="Noto Sans" w:hAnsi="Noto Sans" w:cs="Noto Sans"/>
          <w:sz w:val="20"/>
          <w:lang w:val="es-MX"/>
        </w:rPr>
      </w:pPr>
    </w:p>
    <w:p w14:paraId="7CB41640" w14:textId="77777777" w:rsidR="00C534AF" w:rsidRPr="00876BD7" w:rsidRDefault="00C534AF" w:rsidP="007700B1">
      <w:pPr>
        <w:pStyle w:val="sangra1"/>
        <w:tabs>
          <w:tab w:val="left" w:pos="284"/>
        </w:tabs>
        <w:ind w:left="720"/>
        <w:jc w:val="both"/>
        <w:rPr>
          <w:rFonts w:ascii="Noto Sans" w:hAnsi="Noto Sans" w:cs="Noto Sans"/>
          <w:sz w:val="20"/>
          <w:lang w:val="es-MX"/>
        </w:rPr>
      </w:pPr>
      <w:r w:rsidRPr="00876BD7">
        <w:rPr>
          <w:rFonts w:ascii="Noto Sans" w:hAnsi="Noto Sans" w:cs="Noto Sans"/>
          <w:sz w:val="20"/>
          <w:lang w:val="es-MX"/>
        </w:rPr>
        <w:lastRenderedPageBreak/>
        <w:t>En virtud de que el personal del licitante ganador realizará actividades dentro de las instalaciones de NAFIN, es recomendable que contrate un seguro de responsabilidad civil, toda vez que será responsable por los daños y perjuicios que pudiera ocasionar a los inmuebles, al equipo propiedad o bajo custodia de NAFIN, al personal de NAFIN y/o a terceras personas.</w:t>
      </w:r>
    </w:p>
    <w:p w14:paraId="23C69F45" w14:textId="77777777" w:rsidR="00C534AF" w:rsidRPr="00876BD7" w:rsidRDefault="00C534AF" w:rsidP="007700B1">
      <w:pPr>
        <w:pStyle w:val="sangra1"/>
        <w:tabs>
          <w:tab w:val="left" w:pos="284"/>
        </w:tabs>
        <w:ind w:left="720"/>
        <w:jc w:val="both"/>
        <w:rPr>
          <w:rFonts w:ascii="Noto Sans" w:hAnsi="Noto Sans" w:cs="Noto Sans"/>
          <w:sz w:val="20"/>
          <w:lang w:val="es-MX"/>
        </w:rPr>
      </w:pPr>
    </w:p>
    <w:p w14:paraId="15D8E406" w14:textId="77777777" w:rsidR="00C534AF" w:rsidRPr="00876BD7" w:rsidRDefault="00C534AF" w:rsidP="007700B1">
      <w:pPr>
        <w:pStyle w:val="sangra1"/>
        <w:tabs>
          <w:tab w:val="left" w:pos="284"/>
        </w:tabs>
        <w:ind w:left="720"/>
        <w:jc w:val="both"/>
        <w:rPr>
          <w:rFonts w:ascii="Noto Sans" w:hAnsi="Noto Sans" w:cs="Noto Sans"/>
          <w:sz w:val="20"/>
          <w:lang w:val="es-MX"/>
        </w:rPr>
      </w:pPr>
      <w:r w:rsidRPr="00876BD7">
        <w:rPr>
          <w:rFonts w:ascii="Noto Sans" w:hAnsi="Noto Sans" w:cs="Noto Sans"/>
          <w:sz w:val="20"/>
          <w:lang w:val="es-MX"/>
        </w:rPr>
        <w:t xml:space="preserve">Todo daño, robo o deterioro de cualquier naturaleza que sufran los equipos propiedad del proveedor o arrendados por éste, que destine para llevar a cabo la prestación de </w:t>
      </w:r>
      <w:r w:rsidR="00B95640" w:rsidRPr="00876BD7">
        <w:rPr>
          <w:rFonts w:ascii="Noto Sans" w:hAnsi="Noto Sans" w:cs="Noto Sans"/>
          <w:sz w:val="20"/>
          <w:lang w:val="es-MX"/>
        </w:rPr>
        <w:t>LOS SERVICIOS</w:t>
      </w:r>
      <w:r w:rsidRPr="00876BD7">
        <w:rPr>
          <w:rFonts w:ascii="Noto Sans" w:hAnsi="Noto Sans" w:cs="Noto Sans"/>
          <w:sz w:val="20"/>
          <w:lang w:val="es-MX"/>
        </w:rPr>
        <w:t xml:space="preserve"> objeto de esta </w:t>
      </w:r>
      <w:r w:rsidR="00B95640" w:rsidRPr="00876BD7">
        <w:rPr>
          <w:rFonts w:ascii="Noto Sans" w:hAnsi="Noto Sans" w:cs="Noto Sans"/>
          <w:sz w:val="20"/>
          <w:lang w:val="es-MX"/>
        </w:rPr>
        <w:t>invitación</w:t>
      </w:r>
      <w:r w:rsidRPr="00876BD7">
        <w:rPr>
          <w:rFonts w:ascii="Noto Sans" w:hAnsi="Noto Sans" w:cs="Noto Sans"/>
          <w:sz w:val="20"/>
          <w:lang w:val="es-MX"/>
        </w:rPr>
        <w:t xml:space="preserve"> dentro de las instalaciones de NAFIN, será de exclusiva responsabilidad del proveedor por lo que resulta conveniente que los equipos se encuentren asegurados hasta su retiro de dichas instalaciones, ya que ningún caso NAFIN o su personal serán responsables de los daños o pérdidas que lleguen a sufrir los referidos equipos.  </w:t>
      </w:r>
    </w:p>
    <w:p w14:paraId="3CB0785F" w14:textId="77777777" w:rsidR="00C534AF" w:rsidRPr="00876BD7" w:rsidRDefault="00C534AF" w:rsidP="00667C80">
      <w:pPr>
        <w:pStyle w:val="sangra1"/>
        <w:tabs>
          <w:tab w:val="left" w:pos="284"/>
        </w:tabs>
        <w:jc w:val="both"/>
        <w:rPr>
          <w:rFonts w:ascii="Noto Sans" w:hAnsi="Noto Sans" w:cs="Noto Sans"/>
          <w:sz w:val="20"/>
        </w:rPr>
      </w:pPr>
    </w:p>
    <w:p w14:paraId="5906A535" w14:textId="77777777" w:rsidR="00C534AF" w:rsidRPr="00876BD7" w:rsidRDefault="00C534AF" w:rsidP="00667C80">
      <w:pPr>
        <w:pStyle w:val="sangra1"/>
        <w:numPr>
          <w:ilvl w:val="1"/>
          <w:numId w:val="2"/>
        </w:numPr>
        <w:tabs>
          <w:tab w:val="left" w:pos="284"/>
        </w:tabs>
        <w:rPr>
          <w:rFonts w:ascii="Noto Sans" w:hAnsi="Noto Sans" w:cs="Noto Sans"/>
          <w:b/>
          <w:sz w:val="20"/>
          <w:lang w:val="es-MX"/>
        </w:rPr>
      </w:pPr>
      <w:r w:rsidRPr="00876BD7">
        <w:rPr>
          <w:rFonts w:ascii="Noto Sans" w:hAnsi="Noto Sans" w:cs="Noto Sans"/>
          <w:b/>
          <w:sz w:val="20"/>
          <w:lang w:val="es-MX"/>
        </w:rPr>
        <w:t>Deducciones</w:t>
      </w:r>
    </w:p>
    <w:p w14:paraId="6EFCD424" w14:textId="77777777" w:rsidR="00C534AF" w:rsidRPr="00876BD7" w:rsidRDefault="00C534AF" w:rsidP="00B039AD">
      <w:pPr>
        <w:pStyle w:val="sangra1"/>
        <w:tabs>
          <w:tab w:val="left" w:pos="284"/>
        </w:tabs>
        <w:ind w:left="1701" w:hanging="992"/>
        <w:jc w:val="both"/>
        <w:rPr>
          <w:rFonts w:ascii="Noto Sans" w:hAnsi="Noto Sans" w:cs="Noto Sans"/>
          <w:sz w:val="20"/>
          <w:highlight w:val="yellow"/>
          <w:lang w:val="es-MX"/>
        </w:rPr>
      </w:pPr>
    </w:p>
    <w:p w14:paraId="74636CE0" w14:textId="77777777" w:rsidR="00C534AF" w:rsidRPr="00876BD7" w:rsidRDefault="00C534AF" w:rsidP="00B039AD">
      <w:pPr>
        <w:pStyle w:val="sangra1"/>
        <w:tabs>
          <w:tab w:val="left" w:pos="284"/>
        </w:tabs>
        <w:ind w:left="720"/>
        <w:jc w:val="both"/>
        <w:rPr>
          <w:rFonts w:ascii="Noto Sans" w:hAnsi="Noto Sans" w:cs="Noto Sans"/>
          <w:sz w:val="20"/>
          <w:lang w:val="es-MX"/>
        </w:rPr>
      </w:pPr>
      <w:r w:rsidRPr="00876BD7">
        <w:rPr>
          <w:rFonts w:ascii="Noto Sans" w:hAnsi="Noto Sans" w:cs="Noto Sans"/>
          <w:sz w:val="20"/>
          <w:lang w:val="es-MX"/>
        </w:rPr>
        <w:t>Con fundamento en lo dispuesto en el artículo 76 de la Ley</w:t>
      </w:r>
      <w:r w:rsidR="005D28B5" w:rsidRPr="00876BD7">
        <w:rPr>
          <w:rFonts w:ascii="Noto Sans" w:hAnsi="Noto Sans" w:cs="Noto Sans"/>
          <w:sz w:val="20"/>
          <w:lang w:val="es-MX"/>
        </w:rPr>
        <w:t xml:space="preserve"> y </w:t>
      </w:r>
      <w:r w:rsidR="000A12C6">
        <w:rPr>
          <w:rFonts w:ascii="Noto Sans" w:hAnsi="Noto Sans" w:cs="Noto Sans"/>
          <w:sz w:val="20"/>
          <w:lang w:val="es-MX"/>
        </w:rPr>
        <w:t xml:space="preserve">143 </w:t>
      </w:r>
      <w:r w:rsidR="005D28B5" w:rsidRPr="00876BD7">
        <w:rPr>
          <w:rFonts w:ascii="Noto Sans" w:hAnsi="Noto Sans" w:cs="Noto Sans"/>
          <w:sz w:val="20"/>
          <w:lang w:val="es-MX"/>
        </w:rPr>
        <w:t>de su Reglamento</w:t>
      </w:r>
      <w:r w:rsidRPr="00876BD7">
        <w:rPr>
          <w:rFonts w:ascii="Noto Sans" w:hAnsi="Noto Sans" w:cs="Noto Sans"/>
          <w:sz w:val="20"/>
          <w:lang w:val="es-MX"/>
        </w:rPr>
        <w:t xml:space="preserve">, en caso de que se presenten fallas en la prestación de “EL SERVICIO”, derivadas del incumplimiento parcial o prestación deficiente de “EL </w:t>
      </w:r>
      <w:r w:rsidR="002C2802" w:rsidRPr="00876BD7">
        <w:rPr>
          <w:rFonts w:ascii="Noto Sans" w:hAnsi="Noto Sans" w:cs="Noto Sans"/>
          <w:sz w:val="20"/>
          <w:lang w:val="es-MX"/>
        </w:rPr>
        <w:t>LICITANTE</w:t>
      </w:r>
      <w:r w:rsidRPr="00876BD7">
        <w:rPr>
          <w:rFonts w:ascii="Noto Sans" w:hAnsi="Noto Sans" w:cs="Noto Sans"/>
          <w:sz w:val="20"/>
          <w:lang w:val="es-MX"/>
        </w:rPr>
        <w:t xml:space="preserve">”, las deducciones serán calculadas, aplicadas y notificadas por escrito a “EL </w:t>
      </w:r>
      <w:r w:rsidR="002C2802" w:rsidRPr="00876BD7">
        <w:rPr>
          <w:rFonts w:ascii="Noto Sans" w:hAnsi="Noto Sans" w:cs="Noto Sans"/>
          <w:sz w:val="20"/>
          <w:lang w:val="es-MX"/>
        </w:rPr>
        <w:t>LICITANTE</w:t>
      </w:r>
      <w:r w:rsidRPr="00876BD7">
        <w:rPr>
          <w:rFonts w:ascii="Noto Sans" w:hAnsi="Noto Sans" w:cs="Noto Sans"/>
          <w:sz w:val="20"/>
          <w:lang w:val="es-MX"/>
        </w:rPr>
        <w:t xml:space="preserve">” por el “ADMINISTRADOR DEL CONTRATO”.  </w:t>
      </w:r>
    </w:p>
    <w:p w14:paraId="2554BAB3" w14:textId="77777777" w:rsidR="006F02A9" w:rsidRPr="00876BD7" w:rsidRDefault="006F02A9" w:rsidP="00B039AD">
      <w:pPr>
        <w:pStyle w:val="sangra1"/>
        <w:tabs>
          <w:tab w:val="left" w:pos="284"/>
        </w:tabs>
        <w:ind w:left="720"/>
        <w:jc w:val="both"/>
        <w:rPr>
          <w:rFonts w:ascii="Noto Sans" w:hAnsi="Noto Sans" w:cs="Noto Sans"/>
          <w:sz w:val="20"/>
          <w:lang w:val="es-MX"/>
        </w:rPr>
      </w:pPr>
    </w:p>
    <w:p w14:paraId="3E8B191A" w14:textId="77777777" w:rsidR="00C534AF" w:rsidRPr="00876BD7" w:rsidRDefault="00C534AF" w:rsidP="00B039AD">
      <w:pPr>
        <w:pStyle w:val="sangra1"/>
        <w:tabs>
          <w:tab w:val="left" w:pos="284"/>
        </w:tabs>
        <w:ind w:left="720"/>
        <w:jc w:val="both"/>
        <w:rPr>
          <w:rFonts w:ascii="Noto Sans" w:hAnsi="Noto Sans" w:cs="Noto Sans"/>
          <w:sz w:val="20"/>
          <w:lang w:val="es-MX"/>
        </w:rPr>
      </w:pPr>
      <w:r w:rsidRPr="00876BD7">
        <w:rPr>
          <w:rFonts w:ascii="Noto Sans" w:hAnsi="Noto Sans" w:cs="Noto Sans"/>
          <w:sz w:val="20"/>
          <w:lang w:val="es-MX"/>
        </w:rPr>
        <w:t>Las deducciones por deficiencias en la prestación de “EL SERVICIO”, se aplicarán de acuerdo con lo establecido en el siguiente cuadro:</w:t>
      </w:r>
    </w:p>
    <w:p w14:paraId="794EDD7F" w14:textId="77777777" w:rsidR="002C2802" w:rsidRPr="00876BD7" w:rsidRDefault="002C2802" w:rsidP="00B039AD">
      <w:pPr>
        <w:pStyle w:val="sangra1"/>
        <w:tabs>
          <w:tab w:val="left" w:pos="284"/>
        </w:tabs>
        <w:ind w:left="720"/>
        <w:jc w:val="both"/>
        <w:rPr>
          <w:rFonts w:ascii="Noto Sans" w:hAnsi="Noto Sans" w:cs="Noto Sans"/>
          <w:sz w:val="20"/>
          <w:lang w:val="es-MX"/>
        </w:rPr>
      </w:pPr>
    </w:p>
    <w:tbl>
      <w:tblPr>
        <w:tblW w:w="978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410"/>
        <w:gridCol w:w="1843"/>
        <w:gridCol w:w="2976"/>
        <w:gridCol w:w="2552"/>
      </w:tblGrid>
      <w:tr w:rsidR="00946531" w:rsidRPr="00B55A58" w14:paraId="2E488E48" w14:textId="77777777" w:rsidTr="00946531">
        <w:trPr>
          <w:trHeight w:val="555"/>
        </w:trPr>
        <w:tc>
          <w:tcPr>
            <w:tcW w:w="2410" w:type="dxa"/>
            <w:vAlign w:val="center"/>
            <w:hideMark/>
          </w:tcPr>
          <w:p w14:paraId="61945648" w14:textId="77777777" w:rsidR="00946531" w:rsidRPr="00B55A58" w:rsidRDefault="00946531" w:rsidP="00946531">
            <w:pPr>
              <w:spacing w:line="20" w:lineRule="atLeast"/>
              <w:jc w:val="center"/>
              <w:rPr>
                <w:rFonts w:ascii="Noto Sans" w:hAnsi="Noto Sans" w:cs="Noto Sans"/>
                <w:b/>
                <w:bCs/>
                <w:color w:val="000000" w:themeColor="text1"/>
                <w:sz w:val="18"/>
                <w:szCs w:val="18"/>
                <w:lang w:eastAsia="es-MX"/>
              </w:rPr>
            </w:pPr>
            <w:r w:rsidRPr="00B55A58">
              <w:rPr>
                <w:rFonts w:ascii="Noto Sans" w:hAnsi="Noto Sans" w:cs="Noto Sans"/>
                <w:b/>
                <w:bCs/>
                <w:color w:val="000000" w:themeColor="text1"/>
                <w:sz w:val="18"/>
                <w:szCs w:val="18"/>
                <w:lang w:eastAsia="es-MX"/>
              </w:rPr>
              <w:t>CONCEPTO</w:t>
            </w:r>
          </w:p>
        </w:tc>
        <w:tc>
          <w:tcPr>
            <w:tcW w:w="1843" w:type="dxa"/>
            <w:vAlign w:val="center"/>
            <w:hideMark/>
          </w:tcPr>
          <w:p w14:paraId="12BEFFD2" w14:textId="77777777" w:rsidR="00946531" w:rsidRPr="00B55A58" w:rsidRDefault="00946531" w:rsidP="00946531">
            <w:pPr>
              <w:spacing w:line="20" w:lineRule="atLeast"/>
              <w:jc w:val="center"/>
              <w:rPr>
                <w:rFonts w:ascii="Noto Sans" w:hAnsi="Noto Sans" w:cs="Noto Sans"/>
                <w:b/>
                <w:bCs/>
                <w:color w:val="000000" w:themeColor="text1"/>
                <w:sz w:val="18"/>
                <w:szCs w:val="18"/>
                <w:lang w:eastAsia="es-MX"/>
              </w:rPr>
            </w:pPr>
            <w:r w:rsidRPr="00B55A58">
              <w:rPr>
                <w:rFonts w:ascii="Noto Sans" w:hAnsi="Noto Sans" w:cs="Noto Sans"/>
                <w:b/>
                <w:bCs/>
                <w:color w:val="000000" w:themeColor="text1"/>
                <w:sz w:val="18"/>
                <w:szCs w:val="18"/>
                <w:lang w:eastAsia="es-MX"/>
              </w:rPr>
              <w:t>NIVEL DE SERVICIO</w:t>
            </w:r>
          </w:p>
        </w:tc>
        <w:tc>
          <w:tcPr>
            <w:tcW w:w="2976" w:type="dxa"/>
            <w:vAlign w:val="center"/>
            <w:hideMark/>
          </w:tcPr>
          <w:p w14:paraId="4468D1D6" w14:textId="77777777" w:rsidR="00946531" w:rsidRPr="00B55A58" w:rsidRDefault="00946531" w:rsidP="00946531">
            <w:pPr>
              <w:spacing w:line="20" w:lineRule="atLeast"/>
              <w:jc w:val="center"/>
              <w:rPr>
                <w:rFonts w:ascii="Noto Sans" w:hAnsi="Noto Sans" w:cs="Noto Sans"/>
                <w:b/>
                <w:bCs/>
                <w:color w:val="000000" w:themeColor="text1"/>
                <w:sz w:val="18"/>
                <w:szCs w:val="18"/>
                <w:lang w:eastAsia="es-MX"/>
              </w:rPr>
            </w:pPr>
            <w:r w:rsidRPr="00B55A58">
              <w:rPr>
                <w:rFonts w:ascii="Noto Sans" w:hAnsi="Noto Sans" w:cs="Noto Sans"/>
                <w:b/>
                <w:bCs/>
                <w:color w:val="000000" w:themeColor="text1"/>
                <w:sz w:val="18"/>
                <w:szCs w:val="18"/>
                <w:lang w:eastAsia="es-MX"/>
              </w:rPr>
              <w:t>DEDUCCIÓN</w:t>
            </w:r>
          </w:p>
        </w:tc>
        <w:tc>
          <w:tcPr>
            <w:tcW w:w="2552" w:type="dxa"/>
            <w:vAlign w:val="center"/>
            <w:hideMark/>
          </w:tcPr>
          <w:p w14:paraId="0446E194" w14:textId="77777777" w:rsidR="00946531" w:rsidRPr="00B55A58" w:rsidRDefault="00946531" w:rsidP="00946531">
            <w:pPr>
              <w:spacing w:line="20" w:lineRule="atLeast"/>
              <w:jc w:val="center"/>
              <w:rPr>
                <w:rFonts w:ascii="Noto Sans" w:hAnsi="Noto Sans" w:cs="Noto Sans"/>
                <w:b/>
                <w:bCs/>
                <w:color w:val="000000" w:themeColor="text1"/>
                <w:sz w:val="18"/>
                <w:szCs w:val="18"/>
                <w:lang w:eastAsia="es-MX"/>
              </w:rPr>
            </w:pPr>
            <w:r w:rsidRPr="00B55A58">
              <w:rPr>
                <w:rFonts w:ascii="Noto Sans" w:hAnsi="Noto Sans" w:cs="Noto Sans"/>
                <w:b/>
                <w:bCs/>
                <w:color w:val="000000" w:themeColor="text1"/>
                <w:sz w:val="18"/>
                <w:szCs w:val="18"/>
                <w:lang w:eastAsia="es-MX"/>
              </w:rPr>
              <w:t>LÍMITE DE DEDUCCIÓN</w:t>
            </w:r>
          </w:p>
        </w:tc>
      </w:tr>
      <w:tr w:rsidR="00946531" w:rsidRPr="00FB252F" w14:paraId="19DA5155" w14:textId="77777777" w:rsidTr="00946531">
        <w:trPr>
          <w:trHeight w:val="1112"/>
        </w:trPr>
        <w:tc>
          <w:tcPr>
            <w:tcW w:w="2410" w:type="dxa"/>
            <w:vAlign w:val="center"/>
            <w:hideMark/>
          </w:tcPr>
          <w:p w14:paraId="30873DBE" w14:textId="77777777" w:rsidR="00946531" w:rsidRPr="00FB252F" w:rsidRDefault="00946531" w:rsidP="00C05FC7">
            <w:pPr>
              <w:spacing w:line="20" w:lineRule="atLeast"/>
              <w:jc w:val="both"/>
              <w:rPr>
                <w:rFonts w:ascii="Noto Sans" w:hAnsi="Noto Sans" w:cs="Noto Sans"/>
                <w:color w:val="000000"/>
                <w:sz w:val="18"/>
                <w:szCs w:val="18"/>
                <w:lang w:eastAsia="es-MX"/>
              </w:rPr>
            </w:pPr>
            <w:r w:rsidRPr="00FB252F">
              <w:rPr>
                <w:rFonts w:ascii="Noto Sans" w:hAnsi="Noto Sans" w:cs="Noto Sans"/>
                <w:color w:val="000000"/>
                <w:sz w:val="18"/>
                <w:szCs w:val="18"/>
                <w:lang w:eastAsia="es-MX"/>
              </w:rPr>
              <w:t>Entreg</w:t>
            </w:r>
            <w:r w:rsidR="00847A04">
              <w:rPr>
                <w:rFonts w:ascii="Noto Sans" w:hAnsi="Noto Sans" w:cs="Noto Sans"/>
                <w:color w:val="000000"/>
                <w:sz w:val="18"/>
                <w:szCs w:val="18"/>
                <w:lang w:eastAsia="es-MX"/>
              </w:rPr>
              <w:t xml:space="preserve">a parcial o deficiente </w:t>
            </w:r>
            <w:r w:rsidRPr="00FB252F">
              <w:rPr>
                <w:rFonts w:ascii="Noto Sans" w:hAnsi="Noto Sans" w:cs="Noto Sans"/>
                <w:color w:val="000000"/>
                <w:sz w:val="18"/>
                <w:szCs w:val="18"/>
                <w:lang w:eastAsia="es-MX"/>
              </w:rPr>
              <w:t xml:space="preserve"> fuera de tiempo de los s</w:t>
            </w:r>
            <w:r>
              <w:rPr>
                <w:rFonts w:ascii="Noto Sans" w:hAnsi="Noto Sans" w:cs="Noto Sans"/>
                <w:color w:val="000000"/>
                <w:sz w:val="18"/>
                <w:szCs w:val="18"/>
                <w:lang w:eastAsia="es-MX"/>
              </w:rPr>
              <w:t>ervicios descritos en el Anexo A del contrato</w:t>
            </w:r>
            <w:r w:rsidR="005707FD">
              <w:rPr>
                <w:rFonts w:ascii="Noto Sans" w:hAnsi="Noto Sans" w:cs="Noto Sans"/>
                <w:color w:val="000000"/>
                <w:sz w:val="18"/>
                <w:szCs w:val="18"/>
                <w:lang w:eastAsia="es-MX"/>
              </w:rPr>
              <w:t>, una vez superado el nivel de servicio establecido en el numeral 9</w:t>
            </w:r>
          </w:p>
        </w:tc>
        <w:tc>
          <w:tcPr>
            <w:tcW w:w="1843" w:type="dxa"/>
            <w:vAlign w:val="center"/>
            <w:hideMark/>
          </w:tcPr>
          <w:p w14:paraId="4F5876D7" w14:textId="77777777" w:rsidR="00946531" w:rsidRPr="00FB252F" w:rsidRDefault="00946531" w:rsidP="00946531">
            <w:pPr>
              <w:spacing w:line="20" w:lineRule="atLeast"/>
              <w:jc w:val="both"/>
              <w:rPr>
                <w:rFonts w:ascii="Noto Sans" w:hAnsi="Noto Sans" w:cs="Noto Sans"/>
                <w:color w:val="000000"/>
                <w:sz w:val="18"/>
                <w:szCs w:val="18"/>
                <w:lang w:eastAsia="es-MX"/>
              </w:rPr>
            </w:pPr>
            <w:r w:rsidRPr="00FB252F">
              <w:rPr>
                <w:rFonts w:ascii="Noto Sans" w:hAnsi="Noto Sans" w:cs="Noto Sans"/>
                <w:color w:val="000000"/>
                <w:sz w:val="18"/>
                <w:szCs w:val="18"/>
                <w:lang w:eastAsia="es-MX"/>
              </w:rPr>
              <w:t>Por cada hora fuera de servicio a partir de las 48 horas</w:t>
            </w:r>
          </w:p>
        </w:tc>
        <w:tc>
          <w:tcPr>
            <w:tcW w:w="2976" w:type="dxa"/>
            <w:vAlign w:val="center"/>
            <w:hideMark/>
          </w:tcPr>
          <w:p w14:paraId="0FD407A0" w14:textId="77777777" w:rsidR="00946531" w:rsidRPr="00FB252F" w:rsidRDefault="00946531" w:rsidP="00946531">
            <w:pPr>
              <w:spacing w:line="20" w:lineRule="atLeast"/>
              <w:jc w:val="both"/>
              <w:rPr>
                <w:rFonts w:ascii="Noto Sans" w:hAnsi="Noto Sans" w:cs="Noto Sans"/>
                <w:color w:val="000000"/>
                <w:sz w:val="18"/>
                <w:szCs w:val="18"/>
                <w:lang w:eastAsia="es-MX"/>
              </w:rPr>
            </w:pPr>
            <w:r w:rsidRPr="00FB252F">
              <w:rPr>
                <w:rFonts w:ascii="Noto Sans" w:hAnsi="Noto Sans" w:cs="Noto Sans"/>
                <w:color w:val="000000"/>
                <w:sz w:val="18"/>
                <w:szCs w:val="18"/>
                <w:lang w:eastAsia="es-MX"/>
              </w:rPr>
              <w:t>1% Un punto porcentual calculado sobre el importe total antes de I.V.A. del costo mensual del servicio.</w:t>
            </w:r>
          </w:p>
        </w:tc>
        <w:tc>
          <w:tcPr>
            <w:tcW w:w="2552" w:type="dxa"/>
            <w:vAlign w:val="center"/>
            <w:hideMark/>
          </w:tcPr>
          <w:p w14:paraId="54353FB8" w14:textId="77777777" w:rsidR="00946531" w:rsidRPr="00FB252F" w:rsidRDefault="00946531" w:rsidP="00946531">
            <w:pPr>
              <w:spacing w:line="20" w:lineRule="atLeast"/>
              <w:jc w:val="both"/>
              <w:rPr>
                <w:rFonts w:ascii="Noto Sans" w:hAnsi="Noto Sans" w:cs="Noto Sans"/>
                <w:color w:val="000000"/>
                <w:sz w:val="18"/>
                <w:szCs w:val="18"/>
                <w:lang w:eastAsia="es-MX"/>
              </w:rPr>
            </w:pPr>
            <w:r w:rsidRPr="00FB252F">
              <w:rPr>
                <w:rFonts w:ascii="Noto Sans" w:hAnsi="Noto Sans" w:cs="Noto Sans"/>
                <w:color w:val="000000"/>
                <w:sz w:val="18"/>
                <w:szCs w:val="18"/>
                <w:lang w:eastAsia="es-MX"/>
              </w:rPr>
              <w:t>Hasta 100 horas dentro de un horario de las 9:00 a las 21:00 hrs. en días hábiles.</w:t>
            </w:r>
          </w:p>
        </w:tc>
      </w:tr>
      <w:tr w:rsidR="00946531" w:rsidRPr="00FB252F" w14:paraId="6FB7FDF5" w14:textId="77777777" w:rsidTr="00946531">
        <w:trPr>
          <w:trHeight w:val="960"/>
        </w:trPr>
        <w:tc>
          <w:tcPr>
            <w:tcW w:w="2410" w:type="dxa"/>
            <w:vAlign w:val="center"/>
            <w:hideMark/>
          </w:tcPr>
          <w:p w14:paraId="676EFB66" w14:textId="77777777" w:rsidR="00946531" w:rsidRPr="00FB252F" w:rsidRDefault="00946531" w:rsidP="00C05FC7">
            <w:pPr>
              <w:spacing w:line="20" w:lineRule="atLeast"/>
              <w:jc w:val="both"/>
              <w:rPr>
                <w:rFonts w:ascii="Noto Sans" w:hAnsi="Noto Sans" w:cs="Noto Sans"/>
                <w:color w:val="000000"/>
                <w:sz w:val="18"/>
                <w:szCs w:val="18"/>
                <w:lang w:eastAsia="es-MX"/>
              </w:rPr>
            </w:pPr>
            <w:r w:rsidRPr="00FB252F">
              <w:rPr>
                <w:rFonts w:ascii="Noto Sans" w:hAnsi="Noto Sans" w:cs="Noto Sans"/>
                <w:color w:val="000000"/>
                <w:sz w:val="18"/>
                <w:szCs w:val="18"/>
                <w:lang w:eastAsia="es-MX"/>
              </w:rPr>
              <w:t xml:space="preserve">Por falla en los equipos de cómputo/escáner sistemas o softwares detallados en el </w:t>
            </w:r>
            <w:r>
              <w:rPr>
                <w:rFonts w:ascii="Noto Sans" w:hAnsi="Noto Sans" w:cs="Noto Sans"/>
                <w:color w:val="000000"/>
                <w:sz w:val="18"/>
                <w:szCs w:val="18"/>
                <w:lang w:eastAsia="es-MX"/>
              </w:rPr>
              <w:t>Anexo A del contrato</w:t>
            </w:r>
            <w:r w:rsidRPr="00FB252F">
              <w:rPr>
                <w:rFonts w:ascii="Noto Sans" w:hAnsi="Noto Sans" w:cs="Noto Sans"/>
                <w:color w:val="000000"/>
                <w:sz w:val="18"/>
                <w:szCs w:val="18"/>
                <w:lang w:eastAsia="es-MX"/>
              </w:rPr>
              <w:t xml:space="preserve">, </w:t>
            </w:r>
            <w:r w:rsidR="00541F8F">
              <w:rPr>
                <w:rFonts w:ascii="Noto Sans" w:hAnsi="Noto Sans" w:cs="Noto Sans"/>
                <w:color w:val="000000"/>
                <w:sz w:val="18"/>
                <w:szCs w:val="18"/>
                <w:lang w:eastAsia="es-MX"/>
              </w:rPr>
              <w:t xml:space="preserve">de conformidad con el </w:t>
            </w:r>
            <w:r w:rsidRPr="00FB252F">
              <w:rPr>
                <w:rFonts w:ascii="Noto Sans" w:hAnsi="Noto Sans" w:cs="Noto Sans"/>
                <w:color w:val="000000"/>
                <w:sz w:val="18"/>
                <w:szCs w:val="18"/>
                <w:lang w:eastAsia="es-MX"/>
              </w:rPr>
              <w:t>numeral 5</w:t>
            </w:r>
            <w:r w:rsidR="00541F8F">
              <w:rPr>
                <w:rFonts w:ascii="Noto Sans" w:hAnsi="Noto Sans" w:cs="Noto Sans"/>
                <w:color w:val="000000"/>
                <w:sz w:val="18"/>
                <w:szCs w:val="18"/>
                <w:lang w:eastAsia="es-MX"/>
              </w:rPr>
              <w:t>.2</w:t>
            </w:r>
            <w:r w:rsidRPr="00FB252F">
              <w:rPr>
                <w:rFonts w:ascii="Noto Sans" w:hAnsi="Noto Sans" w:cs="Noto Sans"/>
                <w:color w:val="000000"/>
                <w:sz w:val="18"/>
                <w:szCs w:val="18"/>
                <w:lang w:eastAsia="es-MX"/>
              </w:rPr>
              <w:t>, asignados para la prestación del servicio.</w:t>
            </w:r>
          </w:p>
        </w:tc>
        <w:tc>
          <w:tcPr>
            <w:tcW w:w="1843" w:type="dxa"/>
            <w:vAlign w:val="center"/>
            <w:hideMark/>
          </w:tcPr>
          <w:p w14:paraId="27AF69DF" w14:textId="77777777" w:rsidR="00946531" w:rsidRPr="00FB252F" w:rsidRDefault="00946531" w:rsidP="00946531">
            <w:pPr>
              <w:spacing w:line="20" w:lineRule="atLeast"/>
              <w:jc w:val="both"/>
              <w:rPr>
                <w:rFonts w:ascii="Noto Sans" w:hAnsi="Noto Sans" w:cs="Noto Sans"/>
                <w:color w:val="000000"/>
                <w:sz w:val="18"/>
                <w:szCs w:val="18"/>
                <w:lang w:eastAsia="es-MX"/>
              </w:rPr>
            </w:pPr>
            <w:r w:rsidRPr="00FB252F">
              <w:rPr>
                <w:rFonts w:ascii="Noto Sans" w:hAnsi="Noto Sans" w:cs="Noto Sans"/>
                <w:color w:val="000000"/>
                <w:sz w:val="18"/>
                <w:szCs w:val="18"/>
                <w:lang w:eastAsia="es-MX"/>
              </w:rPr>
              <w:t>Por cada hora fuera de servicio.</w:t>
            </w:r>
          </w:p>
        </w:tc>
        <w:tc>
          <w:tcPr>
            <w:tcW w:w="2976" w:type="dxa"/>
            <w:vAlign w:val="center"/>
            <w:hideMark/>
          </w:tcPr>
          <w:p w14:paraId="0F7D667B" w14:textId="77777777" w:rsidR="00946531" w:rsidRPr="00FB252F" w:rsidRDefault="00946531" w:rsidP="00946531">
            <w:pPr>
              <w:spacing w:line="20" w:lineRule="atLeast"/>
              <w:jc w:val="both"/>
              <w:rPr>
                <w:rFonts w:ascii="Noto Sans" w:hAnsi="Noto Sans" w:cs="Noto Sans"/>
                <w:color w:val="000000"/>
                <w:sz w:val="18"/>
                <w:szCs w:val="18"/>
                <w:lang w:eastAsia="es-MX"/>
              </w:rPr>
            </w:pPr>
            <w:r w:rsidRPr="00FB252F">
              <w:rPr>
                <w:rFonts w:ascii="Noto Sans" w:hAnsi="Noto Sans" w:cs="Noto Sans"/>
                <w:color w:val="000000"/>
                <w:sz w:val="18"/>
                <w:szCs w:val="18"/>
                <w:lang w:eastAsia="es-MX"/>
              </w:rPr>
              <w:t>1% Un punto porcentual calculado sobre el importe total antes de I.V.A. del costo mensual del servicio.</w:t>
            </w:r>
          </w:p>
        </w:tc>
        <w:tc>
          <w:tcPr>
            <w:tcW w:w="2552" w:type="dxa"/>
            <w:vAlign w:val="center"/>
            <w:hideMark/>
          </w:tcPr>
          <w:p w14:paraId="58D147B0" w14:textId="77777777" w:rsidR="00946531" w:rsidRPr="00FB252F" w:rsidRDefault="00946531" w:rsidP="00946531">
            <w:pPr>
              <w:spacing w:line="20" w:lineRule="atLeast"/>
              <w:jc w:val="both"/>
              <w:rPr>
                <w:rFonts w:ascii="Noto Sans" w:hAnsi="Noto Sans" w:cs="Noto Sans"/>
                <w:color w:val="000000"/>
                <w:sz w:val="18"/>
                <w:szCs w:val="18"/>
                <w:lang w:eastAsia="es-MX"/>
              </w:rPr>
            </w:pPr>
            <w:r w:rsidRPr="00FB252F">
              <w:rPr>
                <w:rFonts w:ascii="Noto Sans" w:hAnsi="Noto Sans" w:cs="Noto Sans"/>
                <w:color w:val="000000"/>
                <w:sz w:val="18"/>
                <w:szCs w:val="18"/>
                <w:lang w:eastAsia="es-MX"/>
              </w:rPr>
              <w:t>Hasta 100 horas dentro de un horario de las 9:00 a las 21:00 hrs. en días hábiles.</w:t>
            </w:r>
          </w:p>
        </w:tc>
      </w:tr>
      <w:tr w:rsidR="00946531" w:rsidRPr="00FB252F" w14:paraId="7D284922" w14:textId="77777777" w:rsidTr="00946531">
        <w:trPr>
          <w:trHeight w:val="1093"/>
        </w:trPr>
        <w:tc>
          <w:tcPr>
            <w:tcW w:w="2410" w:type="dxa"/>
            <w:vAlign w:val="center"/>
            <w:hideMark/>
          </w:tcPr>
          <w:p w14:paraId="009683BD" w14:textId="77777777" w:rsidR="00946531" w:rsidRPr="00FB252F" w:rsidRDefault="00946531" w:rsidP="00946531">
            <w:pPr>
              <w:spacing w:line="20" w:lineRule="atLeast"/>
              <w:jc w:val="both"/>
              <w:rPr>
                <w:rFonts w:ascii="Noto Sans" w:hAnsi="Noto Sans" w:cs="Noto Sans"/>
                <w:color w:val="000000"/>
                <w:sz w:val="18"/>
                <w:szCs w:val="18"/>
                <w:lang w:eastAsia="es-MX"/>
              </w:rPr>
            </w:pPr>
            <w:r w:rsidRPr="00FB252F">
              <w:rPr>
                <w:rFonts w:ascii="Noto Sans" w:hAnsi="Noto Sans" w:cs="Noto Sans"/>
                <w:color w:val="000000"/>
                <w:sz w:val="18"/>
                <w:szCs w:val="18"/>
                <w:lang w:eastAsia="es-MX"/>
              </w:rPr>
              <w:lastRenderedPageBreak/>
              <w:t>Por falta de supervisión en la atención a los tickets de incidentes y solicitudes de los servicios de impresión.</w:t>
            </w:r>
          </w:p>
        </w:tc>
        <w:tc>
          <w:tcPr>
            <w:tcW w:w="1843" w:type="dxa"/>
            <w:shd w:val="clear" w:color="000000" w:fill="FFFFFF"/>
            <w:vAlign w:val="center"/>
            <w:hideMark/>
          </w:tcPr>
          <w:p w14:paraId="29489425" w14:textId="77777777" w:rsidR="00946531" w:rsidRPr="00FB252F" w:rsidRDefault="00946531" w:rsidP="00946531">
            <w:pPr>
              <w:spacing w:line="20" w:lineRule="atLeast"/>
              <w:jc w:val="both"/>
              <w:rPr>
                <w:rFonts w:ascii="Noto Sans" w:hAnsi="Noto Sans" w:cs="Noto Sans"/>
                <w:color w:val="000000"/>
                <w:sz w:val="18"/>
                <w:szCs w:val="18"/>
                <w:lang w:eastAsia="es-MX"/>
              </w:rPr>
            </w:pPr>
            <w:r w:rsidRPr="00FB252F">
              <w:rPr>
                <w:rFonts w:ascii="Noto Sans" w:hAnsi="Noto Sans" w:cs="Noto Sans"/>
                <w:color w:val="000000"/>
                <w:sz w:val="18"/>
                <w:szCs w:val="18"/>
                <w:lang w:eastAsia="es-MX"/>
              </w:rPr>
              <w:t>Por cada hora de retraso en el escalamiento de los tickets de servicio.</w:t>
            </w:r>
          </w:p>
        </w:tc>
        <w:tc>
          <w:tcPr>
            <w:tcW w:w="2976" w:type="dxa"/>
            <w:vAlign w:val="center"/>
            <w:hideMark/>
          </w:tcPr>
          <w:p w14:paraId="606828E8" w14:textId="77777777" w:rsidR="00946531" w:rsidRPr="00FB252F" w:rsidRDefault="00946531" w:rsidP="00946531">
            <w:pPr>
              <w:spacing w:line="20" w:lineRule="atLeast"/>
              <w:jc w:val="both"/>
              <w:rPr>
                <w:rFonts w:ascii="Noto Sans" w:hAnsi="Noto Sans" w:cs="Noto Sans"/>
                <w:color w:val="000000"/>
                <w:sz w:val="18"/>
                <w:szCs w:val="18"/>
                <w:lang w:eastAsia="es-MX"/>
              </w:rPr>
            </w:pPr>
            <w:r>
              <w:rPr>
                <w:rFonts w:ascii="Noto Sans" w:hAnsi="Noto Sans" w:cs="Noto Sans"/>
                <w:color w:val="000000"/>
                <w:sz w:val="18"/>
                <w:szCs w:val="18"/>
                <w:lang w:eastAsia="es-MX"/>
              </w:rPr>
              <w:t xml:space="preserve">1% </w:t>
            </w:r>
            <w:r w:rsidRPr="00FB252F">
              <w:rPr>
                <w:rFonts w:ascii="Noto Sans" w:hAnsi="Noto Sans" w:cs="Noto Sans"/>
                <w:color w:val="000000"/>
                <w:sz w:val="18"/>
                <w:szCs w:val="18"/>
                <w:lang w:eastAsia="es-MX"/>
              </w:rPr>
              <w:t>Un punto porcentual calculado sobre el importe total antes de I.V.A. del costo mensual del servicio.</w:t>
            </w:r>
          </w:p>
        </w:tc>
        <w:tc>
          <w:tcPr>
            <w:tcW w:w="2552" w:type="dxa"/>
            <w:vAlign w:val="center"/>
            <w:hideMark/>
          </w:tcPr>
          <w:p w14:paraId="16F62CFB" w14:textId="77777777" w:rsidR="00946531" w:rsidRPr="00FB252F" w:rsidRDefault="00946531" w:rsidP="00946531">
            <w:pPr>
              <w:spacing w:line="20" w:lineRule="atLeast"/>
              <w:jc w:val="both"/>
              <w:rPr>
                <w:rFonts w:ascii="Noto Sans" w:hAnsi="Noto Sans" w:cs="Noto Sans"/>
                <w:color w:val="000000"/>
                <w:sz w:val="18"/>
                <w:szCs w:val="18"/>
                <w:lang w:eastAsia="es-MX"/>
              </w:rPr>
            </w:pPr>
            <w:r w:rsidRPr="00FB252F">
              <w:rPr>
                <w:rFonts w:ascii="Noto Sans" w:hAnsi="Noto Sans" w:cs="Noto Sans"/>
                <w:color w:val="000000"/>
                <w:sz w:val="18"/>
                <w:szCs w:val="18"/>
                <w:lang w:eastAsia="es-MX"/>
              </w:rPr>
              <w:t>Hasta 100 horas dentro de un horario de las 9:00 a las 21:00 hrs. en días hábiles.</w:t>
            </w:r>
          </w:p>
        </w:tc>
      </w:tr>
    </w:tbl>
    <w:p w14:paraId="0D8AA726" w14:textId="77777777" w:rsidR="000721C5" w:rsidRDefault="000721C5" w:rsidP="00B110E6">
      <w:pPr>
        <w:pStyle w:val="sangra1"/>
        <w:tabs>
          <w:tab w:val="left" w:pos="284"/>
        </w:tabs>
        <w:ind w:left="720"/>
        <w:jc w:val="both"/>
        <w:rPr>
          <w:rFonts w:ascii="Noto Sans" w:hAnsi="Noto Sans" w:cs="Noto Sans"/>
          <w:sz w:val="20"/>
          <w:lang w:val="es-MX"/>
        </w:rPr>
      </w:pPr>
    </w:p>
    <w:p w14:paraId="1B3B11C8" w14:textId="77777777" w:rsidR="000721C5" w:rsidRDefault="000721C5" w:rsidP="00B110E6">
      <w:pPr>
        <w:pStyle w:val="sangra1"/>
        <w:tabs>
          <w:tab w:val="left" w:pos="284"/>
        </w:tabs>
        <w:ind w:left="720"/>
        <w:jc w:val="both"/>
        <w:rPr>
          <w:rFonts w:ascii="Noto Sans" w:hAnsi="Noto Sans" w:cs="Noto Sans"/>
          <w:sz w:val="20"/>
          <w:lang w:val="es-MX"/>
        </w:rPr>
      </w:pPr>
    </w:p>
    <w:p w14:paraId="4425E93E" w14:textId="77777777" w:rsidR="00C534AF" w:rsidRPr="00876BD7" w:rsidRDefault="00C534AF" w:rsidP="00B110E6">
      <w:pPr>
        <w:pStyle w:val="sangra1"/>
        <w:tabs>
          <w:tab w:val="left" w:pos="284"/>
        </w:tabs>
        <w:ind w:left="720"/>
        <w:jc w:val="both"/>
        <w:rPr>
          <w:rFonts w:ascii="Noto Sans" w:hAnsi="Noto Sans" w:cs="Noto Sans"/>
          <w:sz w:val="20"/>
          <w:lang w:val="es-MX"/>
        </w:rPr>
      </w:pPr>
      <w:r w:rsidRPr="00876BD7">
        <w:rPr>
          <w:rFonts w:ascii="Noto Sans" w:hAnsi="Noto Sans" w:cs="Noto Sans"/>
          <w:sz w:val="20"/>
          <w:lang w:val="es-MX"/>
        </w:rPr>
        <w:t>Las deducciones deberán ser aplicadas por el concepto incumplido que corresponda</w:t>
      </w:r>
      <w:r w:rsidR="00565C98" w:rsidRPr="00876BD7">
        <w:rPr>
          <w:rFonts w:ascii="Noto Sans" w:hAnsi="Noto Sans" w:cs="Noto Sans"/>
          <w:sz w:val="20"/>
          <w:lang w:val="es-MX"/>
        </w:rPr>
        <w:t xml:space="preserve"> y en </w:t>
      </w:r>
      <w:r w:rsidRPr="00876BD7">
        <w:rPr>
          <w:rFonts w:ascii="Noto Sans" w:hAnsi="Noto Sans" w:cs="Noto Sans"/>
          <w:sz w:val="20"/>
          <w:lang w:val="es-MX"/>
        </w:rPr>
        <w:t xml:space="preserve">la facturación del mes en el que se hubiera generado el incumplimiento parcial o deficiente por parte del proveedor de acuerdo a la notificación que emita NAFIN. </w:t>
      </w:r>
    </w:p>
    <w:p w14:paraId="7D71C337" w14:textId="77777777" w:rsidR="00C534AF" w:rsidRPr="00876BD7" w:rsidRDefault="00C534AF" w:rsidP="00B110E6">
      <w:pPr>
        <w:pStyle w:val="sangra1"/>
        <w:tabs>
          <w:tab w:val="left" w:pos="284"/>
        </w:tabs>
        <w:ind w:left="720"/>
        <w:jc w:val="both"/>
        <w:rPr>
          <w:rFonts w:ascii="Noto Sans" w:hAnsi="Noto Sans" w:cs="Noto Sans"/>
          <w:sz w:val="20"/>
          <w:lang w:val="es-MX"/>
        </w:rPr>
      </w:pPr>
    </w:p>
    <w:p w14:paraId="105B1111" w14:textId="77777777" w:rsidR="00C534AF" w:rsidRPr="00876BD7" w:rsidRDefault="00C534AF" w:rsidP="00B110E6">
      <w:pPr>
        <w:pStyle w:val="sangra1"/>
        <w:tabs>
          <w:tab w:val="left" w:pos="284"/>
        </w:tabs>
        <w:ind w:left="720"/>
        <w:jc w:val="both"/>
        <w:rPr>
          <w:rFonts w:ascii="Noto Sans" w:hAnsi="Noto Sans" w:cs="Noto Sans"/>
          <w:sz w:val="20"/>
          <w:lang w:val="es-MX"/>
        </w:rPr>
      </w:pPr>
      <w:r w:rsidRPr="00876BD7">
        <w:rPr>
          <w:rFonts w:ascii="Noto Sans" w:hAnsi="Noto Sans" w:cs="Noto Sans"/>
          <w:sz w:val="20"/>
          <w:lang w:val="es-MX"/>
        </w:rPr>
        <w:t xml:space="preserve">La sumatoria del total de las deducciones a que se refiere el presente numeral, no podrán rebasar el 10% (diez por ciento) del </w:t>
      </w:r>
      <w:r w:rsidR="00FA7643" w:rsidRPr="00876BD7">
        <w:rPr>
          <w:rFonts w:ascii="Noto Sans" w:hAnsi="Noto Sans" w:cs="Noto Sans"/>
          <w:sz w:val="20"/>
          <w:lang w:val="es-MX"/>
        </w:rPr>
        <w:t>monto total</w:t>
      </w:r>
      <w:r w:rsidRPr="00876BD7">
        <w:rPr>
          <w:rFonts w:ascii="Noto Sans" w:hAnsi="Noto Sans" w:cs="Noto Sans"/>
          <w:sz w:val="20"/>
          <w:lang w:val="es-MX"/>
        </w:rPr>
        <w:t xml:space="preserve"> del contrato y en el evento de que el proveedor rebase dicho porcentaje, NAFIN podrá rescindir el contrato y en cuyo caso se aplicará la pena por incumplimiento, señalada en el punto</w:t>
      </w:r>
      <w:r w:rsidR="00FD7961">
        <w:rPr>
          <w:rFonts w:ascii="Noto Sans" w:hAnsi="Noto Sans" w:cs="Noto Sans"/>
          <w:sz w:val="20"/>
          <w:lang w:val="es-MX"/>
        </w:rPr>
        <w:t xml:space="preserve"> 3.10.11</w:t>
      </w:r>
      <w:r w:rsidRPr="00876BD7">
        <w:rPr>
          <w:rFonts w:ascii="Noto Sans" w:hAnsi="Noto Sans" w:cs="Noto Sans"/>
          <w:sz w:val="20"/>
          <w:lang w:val="es-MX"/>
        </w:rPr>
        <w:t xml:space="preserve"> de esta </w:t>
      </w:r>
      <w:r w:rsidR="000F6AFE" w:rsidRPr="00876BD7">
        <w:rPr>
          <w:rFonts w:ascii="Noto Sans" w:hAnsi="Noto Sans" w:cs="Noto Sans"/>
          <w:sz w:val="20"/>
          <w:lang w:val="es-MX"/>
        </w:rPr>
        <w:t>convocatoria</w:t>
      </w:r>
      <w:r w:rsidR="00641580" w:rsidRPr="00876BD7">
        <w:rPr>
          <w:rFonts w:ascii="Noto Sans" w:hAnsi="Noto Sans" w:cs="Noto Sans"/>
          <w:sz w:val="20"/>
          <w:lang w:val="es-MX"/>
        </w:rPr>
        <w:t>,</w:t>
      </w:r>
      <w:r w:rsidRPr="00876BD7">
        <w:rPr>
          <w:rFonts w:ascii="Noto Sans" w:hAnsi="Noto Sans" w:cs="Noto Sans"/>
          <w:sz w:val="20"/>
          <w:lang w:val="es-MX"/>
        </w:rPr>
        <w:t xml:space="preserve"> o bien se hará efectiva la garantía de cumplimiento.</w:t>
      </w:r>
    </w:p>
    <w:p w14:paraId="10AA64DD" w14:textId="77777777" w:rsidR="006F02A9" w:rsidRPr="00876BD7" w:rsidRDefault="006F02A9" w:rsidP="00B110E6">
      <w:pPr>
        <w:pStyle w:val="sangra1"/>
        <w:tabs>
          <w:tab w:val="left" w:pos="284"/>
        </w:tabs>
        <w:ind w:left="720"/>
        <w:jc w:val="both"/>
        <w:rPr>
          <w:rFonts w:ascii="Noto Sans" w:hAnsi="Noto Sans" w:cs="Noto Sans"/>
          <w:sz w:val="20"/>
          <w:lang w:val="es-MX"/>
        </w:rPr>
      </w:pPr>
    </w:p>
    <w:p w14:paraId="73EC21C9" w14:textId="77777777" w:rsidR="00C534AF" w:rsidRPr="00876BD7" w:rsidRDefault="00C534AF" w:rsidP="00B110E6">
      <w:pPr>
        <w:pStyle w:val="sangra1"/>
        <w:tabs>
          <w:tab w:val="left" w:pos="284"/>
        </w:tabs>
        <w:ind w:left="720"/>
        <w:jc w:val="both"/>
        <w:rPr>
          <w:rFonts w:ascii="Noto Sans" w:hAnsi="Noto Sans" w:cs="Noto Sans"/>
          <w:sz w:val="20"/>
          <w:lang w:val="es-MX"/>
        </w:rPr>
      </w:pPr>
      <w:r w:rsidRPr="00876BD7">
        <w:rPr>
          <w:rFonts w:ascii="Noto Sans" w:hAnsi="Noto Sans" w:cs="Noto Sans"/>
          <w:sz w:val="20"/>
          <w:lang w:val="es-MX"/>
        </w:rPr>
        <w:t>Las deducciones se establecen por el incumplimiento parcial o deficiente en el servicio, sin perjuicio del derecho que tiene NAFIN de optar por el cumplimiento del contrato o rescindirlo aún sin llegar al porcentaje indicado en el párrafo anterior.</w:t>
      </w:r>
    </w:p>
    <w:p w14:paraId="44D9225E" w14:textId="77777777" w:rsidR="00C534AF" w:rsidRPr="00876BD7" w:rsidRDefault="00C534AF" w:rsidP="00B110E6">
      <w:pPr>
        <w:pStyle w:val="sangra1"/>
        <w:tabs>
          <w:tab w:val="left" w:pos="284"/>
        </w:tabs>
        <w:ind w:left="1701" w:hanging="992"/>
        <w:jc w:val="both"/>
        <w:rPr>
          <w:rFonts w:ascii="Noto Sans" w:hAnsi="Noto Sans" w:cs="Noto Sans"/>
          <w:sz w:val="20"/>
          <w:highlight w:val="yellow"/>
          <w:lang w:val="es-MX"/>
        </w:rPr>
      </w:pPr>
    </w:p>
    <w:p w14:paraId="59083DD9" w14:textId="77777777" w:rsidR="00C534AF" w:rsidRPr="00876BD7" w:rsidRDefault="00C534AF" w:rsidP="00B110E6">
      <w:pPr>
        <w:pStyle w:val="Prrafodelista"/>
        <w:numPr>
          <w:ilvl w:val="1"/>
          <w:numId w:val="2"/>
        </w:numPr>
        <w:tabs>
          <w:tab w:val="left" w:pos="284"/>
        </w:tabs>
        <w:overflowPunct w:val="0"/>
        <w:autoSpaceDE w:val="0"/>
        <w:autoSpaceDN w:val="0"/>
        <w:adjustRightInd w:val="0"/>
        <w:spacing w:after="0" w:line="240" w:lineRule="auto"/>
        <w:jc w:val="both"/>
        <w:textAlignment w:val="baseline"/>
        <w:rPr>
          <w:rFonts w:ascii="Noto Sans" w:hAnsi="Noto Sans" w:cs="Noto Sans"/>
          <w:b/>
          <w:sz w:val="20"/>
          <w:szCs w:val="20"/>
        </w:rPr>
      </w:pPr>
      <w:r w:rsidRPr="00876BD7">
        <w:rPr>
          <w:rFonts w:ascii="Noto Sans" w:hAnsi="Noto Sans" w:cs="Noto Sans"/>
          <w:b/>
          <w:sz w:val="20"/>
          <w:szCs w:val="20"/>
        </w:rPr>
        <w:t>Obligación garantizada</w:t>
      </w:r>
    </w:p>
    <w:p w14:paraId="2C399589" w14:textId="77777777" w:rsidR="00C534AF" w:rsidRPr="00876BD7" w:rsidRDefault="00C534AF" w:rsidP="00B110E6">
      <w:pPr>
        <w:pStyle w:val="Prrafodelista"/>
        <w:tabs>
          <w:tab w:val="left" w:pos="284"/>
        </w:tabs>
        <w:spacing w:after="0" w:line="240" w:lineRule="auto"/>
        <w:ind w:left="1701"/>
        <w:jc w:val="both"/>
        <w:rPr>
          <w:rFonts w:ascii="Noto Sans" w:hAnsi="Noto Sans" w:cs="Noto Sans"/>
          <w:sz w:val="20"/>
          <w:szCs w:val="20"/>
        </w:rPr>
      </w:pPr>
    </w:p>
    <w:p w14:paraId="382A6B3B" w14:textId="77777777" w:rsidR="00C534AF" w:rsidRPr="00876BD7" w:rsidRDefault="00C534AF" w:rsidP="00B110E6">
      <w:pPr>
        <w:pStyle w:val="Prrafodelista"/>
        <w:tabs>
          <w:tab w:val="left" w:pos="284"/>
        </w:tabs>
        <w:spacing w:after="0" w:line="240" w:lineRule="auto"/>
        <w:ind w:left="709"/>
        <w:jc w:val="both"/>
        <w:rPr>
          <w:rFonts w:ascii="Noto Sans" w:hAnsi="Noto Sans" w:cs="Noto Sans"/>
          <w:sz w:val="20"/>
          <w:szCs w:val="20"/>
        </w:rPr>
      </w:pPr>
      <w:r w:rsidRPr="00876BD7">
        <w:rPr>
          <w:rFonts w:ascii="Noto Sans" w:hAnsi="Noto Sans" w:cs="Noto Sans"/>
          <w:sz w:val="20"/>
          <w:szCs w:val="20"/>
        </w:rPr>
        <w:t xml:space="preserve">Las obligaciones que contraiga el licitante que resulte ganador derivadas del contrato que se formalice, tendrán el </w:t>
      </w:r>
      <w:r w:rsidRPr="00946531">
        <w:rPr>
          <w:rFonts w:ascii="Noto Sans" w:hAnsi="Noto Sans" w:cs="Noto Sans"/>
          <w:sz w:val="20"/>
          <w:szCs w:val="20"/>
        </w:rPr>
        <w:t xml:space="preserve">carácter de </w:t>
      </w:r>
      <w:r w:rsidR="00946531" w:rsidRPr="00946531">
        <w:rPr>
          <w:rFonts w:ascii="Noto Sans" w:hAnsi="Noto Sans" w:cs="Noto Sans"/>
          <w:sz w:val="20"/>
          <w:szCs w:val="20"/>
        </w:rPr>
        <w:t>divisibles</w:t>
      </w:r>
      <w:r w:rsidRPr="00946531">
        <w:rPr>
          <w:rFonts w:ascii="Noto Sans" w:hAnsi="Noto Sans" w:cs="Noto Sans"/>
          <w:sz w:val="20"/>
          <w:szCs w:val="20"/>
        </w:rPr>
        <w:t>.</w:t>
      </w:r>
    </w:p>
    <w:p w14:paraId="4E6094B1" w14:textId="77777777" w:rsidR="00C534AF" w:rsidRPr="00876BD7" w:rsidRDefault="00C534AF" w:rsidP="00B110E6">
      <w:pPr>
        <w:pStyle w:val="Prrafodelista"/>
        <w:tabs>
          <w:tab w:val="left" w:pos="284"/>
        </w:tabs>
        <w:spacing w:after="0" w:line="240" w:lineRule="auto"/>
        <w:ind w:left="709"/>
        <w:jc w:val="both"/>
        <w:rPr>
          <w:rFonts w:ascii="Noto Sans" w:hAnsi="Noto Sans" w:cs="Noto Sans"/>
          <w:sz w:val="20"/>
          <w:szCs w:val="20"/>
        </w:rPr>
      </w:pPr>
    </w:p>
    <w:p w14:paraId="6A353778" w14:textId="77777777" w:rsidR="00C534AF" w:rsidRPr="00876BD7" w:rsidRDefault="00C534AF" w:rsidP="00B110E6">
      <w:pPr>
        <w:pStyle w:val="Prrafodelista"/>
        <w:tabs>
          <w:tab w:val="left" w:pos="284"/>
        </w:tabs>
        <w:spacing w:after="0" w:line="240" w:lineRule="auto"/>
        <w:ind w:left="709"/>
        <w:jc w:val="both"/>
        <w:rPr>
          <w:rFonts w:ascii="Noto Sans" w:hAnsi="Noto Sans" w:cs="Noto Sans"/>
          <w:sz w:val="20"/>
          <w:szCs w:val="20"/>
        </w:rPr>
      </w:pPr>
      <w:r w:rsidRPr="00876BD7">
        <w:rPr>
          <w:rFonts w:ascii="Noto Sans" w:hAnsi="Noto Sans" w:cs="Noto Sans"/>
          <w:sz w:val="20"/>
          <w:szCs w:val="20"/>
        </w:rPr>
        <w:t xml:space="preserve">En caso de incumplimiento por parte del proveedor a las obligaciones que tenga pactadas, se aplicará la pena por incumplimiento establecida en el </w:t>
      </w:r>
      <w:r w:rsidRPr="00946531">
        <w:rPr>
          <w:rFonts w:ascii="Noto Sans" w:hAnsi="Noto Sans" w:cs="Noto Sans"/>
          <w:sz w:val="20"/>
          <w:szCs w:val="20"/>
        </w:rPr>
        <w:t xml:space="preserve">punto </w:t>
      </w:r>
      <w:r w:rsidR="00946531" w:rsidRPr="00946531">
        <w:rPr>
          <w:rFonts w:ascii="Noto Sans" w:hAnsi="Noto Sans" w:cs="Noto Sans"/>
          <w:sz w:val="20"/>
          <w:szCs w:val="20"/>
        </w:rPr>
        <w:t>3.10</w:t>
      </w:r>
      <w:r w:rsidRPr="00946531">
        <w:rPr>
          <w:rFonts w:ascii="Noto Sans" w:hAnsi="Noto Sans" w:cs="Noto Sans"/>
          <w:sz w:val="20"/>
          <w:szCs w:val="20"/>
        </w:rPr>
        <w:t>.11</w:t>
      </w:r>
      <w:r w:rsidRPr="00876BD7">
        <w:rPr>
          <w:rFonts w:ascii="Noto Sans" w:hAnsi="Noto Sans" w:cs="Noto Sans"/>
          <w:sz w:val="20"/>
          <w:szCs w:val="20"/>
        </w:rPr>
        <w:t xml:space="preserve"> de la presente </w:t>
      </w:r>
      <w:r w:rsidR="00565C98" w:rsidRPr="00876BD7">
        <w:rPr>
          <w:rFonts w:ascii="Noto Sans" w:hAnsi="Noto Sans" w:cs="Noto Sans"/>
          <w:sz w:val="20"/>
          <w:szCs w:val="20"/>
        </w:rPr>
        <w:t>invitación</w:t>
      </w:r>
      <w:r w:rsidRPr="00876BD7">
        <w:rPr>
          <w:rFonts w:ascii="Noto Sans" w:hAnsi="Noto Sans" w:cs="Noto Sans"/>
          <w:sz w:val="20"/>
          <w:szCs w:val="20"/>
        </w:rPr>
        <w:t>, y en su defecto, se hará efectiva la garantía de cumplimiento del contrato.</w:t>
      </w:r>
    </w:p>
    <w:p w14:paraId="169DE963" w14:textId="77777777" w:rsidR="00C534AF" w:rsidRPr="00876BD7" w:rsidRDefault="00C534AF" w:rsidP="007C48C4">
      <w:pPr>
        <w:pStyle w:val="Prrafodelista"/>
        <w:tabs>
          <w:tab w:val="left" w:pos="284"/>
        </w:tabs>
        <w:spacing w:after="0" w:line="240" w:lineRule="auto"/>
        <w:ind w:left="709"/>
        <w:jc w:val="both"/>
        <w:rPr>
          <w:rFonts w:ascii="Noto Sans" w:hAnsi="Noto Sans" w:cs="Noto Sans"/>
          <w:sz w:val="20"/>
          <w:szCs w:val="20"/>
        </w:rPr>
      </w:pPr>
    </w:p>
    <w:p w14:paraId="430F38EE" w14:textId="77777777" w:rsidR="00C534AF" w:rsidRPr="00876BD7" w:rsidRDefault="00C534AF" w:rsidP="007C48C4">
      <w:pPr>
        <w:pStyle w:val="Prrafodelista"/>
        <w:numPr>
          <w:ilvl w:val="1"/>
          <w:numId w:val="2"/>
        </w:numPr>
        <w:tabs>
          <w:tab w:val="left" w:pos="284"/>
        </w:tabs>
        <w:overflowPunct w:val="0"/>
        <w:autoSpaceDE w:val="0"/>
        <w:autoSpaceDN w:val="0"/>
        <w:adjustRightInd w:val="0"/>
        <w:spacing w:after="0" w:line="240" w:lineRule="auto"/>
        <w:jc w:val="both"/>
        <w:textAlignment w:val="baseline"/>
        <w:rPr>
          <w:rFonts w:ascii="Noto Sans" w:hAnsi="Noto Sans" w:cs="Noto Sans"/>
          <w:b/>
          <w:sz w:val="20"/>
          <w:szCs w:val="20"/>
        </w:rPr>
      </w:pPr>
      <w:r w:rsidRPr="00876BD7">
        <w:rPr>
          <w:rFonts w:ascii="Noto Sans" w:hAnsi="Noto Sans" w:cs="Noto Sans"/>
          <w:b/>
          <w:sz w:val="20"/>
          <w:szCs w:val="20"/>
        </w:rPr>
        <w:t xml:space="preserve">Ajuste a la garantía de cumplimiento de contrato </w:t>
      </w:r>
    </w:p>
    <w:p w14:paraId="3A07E49E" w14:textId="77777777" w:rsidR="00C534AF" w:rsidRPr="00876BD7" w:rsidRDefault="00C534AF" w:rsidP="00FB5568">
      <w:pPr>
        <w:pStyle w:val="Prrafodelista"/>
        <w:tabs>
          <w:tab w:val="left" w:pos="284"/>
        </w:tabs>
        <w:spacing w:after="0" w:line="240" w:lineRule="auto"/>
        <w:ind w:left="1701"/>
        <w:jc w:val="both"/>
        <w:rPr>
          <w:rFonts w:ascii="Noto Sans" w:hAnsi="Noto Sans" w:cs="Noto Sans"/>
          <w:sz w:val="20"/>
          <w:szCs w:val="20"/>
        </w:rPr>
      </w:pPr>
    </w:p>
    <w:p w14:paraId="5BDA594A" w14:textId="77777777" w:rsidR="00C534AF" w:rsidRPr="00876BD7" w:rsidRDefault="00C534AF" w:rsidP="00FB5568">
      <w:pPr>
        <w:pStyle w:val="Prrafodelista"/>
        <w:tabs>
          <w:tab w:val="left" w:pos="284"/>
        </w:tabs>
        <w:spacing w:after="0" w:line="240" w:lineRule="auto"/>
        <w:ind w:left="709"/>
        <w:jc w:val="both"/>
        <w:rPr>
          <w:rFonts w:ascii="Noto Sans" w:hAnsi="Noto Sans" w:cs="Noto Sans"/>
          <w:sz w:val="20"/>
          <w:szCs w:val="20"/>
        </w:rPr>
      </w:pPr>
      <w:r w:rsidRPr="00876BD7">
        <w:rPr>
          <w:rFonts w:ascii="Noto Sans" w:hAnsi="Noto Sans" w:cs="Noto Sans"/>
          <w:sz w:val="20"/>
          <w:szCs w:val="20"/>
        </w:rPr>
        <w:t xml:space="preserve">En caso de que llegaran a presentarse cambios en el monto, plazo o vigencia del contrato el proveedor deberá ajustar la garantía otorgada, para lo cual deberá entregar a NAFIN el endoso correspondiente dentro de los 10 (diez) días naturales siguientes a la fecha de firma del convenio modificatorio correspondiente.  </w:t>
      </w:r>
    </w:p>
    <w:p w14:paraId="62A04831" w14:textId="77777777" w:rsidR="005D28B5" w:rsidRPr="00876BD7" w:rsidRDefault="005D28B5" w:rsidP="00285122">
      <w:pPr>
        <w:pStyle w:val="Prrafodelista"/>
        <w:tabs>
          <w:tab w:val="left" w:pos="284"/>
        </w:tabs>
        <w:spacing w:after="0" w:line="240" w:lineRule="auto"/>
        <w:ind w:left="709"/>
        <w:jc w:val="both"/>
        <w:rPr>
          <w:rFonts w:ascii="Noto Sans" w:hAnsi="Noto Sans" w:cs="Noto Sans"/>
          <w:sz w:val="20"/>
          <w:szCs w:val="20"/>
        </w:rPr>
      </w:pPr>
    </w:p>
    <w:p w14:paraId="39FE779D" w14:textId="77777777" w:rsidR="005D28B5" w:rsidRPr="00946531" w:rsidRDefault="005D28B5" w:rsidP="00285122">
      <w:pPr>
        <w:pStyle w:val="sangra1"/>
        <w:numPr>
          <w:ilvl w:val="1"/>
          <w:numId w:val="2"/>
        </w:numPr>
        <w:jc w:val="both"/>
        <w:rPr>
          <w:rFonts w:ascii="Noto Sans" w:eastAsiaTheme="minorHAnsi" w:hAnsi="Noto Sans" w:cs="Noto Sans"/>
          <w:b/>
          <w:sz w:val="20"/>
          <w:lang w:val="es-MX" w:eastAsia="en-US"/>
        </w:rPr>
      </w:pPr>
      <w:r w:rsidRPr="00946531">
        <w:rPr>
          <w:rFonts w:ascii="Noto Sans" w:eastAsiaTheme="minorHAnsi" w:hAnsi="Noto Sans" w:cs="Noto Sans"/>
          <w:b/>
          <w:sz w:val="20"/>
          <w:lang w:val="es-MX" w:eastAsia="en-US"/>
        </w:rPr>
        <w:t>Des</w:t>
      </w:r>
      <w:r w:rsidR="00946531">
        <w:rPr>
          <w:rFonts w:ascii="Noto Sans" w:eastAsiaTheme="minorHAnsi" w:hAnsi="Noto Sans" w:cs="Noto Sans"/>
          <w:b/>
          <w:sz w:val="20"/>
          <w:lang w:val="es-MX" w:eastAsia="en-US"/>
        </w:rPr>
        <w:t xml:space="preserve">glose del presupuesto a ejercer. </w:t>
      </w:r>
      <w:r w:rsidR="00C6727B" w:rsidRPr="00946531">
        <w:rPr>
          <w:rFonts w:ascii="Noto Sans" w:eastAsiaTheme="minorHAnsi" w:hAnsi="Noto Sans" w:cs="Noto Sans"/>
          <w:b/>
          <w:sz w:val="20"/>
          <w:lang w:val="es-MX" w:eastAsia="en-US"/>
        </w:rPr>
        <w:t>(</w:t>
      </w:r>
      <w:r w:rsidR="00946531" w:rsidRPr="007E0DF5">
        <w:rPr>
          <w:rFonts w:ascii="Noto Sans" w:eastAsiaTheme="minorHAnsi" w:hAnsi="Noto Sans" w:cs="Noto Sans"/>
          <w:b/>
          <w:sz w:val="20"/>
          <w:lang w:val="es-MX" w:eastAsia="en-US"/>
        </w:rPr>
        <w:t>NO APLICA PARA EL RPESENTE PROCEDIMIENTO</w:t>
      </w:r>
      <w:r w:rsidR="00C6727B" w:rsidRPr="00946531">
        <w:rPr>
          <w:rFonts w:ascii="Noto Sans" w:eastAsiaTheme="minorHAnsi" w:hAnsi="Noto Sans" w:cs="Noto Sans"/>
          <w:b/>
          <w:sz w:val="20"/>
          <w:lang w:val="es-MX" w:eastAsia="en-US"/>
        </w:rPr>
        <w:t>)</w:t>
      </w:r>
    </w:p>
    <w:p w14:paraId="723F8684" w14:textId="77777777" w:rsidR="005D28B5" w:rsidRPr="00946531" w:rsidRDefault="005D28B5" w:rsidP="00FE2911">
      <w:pPr>
        <w:pStyle w:val="sangra1"/>
        <w:ind w:left="720"/>
        <w:jc w:val="both"/>
        <w:rPr>
          <w:rFonts w:ascii="Arial" w:hAnsi="Arial" w:cs="Arial"/>
          <w:b/>
          <w:sz w:val="20"/>
        </w:rPr>
      </w:pPr>
    </w:p>
    <w:p w14:paraId="0A1876E9" w14:textId="77777777" w:rsidR="005D28B5" w:rsidRPr="00876BD7" w:rsidRDefault="005D28B5" w:rsidP="00FE2911">
      <w:pPr>
        <w:pStyle w:val="Prrafodelista"/>
        <w:tabs>
          <w:tab w:val="left" w:pos="284"/>
        </w:tabs>
        <w:spacing w:after="0" w:line="240" w:lineRule="auto"/>
        <w:ind w:left="709"/>
        <w:jc w:val="both"/>
        <w:rPr>
          <w:rFonts w:ascii="Noto Sans" w:hAnsi="Noto Sans" w:cs="Noto Sans"/>
          <w:sz w:val="20"/>
          <w:szCs w:val="20"/>
        </w:rPr>
      </w:pPr>
    </w:p>
    <w:p w14:paraId="67966CFC" w14:textId="77777777" w:rsidR="00C534AF" w:rsidRPr="00876BD7" w:rsidRDefault="00C534AF" w:rsidP="007700B1">
      <w:pPr>
        <w:pStyle w:val="sangra1"/>
        <w:numPr>
          <w:ilvl w:val="1"/>
          <w:numId w:val="2"/>
        </w:numPr>
        <w:tabs>
          <w:tab w:val="left" w:pos="284"/>
        </w:tabs>
        <w:jc w:val="both"/>
        <w:rPr>
          <w:rFonts w:ascii="Noto Sans" w:hAnsi="Noto Sans" w:cs="Noto Sans"/>
          <w:b/>
          <w:sz w:val="20"/>
          <w:lang w:val="es-MX"/>
        </w:rPr>
      </w:pPr>
      <w:r w:rsidRPr="00876BD7">
        <w:rPr>
          <w:rFonts w:ascii="Noto Sans" w:hAnsi="Noto Sans" w:cs="Noto Sans"/>
          <w:b/>
          <w:sz w:val="20"/>
          <w:lang w:val="es-MX"/>
        </w:rPr>
        <w:t xml:space="preserve">Relaciones contractuales </w:t>
      </w:r>
    </w:p>
    <w:p w14:paraId="10DFDD10" w14:textId="77777777" w:rsidR="00C534AF" w:rsidRPr="00876BD7" w:rsidRDefault="00C534AF" w:rsidP="007700B1">
      <w:pPr>
        <w:pStyle w:val="Prrafodelista"/>
        <w:tabs>
          <w:tab w:val="left" w:pos="284"/>
        </w:tabs>
        <w:spacing w:after="0" w:line="240" w:lineRule="auto"/>
        <w:ind w:left="709"/>
        <w:jc w:val="both"/>
        <w:rPr>
          <w:rFonts w:ascii="Noto Sans" w:hAnsi="Noto Sans" w:cs="Noto Sans"/>
          <w:sz w:val="20"/>
          <w:szCs w:val="20"/>
        </w:rPr>
      </w:pPr>
    </w:p>
    <w:p w14:paraId="7730564C" w14:textId="77777777" w:rsidR="00C534AF" w:rsidRPr="00876BD7" w:rsidRDefault="00C534AF" w:rsidP="007700B1">
      <w:pPr>
        <w:pStyle w:val="Prrafodelista"/>
        <w:tabs>
          <w:tab w:val="left" w:pos="284"/>
        </w:tabs>
        <w:spacing w:after="0" w:line="240" w:lineRule="auto"/>
        <w:ind w:left="709"/>
        <w:jc w:val="both"/>
        <w:rPr>
          <w:rFonts w:ascii="Noto Sans" w:hAnsi="Noto Sans" w:cs="Noto Sans"/>
          <w:sz w:val="20"/>
          <w:szCs w:val="20"/>
        </w:rPr>
      </w:pPr>
      <w:r w:rsidRPr="00876BD7">
        <w:rPr>
          <w:rFonts w:ascii="Noto Sans" w:hAnsi="Noto Sans" w:cs="Noto Sans"/>
          <w:sz w:val="20"/>
          <w:szCs w:val="20"/>
        </w:rPr>
        <w:t xml:space="preserve">El licitante adjudicado se constituye como único patrón del personal que ocupe con motivo del cumplimiento de las obligaciones objeto del contrato que se formalice, y será el único responsable de las obligaciones a su cargo derivadas de las disposiciones legales y demás ordenamientos en materia de trabajo y de seguridad social; por lo mismo, responderá de todas las reclamaciones que el personal que ocupe para la prestación de </w:t>
      </w:r>
      <w:r w:rsidR="00B95640" w:rsidRPr="00876BD7">
        <w:rPr>
          <w:rFonts w:ascii="Noto Sans" w:hAnsi="Noto Sans" w:cs="Noto Sans"/>
          <w:sz w:val="20"/>
          <w:szCs w:val="20"/>
        </w:rPr>
        <w:t xml:space="preserve">LOS SERVICIOS </w:t>
      </w:r>
      <w:r w:rsidRPr="00876BD7">
        <w:rPr>
          <w:rFonts w:ascii="Noto Sans" w:hAnsi="Noto Sans" w:cs="Noto Sans"/>
          <w:sz w:val="20"/>
          <w:szCs w:val="20"/>
        </w:rPr>
        <w:t>presente en su contra o en contra de NAFIN en relación con el objeto del contrato, liberando a este último y a NAFIN de cualquier responsabilidad legal, civil y de seguridad social frente al personal que utilice para la prestación de los servicios.</w:t>
      </w:r>
    </w:p>
    <w:p w14:paraId="146B9740" w14:textId="77777777" w:rsidR="00C534AF" w:rsidRPr="00876BD7" w:rsidRDefault="00C534AF" w:rsidP="007700B1">
      <w:pPr>
        <w:pStyle w:val="Prrafodelista"/>
        <w:tabs>
          <w:tab w:val="left" w:pos="284"/>
        </w:tabs>
        <w:spacing w:after="0" w:line="240" w:lineRule="auto"/>
        <w:ind w:left="709"/>
        <w:jc w:val="both"/>
        <w:rPr>
          <w:rFonts w:ascii="Noto Sans" w:hAnsi="Noto Sans" w:cs="Noto Sans"/>
          <w:sz w:val="20"/>
          <w:szCs w:val="20"/>
        </w:rPr>
      </w:pPr>
    </w:p>
    <w:p w14:paraId="7E962C9E" w14:textId="77777777" w:rsidR="00C534AF" w:rsidRPr="00876BD7" w:rsidRDefault="00C534AF" w:rsidP="00667C80">
      <w:pPr>
        <w:pStyle w:val="Prrafodelista"/>
        <w:tabs>
          <w:tab w:val="left" w:pos="284"/>
        </w:tabs>
        <w:spacing w:after="0" w:line="240" w:lineRule="auto"/>
        <w:ind w:left="709"/>
        <w:jc w:val="both"/>
        <w:rPr>
          <w:rFonts w:ascii="Noto Sans" w:hAnsi="Noto Sans" w:cs="Noto Sans"/>
          <w:sz w:val="20"/>
          <w:szCs w:val="20"/>
        </w:rPr>
      </w:pPr>
      <w:r w:rsidRPr="00876BD7">
        <w:rPr>
          <w:rFonts w:ascii="Noto Sans" w:hAnsi="Noto Sans" w:cs="Noto Sans"/>
          <w:sz w:val="20"/>
          <w:szCs w:val="20"/>
        </w:rPr>
        <w:t>Asimismo, el Licitante adjudicado responderá ante terceros, por cualquier responsabilidad o reclamación civil mercantil, penal, profesional, o de cualquier otra índole en que incurra el personal que utilice en la prestación del servicio, liberando a Nacional Financiera, S.N.C., Institución de Banca de Desarrollo de cualquier responsabilidad legal, civil y de seguridad social frente al personal que utilice de planta o de confianza para la prestación de sus servicios.</w:t>
      </w:r>
    </w:p>
    <w:p w14:paraId="623A9658" w14:textId="77777777" w:rsidR="00C534AF" w:rsidRPr="00876BD7" w:rsidRDefault="00C534AF" w:rsidP="00667C80">
      <w:pPr>
        <w:pStyle w:val="Prrafodelista"/>
        <w:tabs>
          <w:tab w:val="left" w:pos="284"/>
        </w:tabs>
        <w:spacing w:after="0" w:line="240" w:lineRule="auto"/>
        <w:ind w:left="709"/>
        <w:jc w:val="both"/>
        <w:rPr>
          <w:rFonts w:ascii="Noto Sans" w:hAnsi="Noto Sans" w:cs="Noto Sans"/>
          <w:sz w:val="20"/>
          <w:szCs w:val="20"/>
        </w:rPr>
      </w:pPr>
      <w:r w:rsidRPr="00876BD7">
        <w:rPr>
          <w:rFonts w:ascii="Noto Sans" w:hAnsi="Noto Sans" w:cs="Noto Sans"/>
          <w:sz w:val="20"/>
          <w:szCs w:val="20"/>
        </w:rPr>
        <w:t xml:space="preserve"> </w:t>
      </w:r>
    </w:p>
    <w:p w14:paraId="7CA68C00" w14:textId="77777777" w:rsidR="00C534AF" w:rsidRPr="00876BD7" w:rsidRDefault="00C534AF" w:rsidP="00B039AD">
      <w:pPr>
        <w:pStyle w:val="Prrafodelista"/>
        <w:tabs>
          <w:tab w:val="left" w:pos="284"/>
        </w:tabs>
        <w:spacing w:after="0" w:line="240" w:lineRule="auto"/>
        <w:ind w:left="709"/>
        <w:jc w:val="both"/>
        <w:rPr>
          <w:rFonts w:ascii="Noto Sans" w:hAnsi="Noto Sans" w:cs="Noto Sans"/>
          <w:sz w:val="20"/>
          <w:szCs w:val="20"/>
        </w:rPr>
      </w:pPr>
      <w:r w:rsidRPr="00876BD7">
        <w:rPr>
          <w:rFonts w:ascii="Noto Sans" w:hAnsi="Noto Sans" w:cs="Noto Sans"/>
          <w:sz w:val="20"/>
          <w:szCs w:val="20"/>
        </w:rPr>
        <w:t>El Licitante adjudicado se obliga a fijar las tareas y supervisar las actividades del personal que utilice en la prestación del servicio, por lo que Nacional Financiera, S.N.C. en ningún momento serán considerados como patrón solidario de acuerdo a lo establecido en el artículo 15A de la Ley del Seguro Social.</w:t>
      </w:r>
    </w:p>
    <w:p w14:paraId="1C55DAA2" w14:textId="77777777" w:rsidR="00C534AF" w:rsidRPr="00876BD7" w:rsidRDefault="00C534AF" w:rsidP="00B039AD">
      <w:pPr>
        <w:pStyle w:val="Prrafodelista"/>
        <w:tabs>
          <w:tab w:val="left" w:pos="284"/>
        </w:tabs>
        <w:spacing w:after="0" w:line="240" w:lineRule="auto"/>
        <w:ind w:left="709"/>
        <w:jc w:val="both"/>
        <w:rPr>
          <w:rFonts w:ascii="Noto Sans" w:hAnsi="Noto Sans" w:cs="Noto Sans"/>
          <w:sz w:val="20"/>
          <w:szCs w:val="20"/>
        </w:rPr>
      </w:pPr>
    </w:p>
    <w:p w14:paraId="24B12B6E" w14:textId="77777777" w:rsidR="00C534AF" w:rsidRPr="00876BD7" w:rsidRDefault="005D28B5" w:rsidP="00B039AD">
      <w:pPr>
        <w:pStyle w:val="Prrafodelista"/>
        <w:tabs>
          <w:tab w:val="left" w:pos="284"/>
        </w:tabs>
        <w:spacing w:after="0" w:line="240" w:lineRule="auto"/>
        <w:ind w:left="709"/>
        <w:jc w:val="both"/>
        <w:rPr>
          <w:rFonts w:ascii="Noto Sans" w:hAnsi="Noto Sans" w:cs="Noto Sans"/>
          <w:sz w:val="20"/>
          <w:szCs w:val="20"/>
        </w:rPr>
      </w:pPr>
      <w:r w:rsidRPr="00876BD7">
        <w:rPr>
          <w:rFonts w:ascii="Noto Sans" w:hAnsi="Noto Sans" w:cs="Noto Sans"/>
          <w:sz w:val="20"/>
          <w:szCs w:val="20"/>
        </w:rPr>
        <w:t xml:space="preserve">La comunicación entre NAFIN y el Licitante adjudicado se realizará a través del Administrador del Contrato de NAFIN, directamente con el representante legal o la persona designada por escrito para este fin, considerando que deberá ser un trabajador de planta o de confianza del Licitante </w:t>
      </w:r>
      <w:r w:rsidR="00CB5C13" w:rsidRPr="00876BD7">
        <w:rPr>
          <w:rFonts w:ascii="Noto Sans" w:hAnsi="Noto Sans" w:cs="Noto Sans"/>
          <w:sz w:val="20"/>
          <w:szCs w:val="20"/>
        </w:rPr>
        <w:t>adjudicado.</w:t>
      </w:r>
    </w:p>
    <w:p w14:paraId="3BDBE5BD" w14:textId="77777777" w:rsidR="00C534AF" w:rsidRPr="00876BD7" w:rsidRDefault="00C534AF" w:rsidP="00B039AD">
      <w:pPr>
        <w:pStyle w:val="Prrafodelista"/>
        <w:tabs>
          <w:tab w:val="left" w:pos="284"/>
        </w:tabs>
        <w:spacing w:after="0" w:line="240" w:lineRule="auto"/>
        <w:ind w:left="709"/>
        <w:jc w:val="both"/>
        <w:rPr>
          <w:rFonts w:ascii="Noto Sans" w:hAnsi="Noto Sans" w:cs="Noto Sans"/>
          <w:sz w:val="20"/>
          <w:szCs w:val="20"/>
        </w:rPr>
      </w:pPr>
    </w:p>
    <w:p w14:paraId="7E096823" w14:textId="77777777" w:rsidR="00C534AF" w:rsidRPr="00876BD7" w:rsidRDefault="00C534AF" w:rsidP="00B039AD">
      <w:pPr>
        <w:pStyle w:val="Prrafodelista"/>
        <w:tabs>
          <w:tab w:val="left" w:pos="284"/>
        </w:tabs>
        <w:spacing w:after="0" w:line="240" w:lineRule="auto"/>
        <w:ind w:left="709"/>
        <w:jc w:val="both"/>
        <w:rPr>
          <w:rFonts w:ascii="Noto Sans" w:hAnsi="Noto Sans" w:cs="Noto Sans"/>
          <w:sz w:val="20"/>
          <w:szCs w:val="20"/>
        </w:rPr>
      </w:pPr>
      <w:r w:rsidRPr="00876BD7">
        <w:rPr>
          <w:rFonts w:ascii="Noto Sans" w:hAnsi="Noto Sans" w:cs="Noto Sans"/>
          <w:sz w:val="20"/>
          <w:szCs w:val="20"/>
        </w:rPr>
        <w:t xml:space="preserve">Para el caso de que </w:t>
      </w:r>
      <w:r w:rsidRPr="00876BD7">
        <w:rPr>
          <w:rFonts w:ascii="Noto Sans" w:hAnsi="Noto Sans" w:cs="Noto Sans"/>
          <w:b/>
          <w:sz w:val="20"/>
          <w:szCs w:val="20"/>
        </w:rPr>
        <w:t>NAFIN</w:t>
      </w:r>
      <w:r w:rsidRPr="00876BD7">
        <w:rPr>
          <w:rFonts w:ascii="Noto Sans" w:hAnsi="Noto Sans" w:cs="Noto Sans"/>
          <w:sz w:val="20"/>
          <w:szCs w:val="20"/>
        </w:rPr>
        <w:t xml:space="preserve"> llegara a erogar alguna cantidad derivada de algún tipo de reclamación o demanda instaurada por el personal que ocupe para prestar </w:t>
      </w:r>
      <w:r w:rsidR="00B95640" w:rsidRPr="00876BD7">
        <w:rPr>
          <w:rFonts w:ascii="Noto Sans" w:hAnsi="Noto Sans" w:cs="Noto Sans"/>
          <w:sz w:val="20"/>
          <w:szCs w:val="20"/>
        </w:rPr>
        <w:t xml:space="preserve">LOS SERVICIOS </w:t>
      </w:r>
      <w:r w:rsidRPr="00876BD7">
        <w:rPr>
          <w:rFonts w:ascii="Noto Sans" w:hAnsi="Noto Sans" w:cs="Noto Sans"/>
          <w:sz w:val="20"/>
          <w:szCs w:val="20"/>
        </w:rPr>
        <w:t xml:space="preserve">objeto de esta </w:t>
      </w:r>
      <w:r w:rsidR="00565C98" w:rsidRPr="00876BD7">
        <w:rPr>
          <w:rFonts w:ascii="Noto Sans" w:hAnsi="Noto Sans" w:cs="Noto Sans"/>
          <w:sz w:val="20"/>
          <w:szCs w:val="20"/>
        </w:rPr>
        <w:t>invitación</w:t>
      </w:r>
      <w:r w:rsidRPr="00876BD7">
        <w:rPr>
          <w:rFonts w:ascii="Noto Sans" w:hAnsi="Noto Sans" w:cs="Noto Sans"/>
          <w:sz w:val="20"/>
          <w:szCs w:val="20"/>
        </w:rPr>
        <w:t xml:space="preserve">, será el proveedor quien estará obligado a cubrir a </w:t>
      </w:r>
      <w:r w:rsidRPr="00876BD7">
        <w:rPr>
          <w:rFonts w:ascii="Noto Sans" w:hAnsi="Noto Sans" w:cs="Noto Sans"/>
          <w:b/>
          <w:sz w:val="20"/>
          <w:szCs w:val="20"/>
        </w:rPr>
        <w:t>NAFIN</w:t>
      </w:r>
      <w:r w:rsidRPr="00876BD7">
        <w:rPr>
          <w:rFonts w:ascii="Noto Sans" w:hAnsi="Noto Sans" w:cs="Noto Sans"/>
          <w:sz w:val="20"/>
          <w:szCs w:val="20"/>
        </w:rPr>
        <w:t xml:space="preserve">, el pago de daños y perjuicios a que haya lugar. </w:t>
      </w:r>
    </w:p>
    <w:p w14:paraId="49ECF6CF" w14:textId="77777777" w:rsidR="00C534AF" w:rsidRPr="00876BD7" w:rsidRDefault="00C534AF" w:rsidP="00B039AD">
      <w:pPr>
        <w:pStyle w:val="sangra1"/>
        <w:jc w:val="both"/>
        <w:rPr>
          <w:rFonts w:ascii="Noto Sans" w:eastAsiaTheme="minorHAnsi" w:hAnsi="Noto Sans" w:cs="Noto Sans"/>
          <w:sz w:val="20"/>
          <w:lang w:val="es-MX" w:eastAsia="en-US"/>
        </w:rPr>
      </w:pPr>
    </w:p>
    <w:p w14:paraId="22C532DA" w14:textId="77777777" w:rsidR="00C534AF" w:rsidRDefault="00C534AF" w:rsidP="00B039AD">
      <w:pPr>
        <w:ind w:left="709"/>
        <w:jc w:val="both"/>
        <w:rPr>
          <w:rFonts w:ascii="Noto Sans" w:hAnsi="Noto Sans" w:cs="Noto Sans"/>
          <w:sz w:val="20"/>
          <w:szCs w:val="20"/>
        </w:rPr>
      </w:pPr>
      <w:r w:rsidRPr="00876BD7">
        <w:rPr>
          <w:rFonts w:ascii="Noto Sans" w:hAnsi="Noto Sans" w:cs="Noto Sans"/>
          <w:kern w:val="0"/>
          <w:sz w:val="20"/>
          <w:szCs w:val="20"/>
          <w14:ligatures w14:val="none"/>
        </w:rPr>
        <w:t xml:space="preserve">En caso de que el Licitante adjudicado realice la prestación de servicios objeto de esta </w:t>
      </w:r>
      <w:r w:rsidR="00565C98" w:rsidRPr="00876BD7">
        <w:rPr>
          <w:rFonts w:ascii="Noto Sans" w:hAnsi="Noto Sans" w:cs="Noto Sans"/>
          <w:kern w:val="0"/>
          <w:sz w:val="20"/>
          <w:szCs w:val="20"/>
          <w14:ligatures w14:val="none"/>
        </w:rPr>
        <w:t xml:space="preserve">invitación </w:t>
      </w:r>
      <w:r w:rsidRPr="00876BD7">
        <w:rPr>
          <w:rFonts w:ascii="Noto Sans" w:hAnsi="Noto Sans" w:cs="Noto Sans"/>
          <w:kern w:val="0"/>
          <w:sz w:val="20"/>
          <w:szCs w:val="20"/>
          <w14:ligatures w14:val="none"/>
        </w:rPr>
        <w:t xml:space="preserve">con personal que se encuentre bajo el régimen de servicios profesionales (Honorarios), </w:t>
      </w:r>
      <w:r w:rsidRPr="00876BD7">
        <w:rPr>
          <w:rFonts w:ascii="Noto Sans" w:hAnsi="Noto Sans" w:cs="Noto Sans"/>
          <w:b/>
          <w:kern w:val="0"/>
          <w:sz w:val="20"/>
          <w:szCs w:val="20"/>
          <w14:ligatures w14:val="none"/>
        </w:rPr>
        <w:t>deberá manifestarlo bajo protesta de decir verdad mediante el Formato Anexo C “Manifiesto Tamaño de la Empresa”</w:t>
      </w:r>
      <w:r w:rsidRPr="00876BD7">
        <w:rPr>
          <w:rFonts w:ascii="Noto Sans" w:hAnsi="Noto Sans" w:cs="Noto Sans"/>
          <w:kern w:val="0"/>
          <w:sz w:val="20"/>
          <w:szCs w:val="20"/>
          <w14:ligatures w14:val="none"/>
        </w:rPr>
        <w:t xml:space="preserve"> de esta </w:t>
      </w:r>
      <w:r w:rsidR="00565C98" w:rsidRPr="00876BD7">
        <w:rPr>
          <w:rFonts w:ascii="Noto Sans" w:hAnsi="Noto Sans" w:cs="Noto Sans"/>
          <w:kern w:val="0"/>
          <w:sz w:val="20"/>
          <w:szCs w:val="20"/>
          <w14:ligatures w14:val="none"/>
        </w:rPr>
        <w:t>invitación</w:t>
      </w:r>
      <w:r w:rsidRPr="00876BD7">
        <w:rPr>
          <w:rFonts w:ascii="Noto Sans" w:hAnsi="Noto Sans" w:cs="Noto Sans"/>
          <w:sz w:val="20"/>
          <w:szCs w:val="20"/>
        </w:rPr>
        <w:t>.</w:t>
      </w:r>
    </w:p>
    <w:p w14:paraId="023C8BE6" w14:textId="77777777" w:rsidR="00FC7BB0" w:rsidRDefault="00FC7BB0" w:rsidP="00B039AD">
      <w:pPr>
        <w:ind w:left="709"/>
        <w:jc w:val="both"/>
        <w:rPr>
          <w:rFonts w:ascii="Noto Sans" w:hAnsi="Noto Sans" w:cs="Noto Sans"/>
          <w:sz w:val="20"/>
          <w:szCs w:val="20"/>
        </w:rPr>
      </w:pPr>
    </w:p>
    <w:p w14:paraId="67CF9A98" w14:textId="77777777" w:rsidR="00262C92" w:rsidRPr="001C2BB5" w:rsidRDefault="00262C92" w:rsidP="00262C92">
      <w:pPr>
        <w:pStyle w:val="sangra1"/>
        <w:ind w:left="709"/>
        <w:jc w:val="both"/>
        <w:rPr>
          <w:rFonts w:ascii="Noto Sans" w:eastAsiaTheme="minorHAnsi" w:hAnsi="Noto Sans" w:cs="Noto Sans"/>
          <w:sz w:val="20"/>
          <w:lang w:val="es-MX" w:eastAsia="en-US"/>
        </w:rPr>
      </w:pPr>
      <w:r w:rsidRPr="001C2BB5">
        <w:rPr>
          <w:rFonts w:ascii="Noto Sans" w:eastAsiaTheme="minorHAnsi" w:hAnsi="Noto Sans" w:cs="Noto Sans"/>
          <w:sz w:val="20"/>
          <w:lang w:val="es-MX" w:eastAsia="en-US"/>
        </w:rPr>
        <w:t xml:space="preserve">NAFIN se reservan el derecho de solicitar por escrito a los licitantes que resulten adjudicados, durante la vigencia de los contratos que se celebren, la entrega de las altas o modificaciones de constancias de las aportaciones obrero patronales al Instituto Mexicano del Seguro Social del personal  que destine para la prestación de LOS SERVICIOS objeto de los contratos que se </w:t>
      </w:r>
      <w:r w:rsidRPr="001C2BB5">
        <w:rPr>
          <w:rFonts w:ascii="Noto Sans" w:eastAsiaTheme="minorHAnsi" w:hAnsi="Noto Sans" w:cs="Noto Sans"/>
          <w:sz w:val="20"/>
          <w:lang w:val="es-MX" w:eastAsia="en-US"/>
        </w:rPr>
        <w:lastRenderedPageBreak/>
        <w:t>celebren, las cuales se obliga a entregarlas a los 5 (cinco) días hábiles siguientes de la solicitud realizada por NAFIN.</w:t>
      </w:r>
    </w:p>
    <w:p w14:paraId="226AA139" w14:textId="77777777" w:rsidR="00262C92" w:rsidRDefault="00262C92" w:rsidP="00262C92">
      <w:pPr>
        <w:pStyle w:val="sangra1"/>
        <w:ind w:left="709"/>
        <w:jc w:val="both"/>
        <w:rPr>
          <w:rFonts w:ascii="Noto Sans" w:hAnsi="Noto Sans" w:cs="Noto Sans"/>
        </w:rPr>
      </w:pPr>
    </w:p>
    <w:p w14:paraId="6FB7D6AE" w14:textId="77777777" w:rsidR="00262C92" w:rsidRPr="001C2BB5" w:rsidRDefault="00262C92" w:rsidP="00262C92">
      <w:pPr>
        <w:pStyle w:val="sangra1"/>
        <w:ind w:left="709"/>
        <w:jc w:val="both"/>
        <w:rPr>
          <w:rFonts w:ascii="Noto Sans" w:eastAsiaTheme="minorHAnsi" w:hAnsi="Noto Sans" w:cs="Noto Sans"/>
          <w:sz w:val="20"/>
          <w:lang w:val="es-MX" w:eastAsia="en-US"/>
        </w:rPr>
      </w:pPr>
      <w:r w:rsidRPr="001C2BB5">
        <w:rPr>
          <w:rFonts w:ascii="Noto Sans" w:eastAsiaTheme="minorHAnsi" w:hAnsi="Noto Sans" w:cs="Noto Sans"/>
          <w:sz w:val="20"/>
          <w:lang w:val="es-MX" w:eastAsia="en-US"/>
        </w:rPr>
        <w:t>Así mismo y en caso de que así lo soliciten al licitante adjudicado, éste estará obligado a entregar la siguiente documentación:</w:t>
      </w:r>
    </w:p>
    <w:p w14:paraId="7AB3BC48" w14:textId="77777777" w:rsidR="00262C92" w:rsidRPr="001C2BB5" w:rsidRDefault="00262C92" w:rsidP="00262C92">
      <w:pPr>
        <w:pStyle w:val="sangra1"/>
        <w:ind w:left="709"/>
        <w:jc w:val="both"/>
        <w:rPr>
          <w:rFonts w:ascii="Noto Sans" w:eastAsiaTheme="minorHAnsi" w:hAnsi="Noto Sans" w:cs="Noto Sans"/>
          <w:sz w:val="20"/>
          <w:lang w:val="es-MX" w:eastAsia="en-US"/>
        </w:rPr>
      </w:pPr>
    </w:p>
    <w:p w14:paraId="5C4B05B9" w14:textId="77777777" w:rsidR="00262C92" w:rsidRPr="001C2BB5" w:rsidRDefault="00262C92" w:rsidP="00370013">
      <w:pPr>
        <w:pStyle w:val="sangra1"/>
        <w:numPr>
          <w:ilvl w:val="1"/>
          <w:numId w:val="40"/>
        </w:numPr>
        <w:adjustRightInd/>
        <w:ind w:left="1134" w:hanging="301"/>
        <w:jc w:val="both"/>
        <w:textAlignment w:val="auto"/>
        <w:rPr>
          <w:rFonts w:ascii="Noto Sans" w:eastAsiaTheme="minorHAnsi" w:hAnsi="Noto Sans" w:cs="Noto Sans"/>
          <w:sz w:val="20"/>
          <w:lang w:val="es-MX" w:eastAsia="en-US"/>
        </w:rPr>
      </w:pPr>
      <w:r w:rsidRPr="001C2BB5">
        <w:rPr>
          <w:rFonts w:ascii="Noto Sans" w:eastAsiaTheme="minorHAnsi" w:hAnsi="Noto Sans" w:cs="Noto Sans"/>
          <w:sz w:val="20"/>
          <w:lang w:val="es-MX" w:eastAsia="en-US"/>
        </w:rPr>
        <w:t>Lista con los nombres de los trabajadores con los que proporcionará el servicio,</w:t>
      </w:r>
    </w:p>
    <w:p w14:paraId="452775E1" w14:textId="77777777" w:rsidR="00262C92" w:rsidRPr="001C2BB5" w:rsidRDefault="00262C92" w:rsidP="00370013">
      <w:pPr>
        <w:pStyle w:val="sangra1"/>
        <w:numPr>
          <w:ilvl w:val="1"/>
          <w:numId w:val="40"/>
        </w:numPr>
        <w:adjustRightInd/>
        <w:ind w:left="1134" w:hanging="301"/>
        <w:jc w:val="both"/>
        <w:textAlignment w:val="auto"/>
        <w:rPr>
          <w:rFonts w:ascii="Noto Sans" w:eastAsiaTheme="minorHAnsi" w:hAnsi="Noto Sans" w:cs="Noto Sans"/>
          <w:sz w:val="20"/>
          <w:lang w:val="es-MX" w:eastAsia="en-US"/>
        </w:rPr>
      </w:pPr>
      <w:r w:rsidRPr="001C2BB5">
        <w:rPr>
          <w:rFonts w:ascii="Noto Sans" w:eastAsiaTheme="minorHAnsi" w:hAnsi="Noto Sans" w:cs="Noto Sans"/>
          <w:sz w:val="20"/>
          <w:lang w:val="es-MX" w:eastAsia="en-US"/>
        </w:rPr>
        <w:t xml:space="preserve">Copia de los comprobantes fiscales por concepto de pago de salarios de dichos trabajadores, </w:t>
      </w:r>
    </w:p>
    <w:p w14:paraId="15E21341" w14:textId="77777777" w:rsidR="00262C92" w:rsidRPr="001C2BB5" w:rsidRDefault="00262C92" w:rsidP="00370013">
      <w:pPr>
        <w:pStyle w:val="sangra1"/>
        <w:numPr>
          <w:ilvl w:val="1"/>
          <w:numId w:val="40"/>
        </w:numPr>
        <w:adjustRightInd/>
        <w:ind w:left="1134" w:hanging="301"/>
        <w:jc w:val="both"/>
        <w:textAlignment w:val="auto"/>
        <w:rPr>
          <w:rFonts w:ascii="Noto Sans" w:eastAsiaTheme="minorHAnsi" w:hAnsi="Noto Sans" w:cs="Noto Sans"/>
          <w:sz w:val="20"/>
          <w:lang w:val="es-MX" w:eastAsia="en-US"/>
        </w:rPr>
      </w:pPr>
      <w:r w:rsidRPr="001C2BB5">
        <w:rPr>
          <w:rFonts w:ascii="Noto Sans" w:eastAsiaTheme="minorHAnsi" w:hAnsi="Noto Sans" w:cs="Noto Sans"/>
          <w:sz w:val="20"/>
          <w:lang w:val="es-MX" w:eastAsia="en-US"/>
        </w:rPr>
        <w:t xml:space="preserve">Copia de la declaración de entero de las retenciones de impuestos efectuadas a dichos trabajadores, </w:t>
      </w:r>
    </w:p>
    <w:p w14:paraId="1D096847" w14:textId="77777777" w:rsidR="00262C92" w:rsidRPr="001C2BB5" w:rsidRDefault="00262C92" w:rsidP="00370013">
      <w:pPr>
        <w:pStyle w:val="sangra1"/>
        <w:numPr>
          <w:ilvl w:val="1"/>
          <w:numId w:val="40"/>
        </w:numPr>
        <w:adjustRightInd/>
        <w:ind w:left="1134" w:hanging="301"/>
        <w:jc w:val="both"/>
        <w:textAlignment w:val="auto"/>
        <w:rPr>
          <w:rFonts w:ascii="Noto Sans" w:eastAsiaTheme="minorHAnsi" w:hAnsi="Noto Sans" w:cs="Noto Sans"/>
          <w:sz w:val="20"/>
          <w:lang w:val="es-MX" w:eastAsia="en-US"/>
        </w:rPr>
      </w:pPr>
      <w:r w:rsidRPr="001C2BB5">
        <w:rPr>
          <w:rFonts w:ascii="Noto Sans" w:eastAsiaTheme="minorHAnsi" w:hAnsi="Noto Sans" w:cs="Noto Sans"/>
          <w:sz w:val="20"/>
          <w:lang w:val="es-MX" w:eastAsia="en-US"/>
        </w:rPr>
        <w:t>Copia de los acuses de recibo de la declaración de entero de las retenciones de impuestos efectuadas a dichos trabajadores,</w:t>
      </w:r>
    </w:p>
    <w:p w14:paraId="0CF22019" w14:textId="77777777" w:rsidR="00262C92" w:rsidRPr="001C2BB5" w:rsidRDefault="00262C92" w:rsidP="00370013">
      <w:pPr>
        <w:pStyle w:val="sangra1"/>
        <w:numPr>
          <w:ilvl w:val="1"/>
          <w:numId w:val="40"/>
        </w:numPr>
        <w:adjustRightInd/>
        <w:ind w:left="1134" w:hanging="301"/>
        <w:jc w:val="both"/>
        <w:textAlignment w:val="auto"/>
        <w:rPr>
          <w:rFonts w:ascii="Noto Sans" w:eastAsiaTheme="minorHAnsi" w:hAnsi="Noto Sans" w:cs="Noto Sans"/>
          <w:sz w:val="20"/>
          <w:lang w:val="es-MX" w:eastAsia="en-US"/>
        </w:rPr>
      </w:pPr>
      <w:r w:rsidRPr="001C2BB5">
        <w:rPr>
          <w:rFonts w:ascii="Noto Sans" w:eastAsiaTheme="minorHAnsi" w:hAnsi="Noto Sans" w:cs="Noto Sans"/>
          <w:sz w:val="20"/>
          <w:lang w:val="es-MX" w:eastAsia="en-US"/>
        </w:rPr>
        <w:t>Copia del pago de las cuotas obrero patronales al Instituto Mexicano del Seguro Social de dichos trabajadores,</w:t>
      </w:r>
    </w:p>
    <w:p w14:paraId="3FC60A51" w14:textId="77777777" w:rsidR="00262C92" w:rsidRPr="001C2BB5" w:rsidRDefault="00262C92" w:rsidP="00370013">
      <w:pPr>
        <w:pStyle w:val="sangra1"/>
        <w:numPr>
          <w:ilvl w:val="1"/>
          <w:numId w:val="40"/>
        </w:numPr>
        <w:adjustRightInd/>
        <w:ind w:left="1134" w:hanging="301"/>
        <w:jc w:val="both"/>
        <w:textAlignment w:val="auto"/>
        <w:rPr>
          <w:rFonts w:ascii="Noto Sans" w:eastAsiaTheme="minorHAnsi" w:hAnsi="Noto Sans" w:cs="Noto Sans"/>
          <w:sz w:val="20"/>
          <w:lang w:val="es-MX" w:eastAsia="en-US"/>
        </w:rPr>
      </w:pPr>
      <w:r w:rsidRPr="001C2BB5">
        <w:rPr>
          <w:rFonts w:ascii="Noto Sans" w:eastAsiaTheme="minorHAnsi" w:hAnsi="Noto Sans" w:cs="Noto Sans"/>
          <w:sz w:val="20"/>
          <w:lang w:val="es-MX" w:eastAsia="en-US"/>
        </w:rPr>
        <w:t>Copia simple de la declaración mensual del Impuesto al Valor Agregado correspondiente al mes en que se trasladó,</w:t>
      </w:r>
    </w:p>
    <w:p w14:paraId="2B8697D9" w14:textId="77777777" w:rsidR="00262C92" w:rsidRPr="001C2BB5" w:rsidRDefault="00262C92" w:rsidP="00370013">
      <w:pPr>
        <w:pStyle w:val="sangra1"/>
        <w:numPr>
          <w:ilvl w:val="1"/>
          <w:numId w:val="40"/>
        </w:numPr>
        <w:adjustRightInd/>
        <w:ind w:left="1134" w:hanging="301"/>
        <w:jc w:val="both"/>
        <w:textAlignment w:val="auto"/>
        <w:rPr>
          <w:rFonts w:ascii="Noto Sans" w:eastAsiaTheme="minorHAnsi" w:hAnsi="Noto Sans" w:cs="Noto Sans"/>
          <w:sz w:val="20"/>
          <w:lang w:val="es-MX" w:eastAsia="en-US"/>
        </w:rPr>
      </w:pPr>
      <w:r w:rsidRPr="001C2BB5">
        <w:rPr>
          <w:rFonts w:ascii="Noto Sans" w:eastAsiaTheme="minorHAnsi" w:hAnsi="Noto Sans" w:cs="Noto Sans"/>
          <w:sz w:val="20"/>
          <w:lang w:val="es-MX" w:eastAsia="en-US"/>
        </w:rPr>
        <w:t xml:space="preserve">Copia simple del acuse de recibo del pago del Impuesto al Valor Agregado correspondiente al mes en que se trasladó, y </w:t>
      </w:r>
    </w:p>
    <w:p w14:paraId="657C322D" w14:textId="77777777" w:rsidR="00262C92" w:rsidRPr="001C2BB5" w:rsidRDefault="00262C92" w:rsidP="00370013">
      <w:pPr>
        <w:pStyle w:val="sangra1"/>
        <w:numPr>
          <w:ilvl w:val="1"/>
          <w:numId w:val="40"/>
        </w:numPr>
        <w:adjustRightInd/>
        <w:ind w:left="1134" w:hanging="301"/>
        <w:jc w:val="both"/>
        <w:textAlignment w:val="auto"/>
        <w:rPr>
          <w:rFonts w:ascii="Noto Sans" w:eastAsiaTheme="minorHAnsi" w:hAnsi="Noto Sans" w:cs="Noto Sans"/>
          <w:sz w:val="20"/>
          <w:lang w:val="es-MX" w:eastAsia="en-US"/>
        </w:rPr>
      </w:pPr>
      <w:r w:rsidRPr="001C2BB5">
        <w:rPr>
          <w:rFonts w:ascii="Noto Sans" w:eastAsiaTheme="minorHAnsi" w:hAnsi="Noto Sans" w:cs="Noto Sans"/>
          <w:sz w:val="20"/>
          <w:lang w:val="es-MX" w:eastAsia="en-US"/>
        </w:rPr>
        <w:t>Copia simple de la información reportada al Servicio de Administración Tributaria sobre el pago de dicho impuesto.</w:t>
      </w:r>
    </w:p>
    <w:p w14:paraId="689DDA16" w14:textId="77777777" w:rsidR="00262C92" w:rsidRDefault="00262C92" w:rsidP="001C2BB5">
      <w:pPr>
        <w:pStyle w:val="sangra1"/>
        <w:jc w:val="both"/>
        <w:rPr>
          <w:rFonts w:ascii="Noto Sans" w:hAnsi="Noto Sans" w:cs="Noto Sans"/>
          <w:sz w:val="20"/>
        </w:rPr>
      </w:pPr>
    </w:p>
    <w:p w14:paraId="0AC473DC" w14:textId="77777777" w:rsidR="00FC7BB0" w:rsidRDefault="00262C92" w:rsidP="001C2BB5">
      <w:pPr>
        <w:pStyle w:val="sangra1"/>
        <w:ind w:left="709"/>
        <w:jc w:val="both"/>
        <w:rPr>
          <w:rFonts w:ascii="Noto Sans" w:eastAsiaTheme="minorHAnsi" w:hAnsi="Noto Sans" w:cs="Noto Sans"/>
          <w:sz w:val="20"/>
          <w:lang w:val="es-MX" w:eastAsia="en-US"/>
        </w:rPr>
      </w:pPr>
      <w:r w:rsidRPr="001C2BB5">
        <w:rPr>
          <w:rFonts w:ascii="Noto Sans" w:eastAsiaTheme="minorHAnsi" w:hAnsi="Noto Sans" w:cs="Noto Sans"/>
          <w:sz w:val="20"/>
          <w:lang w:val="es-MX" w:eastAsia="en-US"/>
        </w:rPr>
        <w:t xml:space="preserve">Los licitantes que resulten adjudicados deberán cumplir con las obligaciones </w:t>
      </w:r>
      <w:r w:rsidR="001C2BB5" w:rsidRPr="001C2BB5">
        <w:rPr>
          <w:rFonts w:ascii="Noto Sans" w:eastAsiaTheme="minorHAnsi" w:hAnsi="Noto Sans" w:cs="Noto Sans"/>
          <w:sz w:val="20"/>
          <w:lang w:val="es-MX" w:eastAsia="en-US"/>
        </w:rPr>
        <w:t>obrero-patronales</w:t>
      </w:r>
      <w:r w:rsidRPr="001C2BB5">
        <w:rPr>
          <w:rFonts w:ascii="Noto Sans" w:eastAsiaTheme="minorHAnsi" w:hAnsi="Noto Sans" w:cs="Noto Sans"/>
          <w:sz w:val="20"/>
          <w:lang w:val="es-MX" w:eastAsia="en-US"/>
        </w:rPr>
        <w:t xml:space="preserve"> de las personas que destinen para realizar LOS SERVICIOS. Para tales efectos, deberá presentar, cuando así lo requiera NAFIN, las evidencias de pago de enteros donde aparezcan el registro de cada una de las personas que se encuentren dando LOS SERVICIOS, las cuales se obliga a entregarlas a los 5 (cinco) días hábiles siguientes de la solicitud realizada por NAFIN.</w:t>
      </w:r>
    </w:p>
    <w:p w14:paraId="2D9D67AF" w14:textId="77777777" w:rsidR="001C2BB5" w:rsidRDefault="001C2BB5" w:rsidP="001C2BB5">
      <w:pPr>
        <w:pStyle w:val="sangra1"/>
        <w:ind w:left="709"/>
        <w:jc w:val="both"/>
        <w:rPr>
          <w:rFonts w:ascii="Noto Sans" w:eastAsiaTheme="minorHAnsi" w:hAnsi="Noto Sans" w:cs="Noto Sans"/>
          <w:sz w:val="20"/>
          <w:lang w:val="es-MX" w:eastAsia="en-US"/>
        </w:rPr>
      </w:pPr>
    </w:p>
    <w:p w14:paraId="0A9F7739" w14:textId="77777777" w:rsidR="000E4FA0" w:rsidRPr="00876BD7" w:rsidRDefault="000E4FA0" w:rsidP="00B039AD">
      <w:pPr>
        <w:ind w:left="709"/>
        <w:jc w:val="both"/>
        <w:rPr>
          <w:rFonts w:ascii="Noto Sans" w:hAnsi="Noto Sans" w:cs="Noto Sans"/>
          <w:sz w:val="20"/>
          <w:szCs w:val="20"/>
        </w:rPr>
      </w:pPr>
    </w:p>
    <w:p w14:paraId="22AD8699" w14:textId="77777777" w:rsidR="00C534AF" w:rsidRPr="00876BD7" w:rsidRDefault="00C534AF" w:rsidP="00B039AD">
      <w:pPr>
        <w:pStyle w:val="sangra1"/>
        <w:numPr>
          <w:ilvl w:val="1"/>
          <w:numId w:val="2"/>
        </w:numPr>
        <w:tabs>
          <w:tab w:val="left" w:pos="284"/>
        </w:tabs>
        <w:jc w:val="both"/>
        <w:rPr>
          <w:rFonts w:ascii="Noto Sans" w:hAnsi="Noto Sans" w:cs="Noto Sans"/>
          <w:b/>
          <w:sz w:val="20"/>
          <w:lang w:val="es-MX"/>
        </w:rPr>
      </w:pPr>
      <w:r w:rsidRPr="00876BD7">
        <w:rPr>
          <w:rFonts w:ascii="Noto Sans" w:hAnsi="Noto Sans" w:cs="Noto Sans"/>
          <w:b/>
          <w:sz w:val="20"/>
          <w:lang w:val="es-MX"/>
        </w:rPr>
        <w:t>Modalidad de oferta subsecuente de descuento. (NO APLICA PARA ESTE PROCEDIMIENTO)</w:t>
      </w:r>
    </w:p>
    <w:p w14:paraId="76115A98" w14:textId="77777777" w:rsidR="00C534AF" w:rsidRPr="00876BD7" w:rsidRDefault="00C534AF" w:rsidP="00B039AD">
      <w:pPr>
        <w:pStyle w:val="sangra1"/>
        <w:tabs>
          <w:tab w:val="left" w:pos="284"/>
        </w:tabs>
        <w:jc w:val="both"/>
        <w:rPr>
          <w:rFonts w:ascii="Noto Sans" w:hAnsi="Noto Sans" w:cs="Noto Sans"/>
          <w:sz w:val="20"/>
          <w:highlight w:val="yellow"/>
          <w:lang w:val="es-MX"/>
        </w:rPr>
      </w:pPr>
    </w:p>
    <w:p w14:paraId="12CD7035" w14:textId="77777777" w:rsidR="00C534AF" w:rsidRDefault="00C534AF" w:rsidP="00B039AD">
      <w:pPr>
        <w:pStyle w:val="sangra1"/>
        <w:tabs>
          <w:tab w:val="left" w:pos="284"/>
        </w:tabs>
        <w:jc w:val="both"/>
        <w:rPr>
          <w:rFonts w:ascii="Noto Sans" w:hAnsi="Noto Sans" w:cs="Noto Sans"/>
          <w:sz w:val="20"/>
          <w:highlight w:val="yellow"/>
          <w:lang w:val="es-MX"/>
        </w:rPr>
      </w:pPr>
    </w:p>
    <w:p w14:paraId="6E5665D0" w14:textId="77777777" w:rsidR="00C05FC7" w:rsidRPr="00876BD7" w:rsidRDefault="00C05FC7" w:rsidP="00B039AD">
      <w:pPr>
        <w:pStyle w:val="sangra1"/>
        <w:tabs>
          <w:tab w:val="left" w:pos="284"/>
        </w:tabs>
        <w:jc w:val="both"/>
        <w:rPr>
          <w:rFonts w:ascii="Noto Sans" w:hAnsi="Noto Sans" w:cs="Noto Sans"/>
          <w:sz w:val="20"/>
          <w:highlight w:val="yellow"/>
          <w:lang w:val="es-MX"/>
        </w:rPr>
      </w:pPr>
    </w:p>
    <w:tbl>
      <w:tblPr>
        <w:tblStyle w:val="Tablaconcuadrcula"/>
        <w:tblW w:w="9776" w:type="dxa"/>
        <w:tblInd w:w="0" w:type="dxa"/>
        <w:shd w:val="clear" w:color="auto" w:fill="9CC2E5" w:themeFill="accent1" w:themeFillTint="99"/>
        <w:tblLook w:val="04A0" w:firstRow="1" w:lastRow="0" w:firstColumn="1" w:lastColumn="0" w:noHBand="0" w:noVBand="1"/>
      </w:tblPr>
      <w:tblGrid>
        <w:gridCol w:w="9776"/>
      </w:tblGrid>
      <w:tr w:rsidR="00C534AF" w:rsidRPr="000721C5" w14:paraId="496671EB" w14:textId="77777777" w:rsidTr="00641580">
        <w:tc>
          <w:tcPr>
            <w:tcW w:w="9776" w:type="dxa"/>
            <w:shd w:val="clear" w:color="auto" w:fill="9CC2E5" w:themeFill="accent1" w:themeFillTint="99"/>
          </w:tcPr>
          <w:p w14:paraId="038CBE20" w14:textId="77777777" w:rsidR="00C534AF" w:rsidRPr="00876BD7" w:rsidRDefault="00C534AF" w:rsidP="00B039AD">
            <w:pPr>
              <w:pStyle w:val="Prrafodelista"/>
              <w:tabs>
                <w:tab w:val="left" w:pos="284"/>
                <w:tab w:val="left" w:pos="552"/>
              </w:tabs>
              <w:spacing w:after="0" w:line="240" w:lineRule="auto"/>
              <w:ind w:left="0"/>
              <w:jc w:val="both"/>
              <w:rPr>
                <w:rFonts w:ascii="Noto Sans" w:hAnsi="Noto Sans" w:cs="Noto Sans"/>
                <w:b/>
                <w:sz w:val="20"/>
                <w:szCs w:val="20"/>
              </w:rPr>
            </w:pPr>
            <w:r w:rsidRPr="00876BD7">
              <w:rPr>
                <w:rFonts w:ascii="Noto Sans" w:hAnsi="Noto Sans" w:cs="Noto Sans"/>
                <w:b/>
                <w:sz w:val="20"/>
                <w:szCs w:val="20"/>
              </w:rPr>
              <w:br w:type="page"/>
            </w:r>
            <w:r w:rsidRPr="00876BD7">
              <w:rPr>
                <w:rFonts w:ascii="Noto Sans" w:hAnsi="Noto Sans" w:cs="Noto Sans"/>
                <w:b/>
                <w:sz w:val="20"/>
                <w:szCs w:val="20"/>
              </w:rPr>
              <w:br w:type="page"/>
              <w:t>3.</w:t>
            </w:r>
            <w:r w:rsidRPr="00876BD7">
              <w:rPr>
                <w:rFonts w:ascii="Noto Sans" w:hAnsi="Noto Sans" w:cs="Noto Sans"/>
                <w:b/>
                <w:sz w:val="20"/>
                <w:szCs w:val="20"/>
              </w:rPr>
              <w:tab/>
              <w:t>FORMA Y TÉRMINOS QUE</w:t>
            </w:r>
            <w:r w:rsidR="005510D8" w:rsidRPr="00876BD7">
              <w:rPr>
                <w:rFonts w:ascii="Noto Sans" w:hAnsi="Noto Sans" w:cs="Noto Sans"/>
                <w:b/>
                <w:sz w:val="20"/>
                <w:szCs w:val="20"/>
              </w:rPr>
              <w:t xml:space="preserve"> REGIRÁN LOS DIVERSOS ACTOS DEL </w:t>
            </w:r>
            <w:r w:rsidRPr="00876BD7">
              <w:rPr>
                <w:rFonts w:ascii="Noto Sans" w:hAnsi="Noto Sans" w:cs="Noto Sans"/>
                <w:b/>
                <w:sz w:val="20"/>
                <w:szCs w:val="20"/>
              </w:rPr>
              <w:t>PROCEDIMIENTO.</w:t>
            </w:r>
          </w:p>
        </w:tc>
      </w:tr>
    </w:tbl>
    <w:p w14:paraId="7A2D2939" w14:textId="77777777" w:rsidR="00C534AF" w:rsidRPr="00876BD7" w:rsidRDefault="00C534AF" w:rsidP="0092424C">
      <w:pPr>
        <w:tabs>
          <w:tab w:val="left" w:pos="284"/>
        </w:tabs>
        <w:jc w:val="both"/>
        <w:rPr>
          <w:rFonts w:ascii="Noto Sans" w:hAnsi="Noto Sans" w:cs="Noto Sans"/>
          <w:sz w:val="20"/>
          <w:szCs w:val="20"/>
        </w:rPr>
      </w:pPr>
    </w:p>
    <w:p w14:paraId="31935C48" w14:textId="77777777" w:rsidR="00C534AF" w:rsidRPr="00876BD7" w:rsidRDefault="00C534AF" w:rsidP="00B110E6">
      <w:pPr>
        <w:pStyle w:val="Prrafodelista"/>
        <w:numPr>
          <w:ilvl w:val="1"/>
          <w:numId w:val="3"/>
        </w:numPr>
        <w:tabs>
          <w:tab w:val="left" w:pos="284"/>
        </w:tabs>
        <w:overflowPunct w:val="0"/>
        <w:autoSpaceDE w:val="0"/>
        <w:autoSpaceDN w:val="0"/>
        <w:adjustRightInd w:val="0"/>
        <w:spacing w:after="0" w:line="240" w:lineRule="auto"/>
        <w:textAlignment w:val="baseline"/>
        <w:rPr>
          <w:rFonts w:ascii="Noto Sans" w:hAnsi="Noto Sans" w:cs="Noto Sans"/>
          <w:b/>
          <w:sz w:val="20"/>
          <w:szCs w:val="20"/>
        </w:rPr>
      </w:pPr>
      <w:r w:rsidRPr="00876BD7">
        <w:rPr>
          <w:rFonts w:ascii="Noto Sans" w:hAnsi="Noto Sans" w:cs="Noto Sans"/>
          <w:b/>
          <w:sz w:val="20"/>
          <w:szCs w:val="20"/>
        </w:rPr>
        <w:t>Calendario de los actos.</w:t>
      </w:r>
    </w:p>
    <w:p w14:paraId="7D47F145" w14:textId="77777777" w:rsidR="00C534AF" w:rsidRPr="00876BD7" w:rsidRDefault="00C534AF" w:rsidP="00B110E6">
      <w:pPr>
        <w:pStyle w:val="sangra1"/>
        <w:tabs>
          <w:tab w:val="left" w:pos="284"/>
        </w:tabs>
        <w:ind w:left="720"/>
        <w:jc w:val="both"/>
        <w:rPr>
          <w:rFonts w:ascii="Noto Sans" w:hAnsi="Noto Sans" w:cs="Noto Sans"/>
          <w:sz w:val="20"/>
          <w:lang w:val="es-MX"/>
        </w:rPr>
      </w:pPr>
    </w:p>
    <w:p w14:paraId="4BFFF055" w14:textId="77777777" w:rsidR="00C534AF" w:rsidRPr="00876BD7" w:rsidRDefault="00C534AF" w:rsidP="00B110E6">
      <w:pPr>
        <w:pStyle w:val="sangra1"/>
        <w:tabs>
          <w:tab w:val="left" w:pos="284"/>
        </w:tabs>
        <w:ind w:left="720"/>
        <w:jc w:val="both"/>
        <w:rPr>
          <w:rFonts w:ascii="Noto Sans" w:hAnsi="Noto Sans" w:cs="Noto Sans"/>
          <w:sz w:val="20"/>
          <w:lang w:val="es-MX"/>
        </w:rPr>
      </w:pPr>
      <w:r w:rsidRPr="00876BD7">
        <w:rPr>
          <w:rFonts w:ascii="Noto Sans" w:hAnsi="Noto Sans" w:cs="Noto Sans"/>
          <w:sz w:val="20"/>
          <w:lang w:val="es-MX"/>
        </w:rPr>
        <w:t>Los licitantes únicamente podrán participar de manera electrónica a través de la Plataforma Digital de Contrataciones Públicas, también denominado Compras MX.</w:t>
      </w:r>
    </w:p>
    <w:p w14:paraId="34B3C7EB" w14:textId="77777777" w:rsidR="00641580" w:rsidRPr="00876BD7" w:rsidRDefault="00641580" w:rsidP="00B110E6">
      <w:pPr>
        <w:pStyle w:val="sangra1"/>
        <w:tabs>
          <w:tab w:val="left" w:pos="284"/>
        </w:tabs>
        <w:ind w:left="720"/>
        <w:jc w:val="both"/>
        <w:rPr>
          <w:rFonts w:ascii="Noto Sans" w:hAnsi="Noto Sans" w:cs="Noto Sans"/>
          <w:sz w:val="20"/>
          <w:lang w:val="es-MX"/>
        </w:rPr>
      </w:pPr>
    </w:p>
    <w:tbl>
      <w:tblPr>
        <w:tblW w:w="9067"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89"/>
        <w:gridCol w:w="1701"/>
        <w:gridCol w:w="1701"/>
        <w:gridCol w:w="2976"/>
      </w:tblGrid>
      <w:tr w:rsidR="00610115" w:rsidRPr="000721C5" w14:paraId="6B74A5BD" w14:textId="77777777" w:rsidTr="00641580">
        <w:trPr>
          <w:tblHeader/>
          <w:jc w:val="right"/>
        </w:trPr>
        <w:tc>
          <w:tcPr>
            <w:tcW w:w="2689" w:type="dxa"/>
            <w:shd w:val="clear" w:color="auto" w:fill="DEEAF6" w:themeFill="accent1" w:themeFillTint="33"/>
            <w:vAlign w:val="center"/>
          </w:tcPr>
          <w:p w14:paraId="70095072" w14:textId="77777777" w:rsidR="00610115" w:rsidRPr="000721C5" w:rsidRDefault="00610115" w:rsidP="00B110E6">
            <w:pPr>
              <w:pStyle w:val="tibas"/>
              <w:tabs>
                <w:tab w:val="left" w:pos="284"/>
              </w:tabs>
              <w:rPr>
                <w:rFonts w:ascii="Noto Sans" w:hAnsi="Noto Sans" w:cs="Noto Sans"/>
                <w:i/>
                <w:sz w:val="20"/>
                <w:u w:val="single"/>
                <w:lang w:val="es-MX"/>
              </w:rPr>
            </w:pPr>
            <w:r w:rsidRPr="000721C5">
              <w:rPr>
                <w:rFonts w:ascii="Noto Sans" w:hAnsi="Noto Sans" w:cs="Noto Sans"/>
                <w:i/>
                <w:sz w:val="20"/>
                <w:u w:val="single"/>
                <w:lang w:val="es-MX"/>
              </w:rPr>
              <w:lastRenderedPageBreak/>
              <w:t>Acto</w:t>
            </w:r>
          </w:p>
        </w:tc>
        <w:tc>
          <w:tcPr>
            <w:tcW w:w="1701" w:type="dxa"/>
            <w:shd w:val="clear" w:color="auto" w:fill="DEEAF6" w:themeFill="accent1" w:themeFillTint="33"/>
            <w:vAlign w:val="center"/>
          </w:tcPr>
          <w:p w14:paraId="30600998" w14:textId="77777777" w:rsidR="00610115" w:rsidRPr="000721C5" w:rsidRDefault="00610115" w:rsidP="00B110E6">
            <w:pPr>
              <w:pStyle w:val="tibas"/>
              <w:tabs>
                <w:tab w:val="left" w:pos="284"/>
              </w:tabs>
              <w:rPr>
                <w:rFonts w:ascii="Noto Sans" w:hAnsi="Noto Sans" w:cs="Noto Sans"/>
                <w:i/>
                <w:sz w:val="20"/>
                <w:u w:val="single"/>
                <w:lang w:val="es-MX"/>
              </w:rPr>
            </w:pPr>
            <w:r w:rsidRPr="000721C5">
              <w:rPr>
                <w:rFonts w:ascii="Noto Sans" w:hAnsi="Noto Sans" w:cs="Noto Sans"/>
                <w:i/>
                <w:sz w:val="20"/>
                <w:u w:val="single"/>
                <w:lang w:val="es-MX"/>
              </w:rPr>
              <w:t>Fecha</w:t>
            </w:r>
          </w:p>
        </w:tc>
        <w:tc>
          <w:tcPr>
            <w:tcW w:w="1701" w:type="dxa"/>
            <w:shd w:val="clear" w:color="auto" w:fill="DEEAF6" w:themeFill="accent1" w:themeFillTint="33"/>
            <w:vAlign w:val="center"/>
          </w:tcPr>
          <w:p w14:paraId="6F5CE083" w14:textId="77777777" w:rsidR="00610115" w:rsidRPr="000721C5" w:rsidRDefault="00610115" w:rsidP="00B110E6">
            <w:pPr>
              <w:pStyle w:val="tibas"/>
              <w:tabs>
                <w:tab w:val="left" w:pos="284"/>
              </w:tabs>
              <w:rPr>
                <w:rFonts w:ascii="Noto Sans" w:hAnsi="Noto Sans" w:cs="Noto Sans"/>
                <w:i/>
                <w:sz w:val="20"/>
                <w:u w:val="single"/>
                <w:lang w:val="es-MX"/>
              </w:rPr>
            </w:pPr>
            <w:r w:rsidRPr="000721C5">
              <w:rPr>
                <w:rFonts w:ascii="Noto Sans" w:hAnsi="Noto Sans" w:cs="Noto Sans"/>
                <w:i/>
                <w:sz w:val="20"/>
                <w:u w:val="single"/>
                <w:lang w:val="es-MX"/>
              </w:rPr>
              <w:t>Hora</w:t>
            </w:r>
          </w:p>
        </w:tc>
        <w:tc>
          <w:tcPr>
            <w:tcW w:w="2976" w:type="dxa"/>
            <w:shd w:val="clear" w:color="auto" w:fill="DEEAF6" w:themeFill="accent1" w:themeFillTint="33"/>
          </w:tcPr>
          <w:p w14:paraId="591DE8B1" w14:textId="77777777" w:rsidR="00610115" w:rsidRPr="000721C5" w:rsidRDefault="00610115" w:rsidP="00B110E6">
            <w:pPr>
              <w:pStyle w:val="tibas"/>
              <w:tabs>
                <w:tab w:val="left" w:pos="284"/>
              </w:tabs>
              <w:jc w:val="both"/>
              <w:rPr>
                <w:rFonts w:ascii="Noto Sans" w:hAnsi="Noto Sans" w:cs="Noto Sans"/>
                <w:i/>
                <w:sz w:val="20"/>
                <w:u w:val="single"/>
                <w:lang w:val="es-MX"/>
              </w:rPr>
            </w:pPr>
          </w:p>
        </w:tc>
      </w:tr>
      <w:tr w:rsidR="00610115" w:rsidRPr="000721C5" w14:paraId="08ECE103" w14:textId="77777777" w:rsidTr="00641580">
        <w:trPr>
          <w:trHeight w:val="3096"/>
          <w:jc w:val="right"/>
        </w:trPr>
        <w:tc>
          <w:tcPr>
            <w:tcW w:w="2689" w:type="dxa"/>
            <w:vAlign w:val="center"/>
          </w:tcPr>
          <w:p w14:paraId="750742E3" w14:textId="77777777" w:rsidR="00610115" w:rsidRPr="000721C5" w:rsidRDefault="00610115" w:rsidP="0092424C">
            <w:pPr>
              <w:pStyle w:val="tibas"/>
              <w:tabs>
                <w:tab w:val="left" w:pos="284"/>
              </w:tabs>
              <w:jc w:val="left"/>
              <w:rPr>
                <w:rFonts w:ascii="Noto Sans" w:hAnsi="Noto Sans" w:cs="Noto Sans"/>
                <w:b w:val="0"/>
                <w:sz w:val="20"/>
                <w:lang w:val="es-MX"/>
              </w:rPr>
            </w:pPr>
          </w:p>
          <w:p w14:paraId="329DE8CA" w14:textId="77777777" w:rsidR="00610115" w:rsidRPr="000721C5" w:rsidRDefault="00610115" w:rsidP="00B110E6">
            <w:pPr>
              <w:pStyle w:val="tibas"/>
              <w:tabs>
                <w:tab w:val="left" w:pos="284"/>
              </w:tabs>
              <w:jc w:val="left"/>
              <w:rPr>
                <w:rFonts w:ascii="Noto Sans" w:hAnsi="Noto Sans" w:cs="Noto Sans"/>
                <w:b w:val="0"/>
                <w:sz w:val="20"/>
                <w:lang w:val="es-MX"/>
              </w:rPr>
            </w:pPr>
            <w:r w:rsidRPr="000721C5">
              <w:rPr>
                <w:rFonts w:ascii="Noto Sans" w:hAnsi="Noto Sans" w:cs="Noto Sans"/>
                <w:b w:val="0"/>
                <w:sz w:val="20"/>
                <w:lang w:val="es-MX"/>
              </w:rPr>
              <w:t>Periodo de Aclaraciones</w:t>
            </w:r>
          </w:p>
          <w:p w14:paraId="6EF85DA1" w14:textId="77777777" w:rsidR="00610115" w:rsidRPr="000721C5" w:rsidRDefault="00610115" w:rsidP="00B110E6">
            <w:pPr>
              <w:pStyle w:val="tibas"/>
              <w:tabs>
                <w:tab w:val="left" w:pos="284"/>
              </w:tabs>
              <w:jc w:val="left"/>
              <w:rPr>
                <w:rFonts w:ascii="Noto Sans" w:hAnsi="Noto Sans" w:cs="Noto Sans"/>
                <w:b w:val="0"/>
                <w:sz w:val="20"/>
                <w:lang w:val="es-MX"/>
              </w:rPr>
            </w:pPr>
          </w:p>
        </w:tc>
        <w:tc>
          <w:tcPr>
            <w:tcW w:w="3402" w:type="dxa"/>
            <w:gridSpan w:val="2"/>
            <w:vAlign w:val="center"/>
          </w:tcPr>
          <w:p w14:paraId="492CD7EF" w14:textId="77777777" w:rsidR="00610115" w:rsidRPr="000721C5" w:rsidRDefault="00610115" w:rsidP="00B110E6">
            <w:pPr>
              <w:pStyle w:val="tibas"/>
              <w:tabs>
                <w:tab w:val="left" w:pos="284"/>
              </w:tabs>
              <w:rPr>
                <w:rFonts w:ascii="Noto Sans" w:hAnsi="Noto Sans" w:cs="Noto Sans"/>
                <w:b w:val="0"/>
                <w:sz w:val="20"/>
                <w:lang w:val="es-MX"/>
              </w:rPr>
            </w:pPr>
          </w:p>
          <w:p w14:paraId="5864BBC6" w14:textId="77777777" w:rsidR="00610115" w:rsidRPr="000721C5" w:rsidRDefault="00610115" w:rsidP="00B110E6">
            <w:pPr>
              <w:pStyle w:val="tibas"/>
              <w:tabs>
                <w:tab w:val="left" w:pos="284"/>
              </w:tabs>
              <w:rPr>
                <w:rFonts w:ascii="Noto Sans" w:hAnsi="Noto Sans" w:cs="Noto Sans"/>
                <w:b w:val="0"/>
                <w:sz w:val="20"/>
                <w:lang w:val="es-MX"/>
              </w:rPr>
            </w:pPr>
            <w:r w:rsidRPr="000721C5">
              <w:rPr>
                <w:rFonts w:ascii="Noto Sans" w:hAnsi="Noto Sans" w:cs="Noto Sans"/>
                <w:b w:val="0"/>
                <w:sz w:val="20"/>
                <w:lang w:val="es-MX"/>
              </w:rPr>
              <w:t xml:space="preserve">Fecha de inicio: </w:t>
            </w:r>
          </w:p>
          <w:p w14:paraId="2B846D81" w14:textId="77777777" w:rsidR="00610115" w:rsidRPr="000721C5" w:rsidRDefault="00C05FC7" w:rsidP="00B110E6">
            <w:pPr>
              <w:pStyle w:val="tibas"/>
              <w:tabs>
                <w:tab w:val="left" w:pos="284"/>
              </w:tabs>
              <w:rPr>
                <w:rFonts w:ascii="Noto Sans" w:hAnsi="Noto Sans" w:cs="Noto Sans"/>
                <w:b w:val="0"/>
                <w:sz w:val="20"/>
                <w:lang w:val="es-MX"/>
              </w:rPr>
            </w:pPr>
            <w:r w:rsidRPr="00C05FC7">
              <w:rPr>
                <w:rFonts w:ascii="Noto Sans" w:hAnsi="Noto Sans" w:cs="Noto Sans"/>
                <w:b w:val="0"/>
                <w:color w:val="000000" w:themeColor="text1"/>
                <w:sz w:val="20"/>
                <w:lang w:val="es-MX"/>
              </w:rPr>
              <w:t>16</w:t>
            </w:r>
            <w:r w:rsidR="00610115" w:rsidRPr="00C05FC7">
              <w:rPr>
                <w:rFonts w:ascii="Noto Sans" w:hAnsi="Noto Sans" w:cs="Noto Sans"/>
                <w:b w:val="0"/>
                <w:color w:val="000000" w:themeColor="text1"/>
                <w:sz w:val="20"/>
                <w:lang w:val="es-MX"/>
              </w:rPr>
              <w:t>/</w:t>
            </w:r>
            <w:r w:rsidRPr="00C05FC7">
              <w:rPr>
                <w:rFonts w:ascii="Noto Sans" w:hAnsi="Noto Sans" w:cs="Noto Sans"/>
                <w:b w:val="0"/>
                <w:color w:val="000000" w:themeColor="text1"/>
                <w:sz w:val="20"/>
                <w:lang w:val="es-MX"/>
              </w:rPr>
              <w:t>abril</w:t>
            </w:r>
            <w:r w:rsidR="00683B5F" w:rsidRPr="00C05FC7">
              <w:rPr>
                <w:rFonts w:ascii="Noto Sans" w:hAnsi="Noto Sans" w:cs="Noto Sans"/>
                <w:b w:val="0"/>
                <w:color w:val="000000" w:themeColor="text1"/>
                <w:sz w:val="20"/>
                <w:lang w:val="es-MX"/>
              </w:rPr>
              <w:t>/2026</w:t>
            </w:r>
            <w:r w:rsidR="00610115" w:rsidRPr="008D0B31">
              <w:rPr>
                <w:rFonts w:ascii="Noto Sans" w:hAnsi="Noto Sans" w:cs="Noto Sans"/>
                <w:b w:val="0"/>
                <w:color w:val="000000" w:themeColor="text1"/>
                <w:sz w:val="20"/>
                <w:lang w:val="es-MX"/>
              </w:rPr>
              <w:t xml:space="preserve"> </w:t>
            </w:r>
            <w:r w:rsidR="00610115" w:rsidRPr="000721C5">
              <w:rPr>
                <w:rFonts w:ascii="Noto Sans" w:hAnsi="Noto Sans" w:cs="Noto Sans"/>
                <w:b w:val="0"/>
                <w:sz w:val="20"/>
                <w:lang w:val="es-MX"/>
              </w:rPr>
              <w:t xml:space="preserve">a partir de su publicación </w:t>
            </w:r>
          </w:p>
          <w:p w14:paraId="1269A7C9" w14:textId="77777777" w:rsidR="00610115" w:rsidRPr="000721C5" w:rsidRDefault="00610115" w:rsidP="00B110E6">
            <w:pPr>
              <w:pStyle w:val="tibas"/>
              <w:tabs>
                <w:tab w:val="left" w:pos="284"/>
              </w:tabs>
              <w:rPr>
                <w:rFonts w:ascii="Noto Sans" w:hAnsi="Noto Sans" w:cs="Noto Sans"/>
                <w:b w:val="0"/>
                <w:sz w:val="20"/>
                <w:lang w:val="es-MX"/>
              </w:rPr>
            </w:pPr>
            <w:r w:rsidRPr="000721C5">
              <w:rPr>
                <w:rFonts w:ascii="Noto Sans" w:hAnsi="Noto Sans" w:cs="Noto Sans"/>
                <w:b w:val="0"/>
                <w:sz w:val="20"/>
                <w:lang w:val="es-MX"/>
              </w:rPr>
              <w:t xml:space="preserve">Fecha de conclusión: </w:t>
            </w:r>
          </w:p>
          <w:p w14:paraId="7A568D27" w14:textId="77777777" w:rsidR="00610115" w:rsidRPr="000721C5" w:rsidRDefault="00C05FC7" w:rsidP="00B110E6">
            <w:pPr>
              <w:pStyle w:val="tibas"/>
              <w:tabs>
                <w:tab w:val="left" w:pos="284"/>
              </w:tabs>
              <w:rPr>
                <w:rFonts w:ascii="Noto Sans" w:hAnsi="Noto Sans" w:cs="Noto Sans"/>
                <w:b w:val="0"/>
                <w:sz w:val="20"/>
                <w:lang w:val="es-MX"/>
              </w:rPr>
            </w:pPr>
            <w:r w:rsidRPr="00C05FC7">
              <w:rPr>
                <w:rFonts w:ascii="Noto Sans" w:hAnsi="Noto Sans" w:cs="Noto Sans"/>
                <w:b w:val="0"/>
                <w:color w:val="000000" w:themeColor="text1"/>
                <w:sz w:val="20"/>
                <w:lang w:val="es-MX"/>
              </w:rPr>
              <w:t>20/abril</w:t>
            </w:r>
            <w:r w:rsidR="00683B5F" w:rsidRPr="00C05FC7">
              <w:rPr>
                <w:rFonts w:ascii="Noto Sans" w:hAnsi="Noto Sans" w:cs="Noto Sans"/>
                <w:b w:val="0"/>
                <w:color w:val="000000" w:themeColor="text1"/>
                <w:sz w:val="20"/>
                <w:lang w:val="es-MX"/>
              </w:rPr>
              <w:t>/2026</w:t>
            </w:r>
            <w:r w:rsidR="00641580" w:rsidRPr="00C05FC7">
              <w:rPr>
                <w:rFonts w:ascii="Noto Sans" w:hAnsi="Noto Sans" w:cs="Noto Sans"/>
                <w:b w:val="0"/>
                <w:color w:val="000000" w:themeColor="text1"/>
                <w:sz w:val="20"/>
                <w:lang w:val="es-MX"/>
              </w:rPr>
              <w:t xml:space="preserve"> </w:t>
            </w:r>
            <w:r w:rsidR="00610115" w:rsidRPr="00C05FC7">
              <w:rPr>
                <w:rFonts w:ascii="Noto Sans" w:hAnsi="Noto Sans" w:cs="Noto Sans"/>
                <w:b w:val="0"/>
                <w:color w:val="000000" w:themeColor="text1"/>
                <w:sz w:val="20"/>
                <w:lang w:val="es-MX"/>
              </w:rPr>
              <w:t>a</w:t>
            </w:r>
            <w:r w:rsidR="00610115" w:rsidRPr="008D0B31">
              <w:rPr>
                <w:rFonts w:ascii="Noto Sans" w:hAnsi="Noto Sans" w:cs="Noto Sans"/>
                <w:b w:val="0"/>
                <w:color w:val="000000" w:themeColor="text1"/>
                <w:sz w:val="20"/>
                <w:lang w:val="es-MX"/>
              </w:rPr>
              <w:t xml:space="preserve"> las 9:30 </w:t>
            </w:r>
            <w:r w:rsidR="00610115" w:rsidRPr="000721C5">
              <w:rPr>
                <w:rFonts w:ascii="Noto Sans" w:hAnsi="Noto Sans" w:cs="Noto Sans"/>
                <w:b w:val="0"/>
                <w:sz w:val="20"/>
                <w:lang w:val="es-MX"/>
              </w:rPr>
              <w:t xml:space="preserve">horas </w:t>
            </w:r>
          </w:p>
          <w:p w14:paraId="657207C7" w14:textId="77777777" w:rsidR="00610115" w:rsidRPr="000721C5" w:rsidRDefault="00610115" w:rsidP="00876BD7">
            <w:pPr>
              <w:tabs>
                <w:tab w:val="left" w:pos="284"/>
              </w:tabs>
              <w:jc w:val="both"/>
              <w:rPr>
                <w:rFonts w:ascii="Noto Sans" w:hAnsi="Noto Sans" w:cs="Noto Sans"/>
                <w:sz w:val="20"/>
                <w:szCs w:val="20"/>
              </w:rPr>
            </w:pPr>
          </w:p>
        </w:tc>
        <w:tc>
          <w:tcPr>
            <w:tcW w:w="2976" w:type="dxa"/>
            <w:vMerge w:val="restart"/>
            <w:tcBorders>
              <w:left w:val="single" w:sz="4" w:space="0" w:color="auto"/>
            </w:tcBorders>
            <w:vAlign w:val="center"/>
          </w:tcPr>
          <w:p w14:paraId="62A14BCF" w14:textId="77777777" w:rsidR="00610115" w:rsidRPr="000721C5" w:rsidRDefault="00610115" w:rsidP="0092424C">
            <w:pPr>
              <w:tabs>
                <w:tab w:val="left" w:pos="284"/>
              </w:tabs>
              <w:jc w:val="both"/>
              <w:rPr>
                <w:rFonts w:ascii="Noto Sans" w:hAnsi="Noto Sans" w:cs="Noto Sans"/>
                <w:sz w:val="20"/>
                <w:szCs w:val="20"/>
              </w:rPr>
            </w:pPr>
            <w:r w:rsidRPr="000721C5">
              <w:rPr>
                <w:rFonts w:ascii="Noto Sans" w:hAnsi="Noto Sans" w:cs="Noto Sans"/>
                <w:sz w:val="20"/>
                <w:szCs w:val="20"/>
              </w:rPr>
              <w:t xml:space="preserve">Las preguntas que presenten los licitantes en relación con la </w:t>
            </w:r>
            <w:r w:rsidR="00565C98" w:rsidRPr="000721C5">
              <w:rPr>
                <w:rFonts w:ascii="Noto Sans" w:hAnsi="Noto Sans" w:cs="Noto Sans"/>
                <w:sz w:val="20"/>
                <w:szCs w:val="20"/>
              </w:rPr>
              <w:t>invitación</w:t>
            </w:r>
            <w:r w:rsidRPr="000721C5">
              <w:rPr>
                <w:rFonts w:ascii="Noto Sans" w:hAnsi="Noto Sans" w:cs="Noto Sans"/>
                <w:sz w:val="20"/>
                <w:szCs w:val="20"/>
              </w:rPr>
              <w:t>, se les dará respuesta a través de la Plataforma Compras MX 24 horas después de concluido el periodo de aclaraciones.</w:t>
            </w:r>
          </w:p>
          <w:p w14:paraId="60E64154" w14:textId="77777777" w:rsidR="00610115" w:rsidRPr="000721C5" w:rsidRDefault="00610115" w:rsidP="00B110E6">
            <w:pPr>
              <w:tabs>
                <w:tab w:val="left" w:pos="284"/>
              </w:tabs>
              <w:jc w:val="both"/>
              <w:rPr>
                <w:rFonts w:ascii="Noto Sans" w:hAnsi="Noto Sans" w:cs="Noto Sans"/>
                <w:sz w:val="20"/>
                <w:szCs w:val="20"/>
              </w:rPr>
            </w:pPr>
          </w:p>
          <w:p w14:paraId="7C651A64" w14:textId="77777777" w:rsidR="00474DC3" w:rsidRPr="000721C5" w:rsidRDefault="00474DC3" w:rsidP="00B110E6">
            <w:pPr>
              <w:tabs>
                <w:tab w:val="left" w:pos="284"/>
              </w:tabs>
              <w:jc w:val="both"/>
              <w:rPr>
                <w:rFonts w:ascii="Noto Sans" w:hAnsi="Noto Sans" w:cs="Noto Sans"/>
                <w:sz w:val="20"/>
                <w:szCs w:val="20"/>
              </w:rPr>
            </w:pPr>
          </w:p>
          <w:p w14:paraId="4DB2573A" w14:textId="77777777" w:rsidR="00474DC3" w:rsidRPr="000721C5" w:rsidRDefault="00474DC3" w:rsidP="00B110E6">
            <w:pPr>
              <w:tabs>
                <w:tab w:val="left" w:pos="284"/>
              </w:tabs>
              <w:jc w:val="both"/>
              <w:rPr>
                <w:rFonts w:ascii="Noto Sans" w:hAnsi="Noto Sans" w:cs="Noto Sans"/>
                <w:sz w:val="20"/>
                <w:szCs w:val="20"/>
              </w:rPr>
            </w:pPr>
          </w:p>
          <w:p w14:paraId="4DC9314C" w14:textId="77777777" w:rsidR="00610115" w:rsidRPr="000721C5" w:rsidRDefault="00610115" w:rsidP="00B110E6">
            <w:pPr>
              <w:tabs>
                <w:tab w:val="left" w:pos="284"/>
              </w:tabs>
              <w:jc w:val="both"/>
              <w:rPr>
                <w:rFonts w:ascii="Noto Sans" w:hAnsi="Noto Sans" w:cs="Noto Sans"/>
                <w:sz w:val="20"/>
                <w:szCs w:val="20"/>
              </w:rPr>
            </w:pPr>
            <w:r w:rsidRPr="000721C5">
              <w:rPr>
                <w:rFonts w:ascii="Noto Sans" w:hAnsi="Noto Sans" w:cs="Noto Sans"/>
                <w:sz w:val="20"/>
                <w:szCs w:val="20"/>
              </w:rPr>
              <w:t xml:space="preserve">Los actos de junta de aclaraciones a la </w:t>
            </w:r>
            <w:r w:rsidR="00565C98" w:rsidRPr="000721C5">
              <w:rPr>
                <w:rFonts w:ascii="Noto Sans" w:hAnsi="Noto Sans" w:cs="Noto Sans"/>
                <w:sz w:val="20"/>
                <w:szCs w:val="20"/>
              </w:rPr>
              <w:t>invitación</w:t>
            </w:r>
            <w:r w:rsidRPr="000721C5">
              <w:rPr>
                <w:rFonts w:ascii="Noto Sans" w:hAnsi="Noto Sans" w:cs="Noto Sans"/>
                <w:sz w:val="20"/>
                <w:szCs w:val="20"/>
              </w:rPr>
              <w:t>, presentación y apertura de proposiciones, así como fallo se llevarán a cabo sin la presencia de los licitantes</w:t>
            </w:r>
            <w:r w:rsidRPr="000721C5" w:rsidDel="005D28B5">
              <w:rPr>
                <w:rFonts w:ascii="Noto Sans" w:hAnsi="Noto Sans" w:cs="Noto Sans"/>
                <w:sz w:val="20"/>
                <w:szCs w:val="20"/>
              </w:rPr>
              <w:t>.</w:t>
            </w:r>
          </w:p>
          <w:p w14:paraId="3A7519A9" w14:textId="77777777" w:rsidR="00610115" w:rsidRPr="000721C5" w:rsidRDefault="00610115" w:rsidP="00B110E6">
            <w:pPr>
              <w:tabs>
                <w:tab w:val="left" w:pos="284"/>
              </w:tabs>
              <w:jc w:val="both"/>
              <w:rPr>
                <w:rFonts w:ascii="Noto Sans" w:hAnsi="Noto Sans" w:cs="Noto Sans"/>
                <w:sz w:val="20"/>
                <w:szCs w:val="20"/>
              </w:rPr>
            </w:pPr>
          </w:p>
          <w:p w14:paraId="39663532" w14:textId="77777777" w:rsidR="00474DC3" w:rsidRPr="000721C5" w:rsidRDefault="00474DC3" w:rsidP="00B110E6">
            <w:pPr>
              <w:tabs>
                <w:tab w:val="left" w:pos="284"/>
              </w:tabs>
              <w:jc w:val="both"/>
              <w:rPr>
                <w:rFonts w:ascii="Noto Sans" w:hAnsi="Noto Sans" w:cs="Noto Sans"/>
                <w:sz w:val="20"/>
                <w:szCs w:val="20"/>
              </w:rPr>
            </w:pPr>
          </w:p>
          <w:p w14:paraId="21139FF9" w14:textId="77777777" w:rsidR="00610115" w:rsidRPr="000721C5" w:rsidRDefault="00610115" w:rsidP="00B110E6">
            <w:pPr>
              <w:tabs>
                <w:tab w:val="left" w:pos="284"/>
              </w:tabs>
              <w:jc w:val="both"/>
              <w:rPr>
                <w:rFonts w:ascii="Noto Sans" w:hAnsi="Noto Sans" w:cs="Noto Sans"/>
                <w:sz w:val="20"/>
                <w:szCs w:val="20"/>
              </w:rPr>
            </w:pPr>
            <w:r w:rsidRPr="000721C5">
              <w:rPr>
                <w:rFonts w:ascii="Noto Sans" w:hAnsi="Noto Sans" w:cs="Noto Sans"/>
                <w:sz w:val="20"/>
                <w:szCs w:val="20"/>
              </w:rPr>
              <w:t>La firma del contrato se realizará en el Módulo de Formalización de instrumentos jurídicos dentro de  la Plataforma Digital de Contrataciones Públicas, también denominado Compras MX.</w:t>
            </w:r>
          </w:p>
        </w:tc>
      </w:tr>
      <w:tr w:rsidR="00610115" w:rsidRPr="000721C5" w14:paraId="437441FF" w14:textId="77777777" w:rsidTr="00641580">
        <w:trPr>
          <w:trHeight w:val="2643"/>
          <w:jc w:val="right"/>
        </w:trPr>
        <w:tc>
          <w:tcPr>
            <w:tcW w:w="2689" w:type="dxa"/>
          </w:tcPr>
          <w:p w14:paraId="0280E37F" w14:textId="77777777" w:rsidR="00610115" w:rsidRPr="000721C5" w:rsidRDefault="00610115" w:rsidP="0092424C">
            <w:pPr>
              <w:pStyle w:val="tibas"/>
              <w:tabs>
                <w:tab w:val="left" w:pos="284"/>
              </w:tabs>
              <w:jc w:val="left"/>
              <w:rPr>
                <w:rFonts w:ascii="Noto Sans" w:hAnsi="Noto Sans" w:cs="Noto Sans"/>
                <w:b w:val="0"/>
                <w:sz w:val="20"/>
                <w:lang w:val="es-MX"/>
              </w:rPr>
            </w:pPr>
            <w:r w:rsidRPr="000721C5">
              <w:rPr>
                <w:rFonts w:ascii="Noto Sans" w:hAnsi="Noto Sans" w:cs="Noto Sans"/>
                <w:b w:val="0"/>
                <w:sz w:val="20"/>
                <w:lang w:val="es-MX"/>
              </w:rPr>
              <w:t xml:space="preserve">Límite para registrar propuestas en la Plataforma Compras MX </w:t>
            </w:r>
          </w:p>
          <w:p w14:paraId="25A4237B" w14:textId="77777777" w:rsidR="00610115" w:rsidRPr="000721C5" w:rsidRDefault="00610115" w:rsidP="00B110E6">
            <w:pPr>
              <w:pStyle w:val="tibas"/>
              <w:tabs>
                <w:tab w:val="left" w:pos="284"/>
              </w:tabs>
              <w:jc w:val="left"/>
              <w:rPr>
                <w:rFonts w:ascii="Noto Sans" w:hAnsi="Noto Sans" w:cs="Noto Sans"/>
                <w:b w:val="0"/>
                <w:sz w:val="20"/>
                <w:lang w:val="es-MX"/>
              </w:rPr>
            </w:pPr>
          </w:p>
          <w:p w14:paraId="24F1DCD6" w14:textId="77777777" w:rsidR="00610115" w:rsidRPr="000721C5" w:rsidRDefault="00610115" w:rsidP="00B110E6">
            <w:pPr>
              <w:pStyle w:val="tibas"/>
              <w:tabs>
                <w:tab w:val="left" w:pos="284"/>
              </w:tabs>
              <w:jc w:val="left"/>
              <w:rPr>
                <w:rFonts w:ascii="Noto Sans" w:hAnsi="Noto Sans" w:cs="Noto Sans"/>
                <w:b w:val="0"/>
                <w:sz w:val="20"/>
                <w:lang w:val="es-MX"/>
              </w:rPr>
            </w:pPr>
          </w:p>
          <w:p w14:paraId="6DB1BC3B" w14:textId="77777777" w:rsidR="00610115" w:rsidRPr="000721C5" w:rsidRDefault="00610115" w:rsidP="00B110E6">
            <w:pPr>
              <w:pStyle w:val="tibas"/>
              <w:tabs>
                <w:tab w:val="left" w:pos="284"/>
              </w:tabs>
              <w:jc w:val="left"/>
              <w:rPr>
                <w:rFonts w:ascii="Noto Sans" w:hAnsi="Noto Sans" w:cs="Noto Sans"/>
                <w:b w:val="0"/>
                <w:sz w:val="20"/>
                <w:lang w:val="es-MX"/>
              </w:rPr>
            </w:pPr>
            <w:r w:rsidRPr="000721C5">
              <w:rPr>
                <w:rFonts w:ascii="Noto Sans" w:hAnsi="Noto Sans" w:cs="Noto Sans"/>
                <w:b w:val="0"/>
                <w:sz w:val="20"/>
                <w:lang w:val="es-MX"/>
              </w:rPr>
              <w:t>Apertura de Proposiciones</w:t>
            </w:r>
          </w:p>
        </w:tc>
        <w:tc>
          <w:tcPr>
            <w:tcW w:w="1701" w:type="dxa"/>
            <w:tcBorders>
              <w:right w:val="single" w:sz="4" w:space="0" w:color="auto"/>
            </w:tcBorders>
            <w:vAlign w:val="center"/>
          </w:tcPr>
          <w:p w14:paraId="568F1001" w14:textId="77777777" w:rsidR="00610115" w:rsidRPr="008D0B31" w:rsidRDefault="00610115" w:rsidP="00B110E6">
            <w:pPr>
              <w:pStyle w:val="tibas"/>
              <w:tabs>
                <w:tab w:val="left" w:pos="284"/>
              </w:tabs>
              <w:rPr>
                <w:rFonts w:ascii="Noto Sans" w:hAnsi="Noto Sans" w:cs="Noto Sans"/>
                <w:b w:val="0"/>
                <w:color w:val="000000" w:themeColor="text1"/>
                <w:sz w:val="20"/>
                <w:lang w:val="es-MX"/>
              </w:rPr>
            </w:pPr>
          </w:p>
          <w:p w14:paraId="4965D7D8" w14:textId="77777777" w:rsidR="00610115" w:rsidRPr="008D0B31" w:rsidRDefault="00610115" w:rsidP="00B110E6">
            <w:pPr>
              <w:pStyle w:val="tibas"/>
              <w:tabs>
                <w:tab w:val="left" w:pos="284"/>
              </w:tabs>
              <w:rPr>
                <w:rFonts w:ascii="Noto Sans" w:hAnsi="Noto Sans" w:cs="Noto Sans"/>
                <w:b w:val="0"/>
                <w:color w:val="000000" w:themeColor="text1"/>
                <w:sz w:val="20"/>
                <w:lang w:val="es-MX"/>
              </w:rPr>
            </w:pPr>
          </w:p>
          <w:p w14:paraId="63165F5F" w14:textId="77777777" w:rsidR="00610115" w:rsidRPr="008D0B31" w:rsidRDefault="00610115" w:rsidP="00B110E6">
            <w:pPr>
              <w:pStyle w:val="tibas"/>
              <w:tabs>
                <w:tab w:val="left" w:pos="284"/>
              </w:tabs>
              <w:rPr>
                <w:rFonts w:ascii="Noto Sans" w:hAnsi="Noto Sans" w:cs="Noto Sans"/>
                <w:b w:val="0"/>
                <w:color w:val="000000" w:themeColor="text1"/>
                <w:sz w:val="20"/>
                <w:lang w:val="es-MX"/>
              </w:rPr>
            </w:pPr>
          </w:p>
          <w:p w14:paraId="6C559A8C" w14:textId="77777777" w:rsidR="00610115" w:rsidRPr="008D0B31" w:rsidRDefault="00610115" w:rsidP="00B110E6">
            <w:pPr>
              <w:pStyle w:val="tibas"/>
              <w:tabs>
                <w:tab w:val="left" w:pos="284"/>
              </w:tabs>
              <w:rPr>
                <w:rFonts w:ascii="Noto Sans" w:hAnsi="Noto Sans" w:cs="Noto Sans"/>
                <w:b w:val="0"/>
                <w:color w:val="000000" w:themeColor="text1"/>
                <w:sz w:val="20"/>
                <w:lang w:val="es-MX"/>
              </w:rPr>
            </w:pPr>
          </w:p>
          <w:p w14:paraId="2B16E14D" w14:textId="77777777" w:rsidR="00610115" w:rsidRPr="008D0B31" w:rsidRDefault="00C05FC7" w:rsidP="00B110E6">
            <w:pPr>
              <w:pStyle w:val="tibas"/>
              <w:tabs>
                <w:tab w:val="left" w:pos="284"/>
              </w:tabs>
              <w:rPr>
                <w:rFonts w:ascii="Noto Sans" w:hAnsi="Noto Sans" w:cs="Noto Sans"/>
                <w:b w:val="0"/>
                <w:color w:val="000000" w:themeColor="text1"/>
                <w:sz w:val="20"/>
                <w:lang w:val="es-MX"/>
              </w:rPr>
            </w:pPr>
            <w:r w:rsidRPr="00C05FC7">
              <w:rPr>
                <w:rFonts w:ascii="Noto Sans" w:hAnsi="Noto Sans" w:cs="Noto Sans"/>
                <w:b w:val="0"/>
                <w:color w:val="000000" w:themeColor="text1"/>
                <w:sz w:val="20"/>
                <w:lang w:val="es-MX"/>
              </w:rPr>
              <w:t>28</w:t>
            </w:r>
            <w:r w:rsidR="00641580" w:rsidRPr="00C05FC7">
              <w:rPr>
                <w:rFonts w:ascii="Noto Sans" w:hAnsi="Noto Sans" w:cs="Noto Sans"/>
                <w:b w:val="0"/>
                <w:color w:val="000000" w:themeColor="text1"/>
                <w:sz w:val="20"/>
                <w:lang w:val="es-MX"/>
              </w:rPr>
              <w:t>/</w:t>
            </w:r>
            <w:r w:rsidRPr="00C05FC7">
              <w:rPr>
                <w:rFonts w:ascii="Noto Sans" w:hAnsi="Noto Sans" w:cs="Noto Sans"/>
                <w:b w:val="0"/>
                <w:color w:val="000000" w:themeColor="text1"/>
                <w:sz w:val="20"/>
                <w:lang w:val="es-MX"/>
              </w:rPr>
              <w:t>abril/</w:t>
            </w:r>
            <w:r w:rsidR="00683B5F" w:rsidRPr="00C05FC7">
              <w:rPr>
                <w:rFonts w:ascii="Noto Sans" w:hAnsi="Noto Sans" w:cs="Noto Sans"/>
                <w:b w:val="0"/>
                <w:color w:val="000000" w:themeColor="text1"/>
                <w:sz w:val="20"/>
                <w:lang w:val="es-MX"/>
              </w:rPr>
              <w:t>2026</w:t>
            </w:r>
            <w:r w:rsidR="00641580" w:rsidRPr="00C05FC7">
              <w:rPr>
                <w:rFonts w:ascii="Noto Sans" w:hAnsi="Noto Sans" w:cs="Noto Sans"/>
                <w:b w:val="0"/>
                <w:color w:val="000000" w:themeColor="text1"/>
                <w:sz w:val="20"/>
                <w:lang w:val="es-MX"/>
              </w:rPr>
              <w:t xml:space="preserve"> </w:t>
            </w:r>
          </w:p>
          <w:p w14:paraId="27CE04F1" w14:textId="77777777" w:rsidR="00610115" w:rsidRPr="008D0B31" w:rsidRDefault="00610115" w:rsidP="00B110E6">
            <w:pPr>
              <w:pStyle w:val="tibas"/>
              <w:tabs>
                <w:tab w:val="left" w:pos="284"/>
              </w:tabs>
              <w:rPr>
                <w:rFonts w:ascii="Noto Sans" w:hAnsi="Noto Sans" w:cs="Noto Sans"/>
                <w:b w:val="0"/>
                <w:color w:val="000000" w:themeColor="text1"/>
                <w:sz w:val="20"/>
                <w:lang w:val="es-MX"/>
              </w:rPr>
            </w:pPr>
          </w:p>
          <w:p w14:paraId="25A04D58" w14:textId="77777777" w:rsidR="00610115" w:rsidRPr="008D0B31" w:rsidRDefault="00610115" w:rsidP="00B110E6">
            <w:pPr>
              <w:pStyle w:val="tibas"/>
              <w:tabs>
                <w:tab w:val="left" w:pos="284"/>
              </w:tabs>
              <w:rPr>
                <w:rFonts w:ascii="Noto Sans" w:hAnsi="Noto Sans" w:cs="Noto Sans"/>
                <w:b w:val="0"/>
                <w:color w:val="000000" w:themeColor="text1"/>
                <w:sz w:val="20"/>
                <w:lang w:val="es-MX"/>
              </w:rPr>
            </w:pPr>
          </w:p>
          <w:p w14:paraId="11C400DD" w14:textId="77777777" w:rsidR="00610115" w:rsidRPr="008D0B31" w:rsidRDefault="00610115" w:rsidP="00B110E6">
            <w:pPr>
              <w:pStyle w:val="tibas"/>
              <w:tabs>
                <w:tab w:val="left" w:pos="284"/>
              </w:tabs>
              <w:rPr>
                <w:rFonts w:ascii="Noto Sans" w:hAnsi="Noto Sans" w:cs="Noto Sans"/>
                <w:b w:val="0"/>
                <w:color w:val="000000" w:themeColor="text1"/>
                <w:sz w:val="20"/>
                <w:lang w:val="es-MX"/>
              </w:rPr>
            </w:pPr>
          </w:p>
        </w:tc>
        <w:tc>
          <w:tcPr>
            <w:tcW w:w="1701" w:type="dxa"/>
            <w:tcBorders>
              <w:left w:val="single" w:sz="4" w:space="0" w:color="auto"/>
            </w:tcBorders>
            <w:vAlign w:val="center"/>
          </w:tcPr>
          <w:p w14:paraId="2761D43C" w14:textId="77777777" w:rsidR="00610115" w:rsidRPr="008D0B31" w:rsidRDefault="008D0B31" w:rsidP="00B110E6">
            <w:pPr>
              <w:pStyle w:val="tibas"/>
              <w:tabs>
                <w:tab w:val="left" w:pos="284"/>
              </w:tabs>
              <w:rPr>
                <w:rFonts w:ascii="Noto Sans" w:hAnsi="Noto Sans" w:cs="Noto Sans"/>
                <w:b w:val="0"/>
                <w:color w:val="000000" w:themeColor="text1"/>
                <w:sz w:val="20"/>
                <w:lang w:val="es-MX"/>
              </w:rPr>
            </w:pPr>
            <w:r>
              <w:rPr>
                <w:rFonts w:ascii="Noto Sans" w:hAnsi="Noto Sans" w:cs="Noto Sans"/>
                <w:b w:val="0"/>
                <w:color w:val="000000" w:themeColor="text1"/>
                <w:sz w:val="20"/>
                <w:lang w:val="es-MX"/>
              </w:rPr>
              <w:t>9</w:t>
            </w:r>
            <w:r w:rsidR="00474DC3" w:rsidRPr="008D0B31">
              <w:rPr>
                <w:rFonts w:ascii="Noto Sans" w:hAnsi="Noto Sans" w:cs="Noto Sans"/>
                <w:b w:val="0"/>
                <w:color w:val="000000" w:themeColor="text1"/>
                <w:sz w:val="20"/>
                <w:lang w:val="es-MX"/>
              </w:rPr>
              <w:t>:</w:t>
            </w:r>
            <w:r>
              <w:rPr>
                <w:rFonts w:ascii="Noto Sans" w:hAnsi="Noto Sans" w:cs="Noto Sans"/>
                <w:b w:val="0"/>
                <w:color w:val="000000" w:themeColor="text1"/>
                <w:sz w:val="20"/>
                <w:lang w:val="es-MX"/>
              </w:rPr>
              <w:t>57</w:t>
            </w:r>
            <w:r w:rsidR="00610115" w:rsidRPr="008D0B31">
              <w:rPr>
                <w:rFonts w:ascii="Noto Sans" w:hAnsi="Noto Sans" w:cs="Noto Sans"/>
                <w:b w:val="0"/>
                <w:color w:val="000000" w:themeColor="text1"/>
                <w:sz w:val="20"/>
                <w:lang w:val="es-MX"/>
              </w:rPr>
              <w:t xml:space="preserve"> hrs</w:t>
            </w:r>
          </w:p>
          <w:p w14:paraId="6F17D33E" w14:textId="77777777" w:rsidR="00610115" w:rsidRPr="008D0B31" w:rsidRDefault="00610115" w:rsidP="00B110E6">
            <w:pPr>
              <w:pStyle w:val="tibas"/>
              <w:tabs>
                <w:tab w:val="left" w:pos="284"/>
              </w:tabs>
              <w:rPr>
                <w:rFonts w:ascii="Noto Sans" w:hAnsi="Noto Sans" w:cs="Noto Sans"/>
                <w:b w:val="0"/>
                <w:color w:val="000000" w:themeColor="text1"/>
                <w:sz w:val="20"/>
                <w:lang w:val="es-MX"/>
              </w:rPr>
            </w:pPr>
          </w:p>
          <w:p w14:paraId="000FDC60" w14:textId="77777777" w:rsidR="00610115" w:rsidRPr="008D0B31" w:rsidRDefault="00610115" w:rsidP="007C48C4">
            <w:pPr>
              <w:pStyle w:val="tibas"/>
              <w:tabs>
                <w:tab w:val="left" w:pos="284"/>
              </w:tabs>
              <w:rPr>
                <w:rFonts w:ascii="Noto Sans" w:hAnsi="Noto Sans" w:cs="Noto Sans"/>
                <w:b w:val="0"/>
                <w:color w:val="000000" w:themeColor="text1"/>
                <w:sz w:val="20"/>
                <w:lang w:val="es-MX"/>
              </w:rPr>
            </w:pPr>
            <w:r w:rsidRPr="008D0B31">
              <w:rPr>
                <w:rFonts w:ascii="Noto Sans" w:hAnsi="Noto Sans" w:cs="Noto Sans"/>
                <w:b w:val="0"/>
                <w:color w:val="000000" w:themeColor="text1"/>
                <w:sz w:val="20"/>
                <w:lang w:val="es-MX"/>
              </w:rPr>
              <w:t>y</w:t>
            </w:r>
          </w:p>
          <w:p w14:paraId="7B86033F" w14:textId="77777777" w:rsidR="00610115" w:rsidRPr="008D0B31" w:rsidRDefault="00610115" w:rsidP="007C48C4">
            <w:pPr>
              <w:pStyle w:val="tibas"/>
              <w:tabs>
                <w:tab w:val="left" w:pos="284"/>
              </w:tabs>
              <w:rPr>
                <w:rFonts w:ascii="Noto Sans" w:hAnsi="Noto Sans" w:cs="Noto Sans"/>
                <w:b w:val="0"/>
                <w:color w:val="000000" w:themeColor="text1"/>
                <w:sz w:val="20"/>
                <w:lang w:val="es-MX"/>
              </w:rPr>
            </w:pPr>
          </w:p>
          <w:p w14:paraId="5F3786D1" w14:textId="77777777" w:rsidR="00610115" w:rsidRPr="008D0B31" w:rsidRDefault="008D0B31" w:rsidP="00FB5568">
            <w:pPr>
              <w:pStyle w:val="tibas"/>
              <w:tabs>
                <w:tab w:val="left" w:pos="284"/>
              </w:tabs>
              <w:rPr>
                <w:rFonts w:ascii="Noto Sans" w:hAnsi="Noto Sans" w:cs="Noto Sans"/>
                <w:b w:val="0"/>
                <w:color w:val="000000" w:themeColor="text1"/>
                <w:sz w:val="20"/>
                <w:lang w:val="es-MX"/>
              </w:rPr>
            </w:pPr>
            <w:r>
              <w:rPr>
                <w:rFonts w:ascii="Noto Sans" w:hAnsi="Noto Sans" w:cs="Noto Sans"/>
                <w:b w:val="0"/>
                <w:color w:val="000000" w:themeColor="text1"/>
                <w:sz w:val="20"/>
                <w:lang w:val="es-MX"/>
              </w:rPr>
              <w:t>10</w:t>
            </w:r>
            <w:r w:rsidR="00474DC3" w:rsidRPr="008D0B31">
              <w:rPr>
                <w:rFonts w:ascii="Noto Sans" w:hAnsi="Noto Sans" w:cs="Noto Sans"/>
                <w:b w:val="0"/>
                <w:color w:val="000000" w:themeColor="text1"/>
                <w:sz w:val="20"/>
                <w:lang w:val="es-MX"/>
              </w:rPr>
              <w:t>:0</w:t>
            </w:r>
            <w:r w:rsidR="00610115" w:rsidRPr="008D0B31">
              <w:rPr>
                <w:rFonts w:ascii="Noto Sans" w:hAnsi="Noto Sans" w:cs="Noto Sans"/>
                <w:b w:val="0"/>
                <w:color w:val="000000" w:themeColor="text1"/>
                <w:sz w:val="20"/>
                <w:lang w:val="es-MX"/>
              </w:rPr>
              <w:t>0 hrs</w:t>
            </w:r>
          </w:p>
        </w:tc>
        <w:tc>
          <w:tcPr>
            <w:tcW w:w="2976" w:type="dxa"/>
            <w:vMerge/>
            <w:tcBorders>
              <w:left w:val="single" w:sz="4" w:space="0" w:color="auto"/>
            </w:tcBorders>
          </w:tcPr>
          <w:p w14:paraId="703BDC03" w14:textId="77777777" w:rsidR="00610115" w:rsidRPr="000721C5" w:rsidRDefault="00610115" w:rsidP="00B039AD">
            <w:pPr>
              <w:pStyle w:val="tibas"/>
              <w:tabs>
                <w:tab w:val="left" w:pos="284"/>
              </w:tabs>
              <w:rPr>
                <w:rFonts w:ascii="Noto Sans" w:hAnsi="Noto Sans" w:cs="Noto Sans"/>
                <w:b w:val="0"/>
                <w:sz w:val="20"/>
                <w:lang w:val="es-MX"/>
              </w:rPr>
            </w:pPr>
          </w:p>
        </w:tc>
      </w:tr>
      <w:tr w:rsidR="00610115" w:rsidRPr="000721C5" w14:paraId="01DD1106" w14:textId="77777777" w:rsidTr="00641580">
        <w:trPr>
          <w:jc w:val="right"/>
        </w:trPr>
        <w:tc>
          <w:tcPr>
            <w:tcW w:w="2689" w:type="dxa"/>
            <w:vAlign w:val="center"/>
          </w:tcPr>
          <w:p w14:paraId="5E14A47C" w14:textId="77777777" w:rsidR="00610115" w:rsidRPr="000721C5" w:rsidRDefault="00610115" w:rsidP="0092424C">
            <w:pPr>
              <w:pStyle w:val="tibas"/>
              <w:tabs>
                <w:tab w:val="left" w:pos="284"/>
              </w:tabs>
              <w:jc w:val="left"/>
              <w:rPr>
                <w:rFonts w:ascii="Noto Sans" w:hAnsi="Noto Sans" w:cs="Noto Sans"/>
                <w:b w:val="0"/>
                <w:sz w:val="20"/>
                <w:lang w:val="es-MX"/>
              </w:rPr>
            </w:pPr>
            <w:r w:rsidRPr="000721C5">
              <w:rPr>
                <w:rFonts w:ascii="Noto Sans" w:hAnsi="Noto Sans" w:cs="Noto Sans"/>
                <w:b w:val="0"/>
                <w:sz w:val="20"/>
                <w:lang w:val="es-MX"/>
              </w:rPr>
              <w:t>Fallo</w:t>
            </w:r>
          </w:p>
        </w:tc>
        <w:tc>
          <w:tcPr>
            <w:tcW w:w="1701" w:type="dxa"/>
            <w:vAlign w:val="center"/>
          </w:tcPr>
          <w:p w14:paraId="58F70283" w14:textId="77777777" w:rsidR="00610115" w:rsidRPr="00683B5F" w:rsidRDefault="002C5ABB" w:rsidP="002C5ABB">
            <w:pPr>
              <w:pStyle w:val="tibas"/>
              <w:tabs>
                <w:tab w:val="left" w:pos="284"/>
              </w:tabs>
              <w:rPr>
                <w:rFonts w:ascii="Noto Sans" w:hAnsi="Noto Sans" w:cs="Noto Sans"/>
                <w:b w:val="0"/>
                <w:color w:val="000000" w:themeColor="text1"/>
                <w:sz w:val="20"/>
                <w:highlight w:val="yellow"/>
                <w:lang w:val="es-MX"/>
              </w:rPr>
            </w:pPr>
            <w:r w:rsidRPr="002C5ABB">
              <w:rPr>
                <w:rFonts w:ascii="Noto Sans" w:hAnsi="Noto Sans" w:cs="Noto Sans"/>
                <w:b w:val="0"/>
                <w:color w:val="000000" w:themeColor="text1"/>
                <w:sz w:val="20"/>
                <w:lang w:val="es-MX"/>
              </w:rPr>
              <w:t>30</w:t>
            </w:r>
            <w:r w:rsidR="00641580" w:rsidRPr="002C5ABB">
              <w:rPr>
                <w:rFonts w:ascii="Noto Sans" w:hAnsi="Noto Sans" w:cs="Noto Sans"/>
                <w:b w:val="0"/>
                <w:color w:val="000000" w:themeColor="text1"/>
                <w:sz w:val="20"/>
                <w:lang w:val="es-MX"/>
              </w:rPr>
              <w:t>/</w:t>
            </w:r>
            <w:r w:rsidRPr="002C5ABB">
              <w:rPr>
                <w:rFonts w:ascii="Noto Sans" w:hAnsi="Noto Sans" w:cs="Noto Sans"/>
                <w:b w:val="0"/>
                <w:color w:val="000000" w:themeColor="text1"/>
                <w:sz w:val="20"/>
                <w:lang w:val="es-MX"/>
              </w:rPr>
              <w:t>abril/</w:t>
            </w:r>
            <w:r w:rsidR="00683B5F" w:rsidRPr="002C5ABB">
              <w:rPr>
                <w:rFonts w:ascii="Noto Sans" w:hAnsi="Noto Sans" w:cs="Noto Sans"/>
                <w:b w:val="0"/>
                <w:color w:val="000000" w:themeColor="text1"/>
                <w:sz w:val="20"/>
                <w:lang w:val="es-MX"/>
              </w:rPr>
              <w:t>2026</w:t>
            </w:r>
          </w:p>
        </w:tc>
        <w:tc>
          <w:tcPr>
            <w:tcW w:w="1701" w:type="dxa"/>
            <w:tcBorders>
              <w:right w:val="single" w:sz="4" w:space="0" w:color="auto"/>
            </w:tcBorders>
            <w:vAlign w:val="center"/>
          </w:tcPr>
          <w:p w14:paraId="172830C9" w14:textId="77777777" w:rsidR="00610115" w:rsidRPr="008D0B31" w:rsidRDefault="00610115" w:rsidP="00B110E6">
            <w:pPr>
              <w:pStyle w:val="tibas"/>
              <w:tabs>
                <w:tab w:val="left" w:pos="284"/>
              </w:tabs>
              <w:rPr>
                <w:rFonts w:ascii="Noto Sans" w:hAnsi="Noto Sans" w:cs="Noto Sans"/>
                <w:b w:val="0"/>
                <w:color w:val="000000" w:themeColor="text1"/>
                <w:sz w:val="20"/>
                <w:lang w:val="es-MX"/>
              </w:rPr>
            </w:pPr>
            <w:r w:rsidRPr="008D0B31">
              <w:rPr>
                <w:rFonts w:ascii="Noto Sans" w:hAnsi="Noto Sans" w:cs="Noto Sans"/>
                <w:b w:val="0"/>
                <w:color w:val="000000" w:themeColor="text1"/>
                <w:sz w:val="20"/>
                <w:lang w:val="es-MX"/>
              </w:rPr>
              <w:t>1</w:t>
            </w:r>
            <w:r w:rsidR="00474DC3" w:rsidRPr="008D0B31">
              <w:rPr>
                <w:rFonts w:ascii="Noto Sans" w:hAnsi="Noto Sans" w:cs="Noto Sans"/>
                <w:b w:val="0"/>
                <w:color w:val="000000" w:themeColor="text1"/>
                <w:sz w:val="20"/>
                <w:lang w:val="es-MX"/>
              </w:rPr>
              <w:t>6</w:t>
            </w:r>
            <w:r w:rsidRPr="008D0B31">
              <w:rPr>
                <w:rFonts w:ascii="Noto Sans" w:hAnsi="Noto Sans" w:cs="Noto Sans"/>
                <w:b w:val="0"/>
                <w:color w:val="000000" w:themeColor="text1"/>
                <w:sz w:val="20"/>
                <w:lang w:val="es-MX"/>
              </w:rPr>
              <w:t>:00 hrs</w:t>
            </w:r>
          </w:p>
        </w:tc>
        <w:tc>
          <w:tcPr>
            <w:tcW w:w="2976" w:type="dxa"/>
            <w:vMerge/>
            <w:tcBorders>
              <w:left w:val="single" w:sz="4" w:space="0" w:color="auto"/>
            </w:tcBorders>
          </w:tcPr>
          <w:p w14:paraId="7BE456A6" w14:textId="77777777" w:rsidR="00610115" w:rsidRPr="000721C5" w:rsidRDefault="00610115" w:rsidP="00B039AD">
            <w:pPr>
              <w:pStyle w:val="tibas"/>
              <w:tabs>
                <w:tab w:val="left" w:pos="284"/>
              </w:tabs>
              <w:rPr>
                <w:rFonts w:ascii="Noto Sans" w:hAnsi="Noto Sans" w:cs="Noto Sans"/>
                <w:b w:val="0"/>
                <w:sz w:val="20"/>
                <w:lang w:val="es-MX"/>
              </w:rPr>
            </w:pPr>
          </w:p>
        </w:tc>
      </w:tr>
      <w:tr w:rsidR="00610115" w:rsidRPr="000721C5" w14:paraId="14FF7414" w14:textId="77777777" w:rsidTr="00641580">
        <w:trPr>
          <w:jc w:val="right"/>
        </w:trPr>
        <w:tc>
          <w:tcPr>
            <w:tcW w:w="2689" w:type="dxa"/>
            <w:vAlign w:val="center"/>
          </w:tcPr>
          <w:p w14:paraId="18E2CA41" w14:textId="77777777" w:rsidR="00610115" w:rsidRPr="000721C5" w:rsidRDefault="00610115" w:rsidP="0092424C">
            <w:pPr>
              <w:pStyle w:val="tibas"/>
              <w:tabs>
                <w:tab w:val="left" w:pos="284"/>
              </w:tabs>
              <w:jc w:val="left"/>
              <w:rPr>
                <w:rFonts w:ascii="Noto Sans" w:hAnsi="Noto Sans" w:cs="Noto Sans"/>
                <w:b w:val="0"/>
                <w:sz w:val="20"/>
                <w:highlight w:val="lightGray"/>
                <w:lang w:val="es-MX"/>
              </w:rPr>
            </w:pPr>
            <w:r w:rsidRPr="000721C5">
              <w:rPr>
                <w:rFonts w:ascii="Noto Sans" w:hAnsi="Noto Sans" w:cs="Noto Sans"/>
                <w:b w:val="0"/>
                <w:sz w:val="20"/>
                <w:lang w:val="es-MX"/>
              </w:rPr>
              <w:t>Fecha estimada para la firma de contrato (sujeta a ratificación o modificación en el acta de fallo).</w:t>
            </w:r>
          </w:p>
        </w:tc>
        <w:tc>
          <w:tcPr>
            <w:tcW w:w="1701" w:type="dxa"/>
            <w:vAlign w:val="center"/>
          </w:tcPr>
          <w:p w14:paraId="4F75E67F" w14:textId="77777777" w:rsidR="00610115" w:rsidRPr="008D0B31" w:rsidRDefault="002C5ABB" w:rsidP="002C5ABB">
            <w:pPr>
              <w:pStyle w:val="tibas"/>
              <w:tabs>
                <w:tab w:val="left" w:pos="284"/>
              </w:tabs>
              <w:rPr>
                <w:rFonts w:ascii="Noto Sans" w:hAnsi="Noto Sans" w:cs="Noto Sans"/>
                <w:b w:val="0"/>
                <w:color w:val="000000" w:themeColor="text1"/>
                <w:sz w:val="20"/>
                <w:lang w:val="es-MX"/>
              </w:rPr>
            </w:pPr>
            <w:r w:rsidRPr="002C5ABB">
              <w:rPr>
                <w:rFonts w:ascii="Noto Sans" w:hAnsi="Noto Sans" w:cs="Noto Sans"/>
                <w:b w:val="0"/>
                <w:color w:val="000000" w:themeColor="text1"/>
                <w:sz w:val="20"/>
                <w:lang w:val="es-MX"/>
              </w:rPr>
              <w:t>15</w:t>
            </w:r>
            <w:r w:rsidR="00641580" w:rsidRPr="002C5ABB">
              <w:rPr>
                <w:rFonts w:ascii="Noto Sans" w:hAnsi="Noto Sans" w:cs="Noto Sans"/>
                <w:b w:val="0"/>
                <w:color w:val="000000" w:themeColor="text1"/>
                <w:sz w:val="20"/>
                <w:lang w:val="es-MX"/>
              </w:rPr>
              <w:t>/</w:t>
            </w:r>
            <w:r w:rsidRPr="002C5ABB">
              <w:rPr>
                <w:rFonts w:ascii="Noto Sans" w:hAnsi="Noto Sans" w:cs="Noto Sans"/>
                <w:b w:val="0"/>
                <w:color w:val="000000" w:themeColor="text1"/>
                <w:sz w:val="20"/>
                <w:lang w:val="es-MX"/>
              </w:rPr>
              <w:t>mayo/</w:t>
            </w:r>
            <w:r w:rsidR="00641580" w:rsidRPr="002C5ABB">
              <w:rPr>
                <w:rFonts w:ascii="Noto Sans" w:hAnsi="Noto Sans" w:cs="Noto Sans"/>
                <w:b w:val="0"/>
                <w:color w:val="000000" w:themeColor="text1"/>
                <w:sz w:val="20"/>
                <w:lang w:val="es-MX"/>
              </w:rPr>
              <w:t>202</w:t>
            </w:r>
            <w:r w:rsidR="00683B5F" w:rsidRPr="002C5ABB">
              <w:rPr>
                <w:rFonts w:ascii="Noto Sans" w:hAnsi="Noto Sans" w:cs="Noto Sans"/>
                <w:b w:val="0"/>
                <w:color w:val="000000" w:themeColor="text1"/>
                <w:sz w:val="20"/>
                <w:lang w:val="es-MX"/>
              </w:rPr>
              <w:t>6</w:t>
            </w:r>
          </w:p>
        </w:tc>
        <w:tc>
          <w:tcPr>
            <w:tcW w:w="1701" w:type="dxa"/>
            <w:tcBorders>
              <w:right w:val="single" w:sz="4" w:space="0" w:color="auto"/>
            </w:tcBorders>
            <w:vAlign w:val="center"/>
          </w:tcPr>
          <w:p w14:paraId="79188088" w14:textId="77777777" w:rsidR="00610115" w:rsidRPr="008D0B31" w:rsidRDefault="00610115" w:rsidP="00B110E6">
            <w:pPr>
              <w:pStyle w:val="tibas"/>
              <w:tabs>
                <w:tab w:val="left" w:pos="284"/>
              </w:tabs>
              <w:rPr>
                <w:rFonts w:ascii="Noto Sans" w:hAnsi="Noto Sans" w:cs="Noto Sans"/>
                <w:b w:val="0"/>
                <w:color w:val="000000" w:themeColor="text1"/>
                <w:sz w:val="20"/>
                <w:lang w:val="es-MX"/>
              </w:rPr>
            </w:pPr>
            <w:r w:rsidRPr="008D0B31">
              <w:rPr>
                <w:rFonts w:ascii="Noto Sans" w:hAnsi="Noto Sans" w:cs="Noto Sans"/>
                <w:b w:val="0"/>
                <w:color w:val="000000" w:themeColor="text1"/>
                <w:sz w:val="20"/>
                <w:lang w:val="es-MX"/>
              </w:rPr>
              <w:t>a partir de las 15:00 hrs</w:t>
            </w:r>
          </w:p>
        </w:tc>
        <w:tc>
          <w:tcPr>
            <w:tcW w:w="2976" w:type="dxa"/>
            <w:vMerge/>
            <w:tcBorders>
              <w:left w:val="single" w:sz="4" w:space="0" w:color="auto"/>
            </w:tcBorders>
          </w:tcPr>
          <w:p w14:paraId="3C07DEE9" w14:textId="77777777" w:rsidR="00610115" w:rsidRPr="000721C5" w:rsidRDefault="00610115" w:rsidP="00B039AD">
            <w:pPr>
              <w:pStyle w:val="tibas"/>
              <w:tabs>
                <w:tab w:val="left" w:pos="284"/>
              </w:tabs>
              <w:rPr>
                <w:rFonts w:ascii="Noto Sans" w:hAnsi="Noto Sans" w:cs="Noto Sans"/>
                <w:b w:val="0"/>
                <w:sz w:val="20"/>
                <w:lang w:val="es-MX"/>
              </w:rPr>
            </w:pPr>
          </w:p>
        </w:tc>
      </w:tr>
    </w:tbl>
    <w:p w14:paraId="2714D82B" w14:textId="77777777" w:rsidR="00C534AF" w:rsidRPr="00876BD7" w:rsidRDefault="00C534AF" w:rsidP="0092424C">
      <w:pPr>
        <w:pStyle w:val="tibas"/>
        <w:tabs>
          <w:tab w:val="left" w:pos="284"/>
        </w:tabs>
        <w:ind w:left="708"/>
        <w:jc w:val="both"/>
        <w:rPr>
          <w:rFonts w:ascii="Noto Sans" w:hAnsi="Noto Sans" w:cs="Noto Sans"/>
          <w:b w:val="0"/>
          <w:sz w:val="20"/>
          <w:lang w:val="es-MX"/>
        </w:rPr>
      </w:pPr>
      <w:r w:rsidRPr="00876BD7">
        <w:rPr>
          <w:rFonts w:ascii="Noto Sans" w:hAnsi="Noto Sans" w:cs="Noto Sans"/>
          <w:b w:val="0"/>
          <w:sz w:val="20"/>
          <w:lang w:val="es-MX"/>
        </w:rPr>
        <w:t>Para todos los efectos las fechas y horas son las que se detallan en el presente calendario.</w:t>
      </w:r>
    </w:p>
    <w:p w14:paraId="65B5A63C" w14:textId="77777777" w:rsidR="00641580" w:rsidRDefault="00641580" w:rsidP="00B110E6">
      <w:pPr>
        <w:pStyle w:val="tibas"/>
        <w:tabs>
          <w:tab w:val="left" w:pos="284"/>
        </w:tabs>
        <w:jc w:val="both"/>
        <w:rPr>
          <w:rFonts w:ascii="Noto Sans" w:hAnsi="Noto Sans" w:cs="Noto Sans"/>
          <w:sz w:val="20"/>
          <w:lang w:val="es-MX"/>
        </w:rPr>
      </w:pPr>
    </w:p>
    <w:p w14:paraId="04B749FB" w14:textId="77777777" w:rsidR="007E0CD0" w:rsidRDefault="007E0CD0" w:rsidP="00B110E6">
      <w:pPr>
        <w:pStyle w:val="tibas"/>
        <w:tabs>
          <w:tab w:val="left" w:pos="284"/>
        </w:tabs>
        <w:jc w:val="both"/>
        <w:rPr>
          <w:rFonts w:ascii="Noto Sans" w:hAnsi="Noto Sans" w:cs="Noto Sans"/>
          <w:sz w:val="20"/>
          <w:lang w:val="es-MX"/>
        </w:rPr>
      </w:pPr>
    </w:p>
    <w:p w14:paraId="069DD12B" w14:textId="77777777" w:rsidR="007E0CD0" w:rsidRPr="00876BD7" w:rsidRDefault="007E0CD0" w:rsidP="00B110E6">
      <w:pPr>
        <w:pStyle w:val="tibas"/>
        <w:tabs>
          <w:tab w:val="left" w:pos="284"/>
        </w:tabs>
        <w:jc w:val="both"/>
        <w:rPr>
          <w:rFonts w:ascii="Noto Sans" w:hAnsi="Noto Sans" w:cs="Noto Sans"/>
          <w:sz w:val="20"/>
          <w:lang w:val="es-MX"/>
        </w:rPr>
      </w:pPr>
    </w:p>
    <w:p w14:paraId="6F6E0DD3" w14:textId="77777777" w:rsidR="00C534AF" w:rsidRPr="00876BD7" w:rsidRDefault="00C534AF" w:rsidP="00B110E6">
      <w:pPr>
        <w:pStyle w:val="tibas"/>
        <w:numPr>
          <w:ilvl w:val="2"/>
          <w:numId w:val="3"/>
        </w:numPr>
        <w:tabs>
          <w:tab w:val="left" w:pos="284"/>
        </w:tabs>
        <w:ind w:left="1701" w:hanging="992"/>
        <w:jc w:val="left"/>
        <w:rPr>
          <w:rFonts w:ascii="Noto Sans" w:hAnsi="Noto Sans" w:cs="Noto Sans"/>
          <w:sz w:val="20"/>
          <w:lang w:val="es-MX"/>
        </w:rPr>
      </w:pPr>
      <w:r w:rsidRPr="00876BD7">
        <w:rPr>
          <w:rFonts w:ascii="Noto Sans" w:hAnsi="Noto Sans" w:cs="Noto Sans"/>
          <w:sz w:val="20"/>
          <w:lang w:val="es-MX"/>
        </w:rPr>
        <w:t>Aclaraciones a la convocatoria de la invitación.</w:t>
      </w:r>
    </w:p>
    <w:p w14:paraId="6C154220" w14:textId="77777777" w:rsidR="00C534AF" w:rsidRPr="00876BD7" w:rsidRDefault="00C534AF" w:rsidP="00B110E6">
      <w:pPr>
        <w:pStyle w:val="Textodetabl"/>
        <w:tabs>
          <w:tab w:val="left" w:pos="284"/>
        </w:tabs>
        <w:jc w:val="both"/>
        <w:rPr>
          <w:rFonts w:ascii="Noto Sans" w:hAnsi="Noto Sans" w:cs="Noto Sans"/>
          <w:sz w:val="20"/>
          <w:highlight w:val="lightGray"/>
        </w:rPr>
      </w:pPr>
    </w:p>
    <w:p w14:paraId="0696A3D0" w14:textId="77777777" w:rsidR="00C534AF" w:rsidRPr="001C2BB5" w:rsidRDefault="00C534AF" w:rsidP="00B110E6">
      <w:pPr>
        <w:pStyle w:val="Textodetabl"/>
        <w:tabs>
          <w:tab w:val="left" w:pos="284"/>
        </w:tabs>
        <w:ind w:left="1701"/>
        <w:jc w:val="both"/>
        <w:rPr>
          <w:rFonts w:ascii="Noto Sans" w:eastAsiaTheme="minorHAnsi" w:hAnsi="Noto Sans" w:cs="Noto Sans"/>
          <w:noProof w:val="0"/>
          <w:sz w:val="20"/>
          <w:lang w:eastAsia="en-US"/>
        </w:rPr>
      </w:pPr>
      <w:r w:rsidRPr="001C2BB5">
        <w:rPr>
          <w:rFonts w:ascii="Noto Sans" w:eastAsiaTheme="minorHAnsi" w:hAnsi="Noto Sans" w:cs="Noto Sans"/>
          <w:noProof w:val="0"/>
          <w:sz w:val="20"/>
          <w:lang w:eastAsia="en-US"/>
        </w:rPr>
        <w:t xml:space="preserve">En caso de dudas deberán enviarlas a través de la Plataforma Compras MX, deberán firmar electrónicamente el manifiesto de interés a que hace referencia el artículo 44 de la LAASSP en el que expresen su interés de participar en la Invitación a Cuando Menos Tres Personas, lo que les activará las funciones para enviar solicitudes de aclaración al procedimiento que corresponda. Para firmar el manifiesto de interés, deberá ingresar al procedimiento de contratación correspondiente, es importante señalar que esta </w:t>
      </w:r>
      <w:r w:rsidRPr="001C2BB5">
        <w:rPr>
          <w:rFonts w:ascii="Noto Sans" w:eastAsiaTheme="minorHAnsi" w:hAnsi="Noto Sans" w:cs="Noto Sans"/>
          <w:noProof w:val="0"/>
          <w:sz w:val="20"/>
          <w:lang w:eastAsia="en-US"/>
        </w:rPr>
        <w:lastRenderedPageBreak/>
        <w:t>acción sólo se podrá realizar cuando la fecha de la junta de aclaraciones no ha ocurrido, y para el caso del envío de solicitudes de aclaración, podrá realizarse, a partir del momento de la publicación de la Invitación y hasta 24 horas antes que finalice el periodo de aclaraciones establecido. Las solicitudes de aclaración que se reciban con posterioridad al plazo anterior no serán contestadas por la Convocante.</w:t>
      </w:r>
    </w:p>
    <w:p w14:paraId="5C17227A" w14:textId="77777777" w:rsidR="00C534AF" w:rsidRPr="001C2BB5" w:rsidRDefault="00C534AF" w:rsidP="00B110E6">
      <w:pPr>
        <w:pStyle w:val="Textodetabl"/>
        <w:tabs>
          <w:tab w:val="left" w:pos="284"/>
        </w:tabs>
        <w:ind w:left="1701"/>
        <w:jc w:val="both"/>
        <w:rPr>
          <w:rFonts w:ascii="Noto Sans" w:eastAsiaTheme="minorHAnsi" w:hAnsi="Noto Sans" w:cs="Noto Sans"/>
          <w:noProof w:val="0"/>
          <w:sz w:val="20"/>
          <w:lang w:eastAsia="en-US"/>
        </w:rPr>
      </w:pPr>
    </w:p>
    <w:p w14:paraId="7E9279D5" w14:textId="77777777" w:rsidR="00C534AF" w:rsidRPr="001C2BB5" w:rsidRDefault="00C534AF" w:rsidP="00B110E6">
      <w:pPr>
        <w:pStyle w:val="Textodetabl"/>
        <w:tabs>
          <w:tab w:val="left" w:pos="284"/>
        </w:tabs>
        <w:ind w:left="1701"/>
        <w:jc w:val="both"/>
        <w:rPr>
          <w:rFonts w:ascii="Noto Sans" w:eastAsiaTheme="minorHAnsi" w:hAnsi="Noto Sans" w:cs="Noto Sans"/>
          <w:noProof w:val="0"/>
          <w:sz w:val="20"/>
          <w:lang w:eastAsia="en-US"/>
        </w:rPr>
      </w:pPr>
      <w:r w:rsidRPr="001C2BB5">
        <w:rPr>
          <w:rFonts w:ascii="Noto Sans" w:eastAsiaTheme="minorHAnsi" w:hAnsi="Noto Sans" w:cs="Noto Sans"/>
          <w:noProof w:val="0"/>
          <w:sz w:val="20"/>
          <w:lang w:eastAsia="en-US"/>
        </w:rPr>
        <w:t xml:space="preserve">NAFIN considerará hora de recepción de las solicitudes la que registre en la Plataforma Compras MX. </w:t>
      </w:r>
    </w:p>
    <w:p w14:paraId="5458E693" w14:textId="77777777" w:rsidR="00C534AF" w:rsidRPr="00876BD7" w:rsidRDefault="00C534AF" w:rsidP="00B110E6">
      <w:pPr>
        <w:pStyle w:val="Textodetabl"/>
        <w:tabs>
          <w:tab w:val="left" w:pos="284"/>
        </w:tabs>
        <w:ind w:left="1701"/>
        <w:jc w:val="both"/>
        <w:rPr>
          <w:rFonts w:ascii="Noto Sans" w:hAnsi="Noto Sans" w:cs="Noto Sans"/>
          <w:sz w:val="20"/>
        </w:rPr>
      </w:pPr>
    </w:p>
    <w:p w14:paraId="71927B87" w14:textId="77777777" w:rsidR="00C534AF" w:rsidRPr="001C2BB5" w:rsidRDefault="00C534AF" w:rsidP="00B110E6">
      <w:pPr>
        <w:pStyle w:val="Textodetabl"/>
        <w:tabs>
          <w:tab w:val="left" w:pos="284"/>
          <w:tab w:val="left" w:pos="325"/>
          <w:tab w:val="left" w:pos="899"/>
        </w:tabs>
        <w:ind w:left="1701"/>
        <w:jc w:val="both"/>
        <w:rPr>
          <w:rFonts w:ascii="Noto Sans" w:eastAsiaTheme="minorHAnsi" w:hAnsi="Noto Sans" w:cs="Noto Sans"/>
          <w:noProof w:val="0"/>
          <w:sz w:val="20"/>
          <w:lang w:eastAsia="en-US"/>
        </w:rPr>
      </w:pPr>
      <w:r w:rsidRPr="001C2BB5">
        <w:rPr>
          <w:rFonts w:ascii="Noto Sans" w:eastAsiaTheme="minorHAnsi" w:hAnsi="Noto Sans" w:cs="Noto Sans"/>
          <w:noProof w:val="0"/>
          <w:sz w:val="20"/>
          <w:lang w:eastAsia="en-US"/>
        </w:rPr>
        <w:t>Los licitantes se darán por notificados de las aclaraciones realizadas por la convocante, cuando éstas se encuentren publicadas en la página de la Plataforma Compras MX.</w:t>
      </w:r>
    </w:p>
    <w:p w14:paraId="1B99D9FD" w14:textId="77777777" w:rsidR="00C534AF" w:rsidRPr="001C2BB5" w:rsidRDefault="00C534AF" w:rsidP="00B110E6">
      <w:pPr>
        <w:pStyle w:val="Textodetabl"/>
        <w:tabs>
          <w:tab w:val="left" w:pos="284"/>
          <w:tab w:val="left" w:pos="325"/>
          <w:tab w:val="left" w:pos="899"/>
        </w:tabs>
        <w:ind w:left="1701"/>
        <w:jc w:val="both"/>
        <w:rPr>
          <w:rFonts w:ascii="Noto Sans" w:eastAsiaTheme="minorHAnsi" w:hAnsi="Noto Sans" w:cs="Noto Sans"/>
          <w:noProof w:val="0"/>
          <w:sz w:val="20"/>
          <w:lang w:eastAsia="en-US"/>
        </w:rPr>
      </w:pPr>
    </w:p>
    <w:p w14:paraId="784C80C5" w14:textId="77777777" w:rsidR="00C534AF" w:rsidRPr="001C2BB5" w:rsidRDefault="00683B5F" w:rsidP="007C48C4">
      <w:pPr>
        <w:tabs>
          <w:tab w:val="left" w:pos="284"/>
        </w:tabs>
        <w:ind w:left="1701"/>
        <w:jc w:val="both"/>
        <w:rPr>
          <w:rFonts w:ascii="Noto Sans" w:hAnsi="Noto Sans" w:cs="Noto Sans"/>
          <w:kern w:val="0"/>
          <w:sz w:val="20"/>
          <w:szCs w:val="20"/>
          <w14:ligatures w14:val="none"/>
        </w:rPr>
      </w:pPr>
      <w:r w:rsidRPr="001C2BB5">
        <w:rPr>
          <w:rFonts w:ascii="Noto Sans" w:hAnsi="Noto Sans" w:cs="Noto Sans"/>
          <w:kern w:val="0"/>
          <w:sz w:val="20"/>
          <w:szCs w:val="20"/>
          <w14:ligatures w14:val="none"/>
        </w:rPr>
        <w:t xml:space="preserve">Con la difusión </w:t>
      </w:r>
      <w:r w:rsidR="00C534AF" w:rsidRPr="001C2BB5">
        <w:rPr>
          <w:rFonts w:ascii="Noto Sans" w:hAnsi="Noto Sans" w:cs="Noto Sans"/>
          <w:kern w:val="0"/>
          <w:sz w:val="20"/>
          <w:szCs w:val="20"/>
          <w14:ligatures w14:val="none"/>
        </w:rPr>
        <w:t>del Acta de Junta de Aclaraciones a los licitantes</w:t>
      </w:r>
      <w:r w:rsidRPr="001C2BB5">
        <w:rPr>
          <w:rFonts w:ascii="Noto Sans" w:hAnsi="Noto Sans" w:cs="Noto Sans"/>
          <w:kern w:val="0"/>
          <w:sz w:val="20"/>
          <w:szCs w:val="20"/>
          <w14:ligatures w14:val="none"/>
        </w:rPr>
        <w:t xml:space="preserve"> en la Plataforma Digital de Contrataciones Públicas Compras MX</w:t>
      </w:r>
      <w:r w:rsidR="00C534AF" w:rsidRPr="001C2BB5">
        <w:rPr>
          <w:rFonts w:ascii="Noto Sans" w:hAnsi="Noto Sans" w:cs="Noto Sans"/>
          <w:kern w:val="0"/>
          <w:sz w:val="20"/>
          <w:szCs w:val="20"/>
          <w14:ligatures w14:val="none"/>
        </w:rPr>
        <w:t xml:space="preserve">, atendiendo al número de solicitudes de aclaración contestadas, se señalará el plazo que </w:t>
      </w:r>
      <w:r w:rsidRPr="001C2BB5">
        <w:rPr>
          <w:rFonts w:ascii="Noto Sans" w:hAnsi="Noto Sans" w:cs="Noto Sans"/>
          <w:kern w:val="0"/>
          <w:sz w:val="20"/>
          <w:szCs w:val="20"/>
          <w14:ligatures w14:val="none"/>
        </w:rPr>
        <w:t xml:space="preserve">los licitantes </w:t>
      </w:r>
      <w:r w:rsidR="00C534AF" w:rsidRPr="001C2BB5">
        <w:rPr>
          <w:rFonts w:ascii="Noto Sans" w:hAnsi="Noto Sans" w:cs="Noto Sans"/>
          <w:kern w:val="0"/>
          <w:sz w:val="20"/>
          <w:szCs w:val="20"/>
          <w14:ligatures w14:val="none"/>
        </w:rPr>
        <w:t xml:space="preserve">tendrán para formular por única ocasión las preguntas que consideren necesarias en relación con las respuestas remitidas. Estas aclaraciones no podrán versar sobre aspectos distintos a las originalmente planteadas por lo que deberán referirse a las respuestas emitidas por la Convocante. </w:t>
      </w:r>
    </w:p>
    <w:p w14:paraId="29F4F8CF" w14:textId="77777777" w:rsidR="00C534AF" w:rsidRPr="001C2BB5" w:rsidRDefault="00C534AF" w:rsidP="007C48C4">
      <w:pPr>
        <w:pStyle w:val="Textodetabl"/>
        <w:tabs>
          <w:tab w:val="left" w:pos="284"/>
          <w:tab w:val="left" w:pos="325"/>
          <w:tab w:val="left" w:pos="899"/>
        </w:tabs>
        <w:ind w:left="1701"/>
        <w:jc w:val="both"/>
        <w:rPr>
          <w:rFonts w:ascii="Noto Sans" w:eastAsiaTheme="minorHAnsi" w:hAnsi="Noto Sans" w:cs="Noto Sans"/>
          <w:noProof w:val="0"/>
          <w:sz w:val="20"/>
          <w:lang w:eastAsia="en-US"/>
        </w:rPr>
      </w:pPr>
    </w:p>
    <w:p w14:paraId="35F9DEC3" w14:textId="77777777" w:rsidR="00C534AF" w:rsidRPr="001C2BB5" w:rsidRDefault="00C534AF" w:rsidP="00FB5568">
      <w:pPr>
        <w:pStyle w:val="sangra1"/>
        <w:tabs>
          <w:tab w:val="left" w:pos="284"/>
        </w:tabs>
        <w:ind w:left="1701" w:right="49"/>
        <w:jc w:val="both"/>
        <w:rPr>
          <w:rFonts w:ascii="Noto Sans" w:eastAsiaTheme="minorHAnsi" w:hAnsi="Noto Sans" w:cs="Noto Sans"/>
          <w:sz w:val="20"/>
          <w:lang w:val="es-MX" w:eastAsia="en-US"/>
        </w:rPr>
      </w:pPr>
      <w:r w:rsidRPr="001C2BB5">
        <w:rPr>
          <w:rFonts w:ascii="Noto Sans" w:eastAsiaTheme="minorHAnsi" w:hAnsi="Noto Sans" w:cs="Noto Sans"/>
          <w:sz w:val="20"/>
          <w:lang w:val="es-MX" w:eastAsia="en-US"/>
        </w:rPr>
        <w:t xml:space="preserve">Se podrá modificar la presente Invitación, mediante publicación de un aviso a través de la Plataforma Compras MX, a más tardar el séptimo día natural previo al acto de presentación y apertura de proposiciones. </w:t>
      </w:r>
    </w:p>
    <w:p w14:paraId="4DE3B635" w14:textId="77777777" w:rsidR="00C534AF" w:rsidRPr="001C2BB5" w:rsidRDefault="00C534AF" w:rsidP="00FB5568">
      <w:pPr>
        <w:pStyle w:val="sangra1"/>
        <w:tabs>
          <w:tab w:val="left" w:pos="284"/>
        </w:tabs>
        <w:ind w:left="1701"/>
        <w:jc w:val="both"/>
        <w:rPr>
          <w:rFonts w:ascii="Noto Sans" w:eastAsiaTheme="minorHAnsi" w:hAnsi="Noto Sans" w:cs="Noto Sans"/>
          <w:sz w:val="20"/>
          <w:lang w:val="es-MX" w:eastAsia="en-US"/>
        </w:rPr>
      </w:pPr>
    </w:p>
    <w:p w14:paraId="33D1E127" w14:textId="77777777" w:rsidR="00C534AF" w:rsidRPr="001C2BB5" w:rsidRDefault="00C534AF" w:rsidP="00285122">
      <w:pPr>
        <w:pStyle w:val="Textodetabl"/>
        <w:tabs>
          <w:tab w:val="left" w:pos="284"/>
        </w:tabs>
        <w:ind w:left="1701"/>
        <w:jc w:val="both"/>
        <w:rPr>
          <w:rFonts w:ascii="Noto Sans" w:eastAsiaTheme="minorHAnsi" w:hAnsi="Noto Sans" w:cs="Noto Sans"/>
          <w:noProof w:val="0"/>
          <w:sz w:val="20"/>
          <w:lang w:eastAsia="en-US"/>
        </w:rPr>
      </w:pPr>
      <w:r w:rsidRPr="001C2BB5">
        <w:rPr>
          <w:rFonts w:ascii="Noto Sans" w:eastAsiaTheme="minorHAnsi" w:hAnsi="Noto Sans" w:cs="Noto Sans"/>
          <w:noProof w:val="0"/>
          <w:sz w:val="20"/>
          <w:lang w:eastAsia="en-US"/>
        </w:rPr>
        <w:t xml:space="preserve">Cualquier modificación a la invitación a cuando menos tres personas, incluyendo las que resulten de la o las juntas de aclaraciones, formará parte de esta convocatoria </w:t>
      </w:r>
      <w:r w:rsidR="00565C98" w:rsidRPr="001C2BB5">
        <w:rPr>
          <w:rFonts w:ascii="Noto Sans" w:eastAsiaTheme="minorHAnsi" w:hAnsi="Noto Sans" w:cs="Noto Sans"/>
          <w:noProof w:val="0"/>
          <w:sz w:val="20"/>
          <w:lang w:eastAsia="en-US"/>
        </w:rPr>
        <w:t xml:space="preserve">a la invitación </w:t>
      </w:r>
      <w:r w:rsidRPr="001C2BB5">
        <w:rPr>
          <w:rFonts w:ascii="Noto Sans" w:eastAsiaTheme="minorHAnsi" w:hAnsi="Noto Sans" w:cs="Noto Sans"/>
          <w:noProof w:val="0"/>
          <w:sz w:val="20"/>
          <w:lang w:eastAsia="en-US"/>
        </w:rPr>
        <w:t>y deberá ser considerada por los licitantes en la elaboración de su proposición.</w:t>
      </w:r>
    </w:p>
    <w:p w14:paraId="15B75D1A" w14:textId="77777777" w:rsidR="00C534AF" w:rsidRPr="00876BD7" w:rsidRDefault="00C534AF" w:rsidP="00285122">
      <w:pPr>
        <w:pStyle w:val="Textodetabl"/>
        <w:tabs>
          <w:tab w:val="left" w:pos="284"/>
        </w:tabs>
        <w:ind w:left="1701"/>
        <w:jc w:val="both"/>
        <w:rPr>
          <w:rFonts w:ascii="Noto Sans" w:hAnsi="Noto Sans" w:cs="Noto Sans"/>
          <w:sz w:val="20"/>
        </w:rPr>
      </w:pPr>
    </w:p>
    <w:p w14:paraId="367B704F" w14:textId="77777777" w:rsidR="00C534AF" w:rsidRPr="00876BD7" w:rsidRDefault="00C534AF" w:rsidP="00FE2911">
      <w:pPr>
        <w:pStyle w:val="sangra1"/>
        <w:tabs>
          <w:tab w:val="left" w:pos="284"/>
        </w:tabs>
        <w:ind w:left="1701"/>
        <w:jc w:val="both"/>
        <w:rPr>
          <w:rFonts w:ascii="Noto Sans" w:hAnsi="Noto Sans" w:cs="Noto Sans"/>
          <w:sz w:val="20"/>
        </w:rPr>
      </w:pPr>
      <w:r w:rsidRPr="00876BD7">
        <w:rPr>
          <w:rFonts w:ascii="Noto Sans" w:hAnsi="Noto Sans" w:cs="Noto Sans"/>
          <w:sz w:val="20"/>
        </w:rPr>
        <w:t>En caso necesario, NAFIN, podrá modificar la fecha y hora en que se realizará el acto de presentación y apertura de las proposiciones de conformidad con el Artículo 44 de la LAASSP.</w:t>
      </w:r>
    </w:p>
    <w:p w14:paraId="38905394" w14:textId="77777777" w:rsidR="00C534AF" w:rsidRPr="00876BD7" w:rsidRDefault="00C534AF" w:rsidP="00FE2911">
      <w:pPr>
        <w:pStyle w:val="Textopredeterminado"/>
        <w:tabs>
          <w:tab w:val="left" w:pos="284"/>
        </w:tabs>
        <w:rPr>
          <w:rFonts w:ascii="Noto Sans" w:hAnsi="Noto Sans" w:cs="Noto Sans"/>
          <w:b/>
          <w:sz w:val="20"/>
          <w:highlight w:val="lightGray"/>
        </w:rPr>
      </w:pPr>
    </w:p>
    <w:p w14:paraId="13E3162E" w14:textId="77777777" w:rsidR="00C534AF" w:rsidRPr="00876BD7" w:rsidRDefault="00C534AF" w:rsidP="00FE2911">
      <w:pPr>
        <w:pStyle w:val="Prrafodelista"/>
        <w:numPr>
          <w:ilvl w:val="2"/>
          <w:numId w:val="3"/>
        </w:numPr>
        <w:tabs>
          <w:tab w:val="left" w:pos="284"/>
        </w:tabs>
        <w:overflowPunct w:val="0"/>
        <w:autoSpaceDE w:val="0"/>
        <w:autoSpaceDN w:val="0"/>
        <w:adjustRightInd w:val="0"/>
        <w:spacing w:after="0" w:line="240" w:lineRule="auto"/>
        <w:ind w:left="1701" w:hanging="992"/>
        <w:jc w:val="both"/>
        <w:textAlignment w:val="baseline"/>
        <w:rPr>
          <w:rFonts w:ascii="Noto Sans" w:hAnsi="Noto Sans" w:cs="Noto Sans"/>
          <w:b/>
          <w:sz w:val="20"/>
          <w:szCs w:val="20"/>
        </w:rPr>
      </w:pPr>
      <w:r w:rsidRPr="00876BD7">
        <w:rPr>
          <w:rFonts w:ascii="Noto Sans" w:hAnsi="Noto Sans" w:cs="Noto Sans"/>
          <w:b/>
          <w:sz w:val="20"/>
          <w:szCs w:val="20"/>
        </w:rPr>
        <w:t>Instrucciones para elaborar las proposiciones “técnicas y económicas”.</w:t>
      </w:r>
    </w:p>
    <w:p w14:paraId="09D6AC25" w14:textId="77777777" w:rsidR="00C534AF" w:rsidRPr="000721C5" w:rsidRDefault="00C534AF" w:rsidP="001D0713">
      <w:pPr>
        <w:pStyle w:val="Prrafodelista"/>
        <w:tabs>
          <w:tab w:val="left" w:pos="284"/>
        </w:tabs>
        <w:spacing w:after="0" w:line="240" w:lineRule="auto"/>
        <w:ind w:left="0"/>
        <w:jc w:val="both"/>
        <w:rPr>
          <w:rFonts w:ascii="Noto Sans" w:hAnsi="Noto Sans" w:cs="Noto Sans"/>
          <w:b/>
          <w:sz w:val="20"/>
          <w:szCs w:val="20"/>
        </w:rPr>
      </w:pPr>
    </w:p>
    <w:p w14:paraId="0B96BB38" w14:textId="77777777" w:rsidR="00C534AF" w:rsidRPr="00876BD7" w:rsidRDefault="00C534AF" w:rsidP="007700B1">
      <w:pPr>
        <w:pStyle w:val="sangra1"/>
        <w:numPr>
          <w:ilvl w:val="0"/>
          <w:numId w:val="6"/>
        </w:numPr>
        <w:tabs>
          <w:tab w:val="left" w:pos="284"/>
        </w:tabs>
        <w:ind w:left="2127" w:hanging="437"/>
        <w:jc w:val="both"/>
        <w:rPr>
          <w:rFonts w:ascii="Noto Sans" w:hAnsi="Noto Sans" w:cs="Noto Sans"/>
          <w:sz w:val="20"/>
          <w:lang w:val="es-MX"/>
        </w:rPr>
      </w:pPr>
      <w:r w:rsidRPr="00876BD7">
        <w:rPr>
          <w:rFonts w:ascii="Noto Sans" w:hAnsi="Noto Sans" w:cs="Noto Sans"/>
          <w:sz w:val="20"/>
          <w:lang w:val="es-MX"/>
        </w:rPr>
        <w:t>Utilizar el formato de "</w:t>
      </w:r>
      <w:r w:rsidR="005B77CE" w:rsidRPr="00876BD7">
        <w:rPr>
          <w:rFonts w:ascii="Noto Sans" w:hAnsi="Noto Sans" w:cs="Noto Sans"/>
          <w:sz w:val="20"/>
          <w:lang w:val="es-MX"/>
        </w:rPr>
        <w:t xml:space="preserve">Anexo </w:t>
      </w:r>
      <w:r w:rsidRPr="00876BD7">
        <w:rPr>
          <w:rFonts w:ascii="Noto Sans" w:hAnsi="Noto Sans" w:cs="Noto Sans"/>
          <w:sz w:val="20"/>
          <w:lang w:val="es-MX"/>
        </w:rPr>
        <w:t>Técnic</w:t>
      </w:r>
      <w:r w:rsidR="005B77CE" w:rsidRPr="00876BD7">
        <w:rPr>
          <w:rFonts w:ascii="Noto Sans" w:hAnsi="Noto Sans" w:cs="Noto Sans"/>
          <w:sz w:val="20"/>
          <w:lang w:val="es-MX"/>
        </w:rPr>
        <w:t>o</w:t>
      </w:r>
      <w:r w:rsidRPr="00876BD7">
        <w:rPr>
          <w:rFonts w:ascii="Noto Sans" w:hAnsi="Noto Sans" w:cs="Noto Sans"/>
          <w:sz w:val="20"/>
          <w:lang w:val="es-MX"/>
        </w:rPr>
        <w:t>" incorporado como Anexo 1 y el formato "Prop</w:t>
      </w:r>
      <w:r w:rsidR="00063979" w:rsidRPr="00876BD7">
        <w:rPr>
          <w:rFonts w:ascii="Noto Sans" w:hAnsi="Noto Sans" w:cs="Noto Sans"/>
          <w:sz w:val="20"/>
          <w:lang w:val="es-MX"/>
        </w:rPr>
        <w:t>osición</w:t>
      </w:r>
      <w:r w:rsidRPr="00876BD7">
        <w:rPr>
          <w:rFonts w:ascii="Noto Sans" w:hAnsi="Noto Sans" w:cs="Noto Sans"/>
          <w:sz w:val="20"/>
          <w:lang w:val="es-MX"/>
        </w:rPr>
        <w:t xml:space="preserve"> Económica" como Anexo A de la presente convocatoria</w:t>
      </w:r>
      <w:r w:rsidR="00072B66" w:rsidRPr="00876BD7">
        <w:rPr>
          <w:rFonts w:ascii="Noto Sans" w:hAnsi="Noto Sans" w:cs="Noto Sans"/>
          <w:sz w:val="20"/>
          <w:lang w:val="es-MX"/>
        </w:rPr>
        <w:t xml:space="preserve"> para la invitación</w:t>
      </w:r>
      <w:r w:rsidRPr="00876BD7">
        <w:rPr>
          <w:rFonts w:ascii="Noto Sans" w:hAnsi="Noto Sans" w:cs="Noto Sans"/>
          <w:sz w:val="20"/>
          <w:lang w:val="es-MX"/>
        </w:rPr>
        <w:t xml:space="preserve">; estos modelos podrán ser reproducidos por cada licitante en el modo que estimen conveniente, debiendo respetar su contenido y preferentemente el orden indicado. </w:t>
      </w:r>
    </w:p>
    <w:p w14:paraId="30991A87" w14:textId="77777777" w:rsidR="00C534AF" w:rsidRPr="00876BD7" w:rsidRDefault="00C534AF" w:rsidP="007700B1">
      <w:pPr>
        <w:pStyle w:val="sangra1"/>
        <w:tabs>
          <w:tab w:val="left" w:pos="284"/>
          <w:tab w:val="left" w:pos="1701"/>
        </w:tabs>
        <w:ind w:left="1418"/>
        <w:jc w:val="both"/>
        <w:rPr>
          <w:rFonts w:ascii="Noto Sans" w:hAnsi="Noto Sans" w:cs="Noto Sans"/>
          <w:sz w:val="20"/>
          <w:lang w:val="es-MX"/>
        </w:rPr>
      </w:pPr>
    </w:p>
    <w:p w14:paraId="7C9B75F2" w14:textId="77777777" w:rsidR="00C534AF" w:rsidRPr="00876BD7" w:rsidRDefault="00C534AF" w:rsidP="007700B1">
      <w:pPr>
        <w:pStyle w:val="sangra1"/>
        <w:numPr>
          <w:ilvl w:val="0"/>
          <w:numId w:val="6"/>
        </w:numPr>
        <w:tabs>
          <w:tab w:val="left" w:pos="284"/>
        </w:tabs>
        <w:ind w:left="2127" w:hanging="437"/>
        <w:jc w:val="both"/>
        <w:rPr>
          <w:rFonts w:ascii="Noto Sans" w:hAnsi="Noto Sans" w:cs="Noto Sans"/>
          <w:sz w:val="20"/>
          <w:lang w:val="es-MX"/>
        </w:rPr>
      </w:pPr>
      <w:r w:rsidRPr="00876BD7">
        <w:rPr>
          <w:rFonts w:ascii="Noto Sans" w:hAnsi="Noto Sans" w:cs="Noto Sans"/>
          <w:sz w:val="20"/>
          <w:lang w:val="es-MX"/>
        </w:rPr>
        <w:t>Deben ser legibles, con membrete del licitante o al menos señalar la denominación, domicilio y teléfonos del licitante.</w:t>
      </w:r>
    </w:p>
    <w:p w14:paraId="7308BB00" w14:textId="77777777" w:rsidR="00C534AF" w:rsidRPr="00876BD7" w:rsidRDefault="00C534AF" w:rsidP="007700B1">
      <w:pPr>
        <w:pStyle w:val="sangra1"/>
        <w:tabs>
          <w:tab w:val="left" w:pos="284"/>
        </w:tabs>
        <w:ind w:left="2127" w:hanging="437"/>
        <w:jc w:val="both"/>
        <w:rPr>
          <w:rFonts w:ascii="Noto Sans" w:hAnsi="Noto Sans" w:cs="Noto Sans"/>
          <w:sz w:val="20"/>
          <w:lang w:val="es-MX"/>
        </w:rPr>
      </w:pPr>
    </w:p>
    <w:p w14:paraId="30FAD308" w14:textId="77777777" w:rsidR="00C534AF" w:rsidRPr="00876BD7" w:rsidRDefault="00C534AF" w:rsidP="00667C80">
      <w:pPr>
        <w:pStyle w:val="Prrafodelista"/>
        <w:numPr>
          <w:ilvl w:val="2"/>
          <w:numId w:val="3"/>
        </w:numPr>
        <w:tabs>
          <w:tab w:val="left" w:pos="284"/>
        </w:tabs>
        <w:overflowPunct w:val="0"/>
        <w:autoSpaceDE w:val="0"/>
        <w:autoSpaceDN w:val="0"/>
        <w:adjustRightInd w:val="0"/>
        <w:spacing w:after="0" w:line="240" w:lineRule="auto"/>
        <w:ind w:left="1701" w:hanging="992"/>
        <w:jc w:val="both"/>
        <w:textAlignment w:val="baseline"/>
        <w:rPr>
          <w:rFonts w:ascii="Noto Sans" w:hAnsi="Noto Sans" w:cs="Noto Sans"/>
          <w:b/>
          <w:sz w:val="20"/>
          <w:szCs w:val="20"/>
        </w:rPr>
      </w:pPr>
      <w:r w:rsidRPr="00876BD7">
        <w:rPr>
          <w:rFonts w:ascii="Noto Sans" w:hAnsi="Noto Sans" w:cs="Noto Sans"/>
          <w:b/>
          <w:sz w:val="20"/>
          <w:szCs w:val="20"/>
        </w:rPr>
        <w:t>Los licitantes participantes se sujetarán a lo siguiente:</w:t>
      </w:r>
    </w:p>
    <w:p w14:paraId="217EA044" w14:textId="77777777" w:rsidR="00C534AF" w:rsidRPr="000721C5" w:rsidRDefault="00C534AF" w:rsidP="00667C80">
      <w:pPr>
        <w:pStyle w:val="Sangradetextonormal"/>
        <w:tabs>
          <w:tab w:val="left" w:pos="284"/>
        </w:tabs>
        <w:spacing w:before="0" w:after="0"/>
        <w:ind w:left="1701"/>
        <w:jc w:val="both"/>
        <w:rPr>
          <w:rFonts w:ascii="Noto Sans" w:eastAsia="Arial Unicode MS" w:hAnsi="Noto Sans" w:cs="Noto Sans"/>
          <w:sz w:val="20"/>
          <w:lang w:val="es-MX"/>
        </w:rPr>
      </w:pPr>
    </w:p>
    <w:p w14:paraId="11D719B0" w14:textId="77777777" w:rsidR="00C534AF" w:rsidRPr="00876BD7" w:rsidRDefault="00C534AF" w:rsidP="00B039AD">
      <w:pPr>
        <w:pStyle w:val="Sangradetextonormal"/>
        <w:tabs>
          <w:tab w:val="left" w:pos="284"/>
          <w:tab w:val="left" w:pos="7088"/>
        </w:tabs>
        <w:spacing w:before="0" w:after="0"/>
        <w:ind w:left="1701"/>
        <w:jc w:val="both"/>
        <w:rPr>
          <w:rFonts w:ascii="Noto Sans" w:eastAsia="Arial Unicode MS" w:hAnsi="Noto Sans" w:cs="Noto Sans"/>
          <w:sz w:val="20"/>
        </w:rPr>
      </w:pPr>
      <w:r w:rsidRPr="00876BD7">
        <w:rPr>
          <w:rFonts w:ascii="Noto Sans" w:eastAsia="Arial Unicode MS" w:hAnsi="Noto Sans" w:cs="Noto Sans"/>
          <w:sz w:val="20"/>
        </w:rPr>
        <w:t xml:space="preserve">Los licitantes deberán contar con un certificado digital vigente determinado por la Secretaria Anticorrupción y Buen Gobierno, mediante </w:t>
      </w:r>
      <w:r w:rsidRPr="00876BD7">
        <w:rPr>
          <w:rFonts w:ascii="Noto Sans" w:hAnsi="Noto Sans" w:cs="Noto Sans"/>
          <w:sz w:val="20"/>
          <w:lang w:val="es-MX"/>
        </w:rPr>
        <w:t>la Firma Electrónica Avanzada emitida por el Servicio de Administración Tributaria</w:t>
      </w:r>
      <w:r w:rsidRPr="00876BD7">
        <w:rPr>
          <w:rFonts w:ascii="Noto Sans" w:eastAsia="Arial Unicode MS" w:hAnsi="Noto Sans" w:cs="Noto Sans"/>
          <w:sz w:val="20"/>
        </w:rPr>
        <w:t xml:space="preserve"> como medio de identificación en sustitución de la firma autógrafa para enviar sus proposiciones apegándose a lo siguiente:</w:t>
      </w:r>
    </w:p>
    <w:p w14:paraId="04012545" w14:textId="77777777" w:rsidR="00C534AF" w:rsidRPr="00876BD7" w:rsidRDefault="00C534AF" w:rsidP="00B039AD">
      <w:pPr>
        <w:pStyle w:val="Sangradetextonormal"/>
        <w:tabs>
          <w:tab w:val="left" w:pos="284"/>
        </w:tabs>
        <w:spacing w:before="0" w:after="0"/>
        <w:ind w:left="1134"/>
        <w:jc w:val="both"/>
        <w:rPr>
          <w:rFonts w:ascii="Noto Sans" w:eastAsia="Arial Unicode MS" w:hAnsi="Noto Sans" w:cs="Noto Sans"/>
          <w:color w:val="7030A0"/>
          <w:sz w:val="20"/>
          <w:highlight w:val="lightGray"/>
        </w:rPr>
      </w:pPr>
    </w:p>
    <w:p w14:paraId="3AFF819D" w14:textId="77777777" w:rsidR="00C534AF" w:rsidRPr="00876BD7" w:rsidRDefault="00C534AF" w:rsidP="00FB3401">
      <w:pPr>
        <w:pStyle w:val="Prrafodelista"/>
        <w:numPr>
          <w:ilvl w:val="0"/>
          <w:numId w:val="17"/>
        </w:numPr>
        <w:tabs>
          <w:tab w:val="left" w:pos="284"/>
        </w:tabs>
        <w:spacing w:after="0" w:line="240" w:lineRule="auto"/>
        <w:ind w:left="2061"/>
        <w:jc w:val="both"/>
        <w:rPr>
          <w:rFonts w:ascii="Noto Sans" w:hAnsi="Noto Sans" w:cs="Noto Sans"/>
          <w:sz w:val="20"/>
          <w:szCs w:val="20"/>
        </w:rPr>
      </w:pPr>
      <w:r w:rsidRPr="00876BD7">
        <w:rPr>
          <w:rFonts w:ascii="Noto Sans" w:hAnsi="Noto Sans" w:cs="Noto Sans"/>
          <w:sz w:val="20"/>
          <w:szCs w:val="20"/>
        </w:rPr>
        <w:t>Reconocerán como propia y auténtica la información enviada a través de la Plataforma Compras MX y que, a su vez, se distinga por el certificado digital de la Firma Electrónica Avanzada o el medio de identificación electrónica que les certifique la Secretaria Anticorrupción y Buen Gobierno, en dicha información quedará comprendida la proposición, la documentación distinta a ésta y las manifestaciones bajo protesta de decir verdad que les requiera NAFIN.</w:t>
      </w:r>
    </w:p>
    <w:p w14:paraId="771C2AB1" w14:textId="77777777" w:rsidR="00305E3B" w:rsidRPr="00876BD7" w:rsidRDefault="00305E3B" w:rsidP="00B039AD">
      <w:pPr>
        <w:pStyle w:val="Prrafodelista"/>
        <w:tabs>
          <w:tab w:val="left" w:pos="284"/>
        </w:tabs>
        <w:spacing w:after="0" w:line="240" w:lineRule="auto"/>
        <w:ind w:left="2061"/>
        <w:jc w:val="both"/>
        <w:rPr>
          <w:rFonts w:ascii="Noto Sans" w:hAnsi="Noto Sans" w:cs="Noto Sans"/>
          <w:sz w:val="20"/>
          <w:szCs w:val="20"/>
        </w:rPr>
      </w:pPr>
    </w:p>
    <w:p w14:paraId="0E9EAD28" w14:textId="77777777" w:rsidR="00305E3B" w:rsidRPr="00876BD7" w:rsidRDefault="00C534AF" w:rsidP="00FB3401">
      <w:pPr>
        <w:pStyle w:val="Prrafodelista"/>
        <w:numPr>
          <w:ilvl w:val="0"/>
          <w:numId w:val="17"/>
        </w:numPr>
        <w:tabs>
          <w:tab w:val="left" w:pos="284"/>
        </w:tabs>
        <w:spacing w:after="0" w:line="240" w:lineRule="auto"/>
        <w:ind w:left="2061"/>
        <w:jc w:val="both"/>
        <w:rPr>
          <w:rFonts w:ascii="Noto Sans" w:hAnsi="Noto Sans" w:cs="Noto Sans"/>
          <w:sz w:val="20"/>
          <w:szCs w:val="20"/>
        </w:rPr>
      </w:pPr>
      <w:r w:rsidRPr="00876BD7">
        <w:rPr>
          <w:rFonts w:ascii="Noto Sans" w:hAnsi="Noto Sans" w:cs="Noto Sans"/>
          <w:sz w:val="20"/>
          <w:szCs w:val="20"/>
        </w:rPr>
        <w:t>Realizarán oportunamente los trámites para la obtención de la Firma Electrónica Avanzada, respecto de cualquier modificación o revocación de las facultades otorgadas a su apoderado o representante legal que firme electrónicamente las proposiciones.</w:t>
      </w:r>
    </w:p>
    <w:p w14:paraId="78659DE3" w14:textId="77777777" w:rsidR="00305E3B" w:rsidRPr="00876BD7" w:rsidRDefault="00305E3B" w:rsidP="00B039AD">
      <w:pPr>
        <w:pStyle w:val="Prrafodelista"/>
        <w:tabs>
          <w:tab w:val="left" w:pos="284"/>
        </w:tabs>
        <w:spacing w:after="0" w:line="240" w:lineRule="auto"/>
        <w:ind w:left="2061"/>
        <w:jc w:val="both"/>
        <w:rPr>
          <w:rFonts w:ascii="Noto Sans" w:hAnsi="Noto Sans" w:cs="Noto Sans"/>
          <w:sz w:val="20"/>
          <w:szCs w:val="20"/>
        </w:rPr>
      </w:pPr>
    </w:p>
    <w:p w14:paraId="6D66FCCE" w14:textId="77777777" w:rsidR="00305E3B" w:rsidRPr="00876BD7" w:rsidRDefault="00C534AF" w:rsidP="00FB3401">
      <w:pPr>
        <w:pStyle w:val="Prrafodelista"/>
        <w:numPr>
          <w:ilvl w:val="0"/>
          <w:numId w:val="17"/>
        </w:numPr>
        <w:tabs>
          <w:tab w:val="left" w:pos="284"/>
        </w:tabs>
        <w:spacing w:after="0" w:line="240" w:lineRule="auto"/>
        <w:ind w:left="2061"/>
        <w:jc w:val="both"/>
        <w:rPr>
          <w:rFonts w:ascii="Noto Sans" w:hAnsi="Noto Sans" w:cs="Noto Sans"/>
          <w:sz w:val="20"/>
          <w:szCs w:val="20"/>
        </w:rPr>
      </w:pPr>
      <w:r w:rsidRPr="00876BD7">
        <w:rPr>
          <w:rFonts w:ascii="Noto Sans" w:hAnsi="Noto Sans" w:cs="Noto Sans"/>
          <w:sz w:val="20"/>
          <w:szCs w:val="20"/>
        </w:rPr>
        <w:t>Aceptarán que el uso de la Firma Electrónica Avanzada por persona distinta al representante legal quedará bajo su exclusiva responsabilidad.</w:t>
      </w:r>
    </w:p>
    <w:p w14:paraId="22FD680B" w14:textId="77777777" w:rsidR="00305E3B" w:rsidRPr="00876BD7" w:rsidRDefault="00305E3B" w:rsidP="00B039AD">
      <w:pPr>
        <w:pStyle w:val="Prrafodelista"/>
        <w:tabs>
          <w:tab w:val="left" w:pos="284"/>
        </w:tabs>
        <w:spacing w:after="0" w:line="240" w:lineRule="auto"/>
        <w:ind w:left="2061"/>
        <w:jc w:val="both"/>
        <w:rPr>
          <w:rFonts w:ascii="Noto Sans" w:hAnsi="Noto Sans" w:cs="Noto Sans"/>
          <w:sz w:val="20"/>
          <w:szCs w:val="20"/>
        </w:rPr>
      </w:pPr>
    </w:p>
    <w:p w14:paraId="6E8D358D" w14:textId="77777777" w:rsidR="00C534AF" w:rsidRPr="00876BD7" w:rsidRDefault="00C534AF" w:rsidP="00FB3401">
      <w:pPr>
        <w:pStyle w:val="Prrafodelista"/>
        <w:numPr>
          <w:ilvl w:val="0"/>
          <w:numId w:val="17"/>
        </w:numPr>
        <w:tabs>
          <w:tab w:val="left" w:pos="284"/>
        </w:tabs>
        <w:spacing w:after="0" w:line="240" w:lineRule="auto"/>
        <w:ind w:left="2061"/>
        <w:jc w:val="both"/>
        <w:rPr>
          <w:rFonts w:ascii="Noto Sans" w:hAnsi="Noto Sans" w:cs="Noto Sans"/>
          <w:sz w:val="20"/>
          <w:szCs w:val="20"/>
        </w:rPr>
      </w:pPr>
      <w:r w:rsidRPr="00876BD7">
        <w:rPr>
          <w:rFonts w:ascii="Noto Sans" w:hAnsi="Noto Sans" w:cs="Noto Sans"/>
          <w:sz w:val="20"/>
          <w:szCs w:val="20"/>
        </w:rPr>
        <w:t>Admitirán que se tendrán por no presentadas las proposiciones y la demás documentación requerida por NAFIN, cuando los archivos contengan virus informáticos o no puedan abrirse por cualquier causa motivada por problemas técnicos imputables a sus programas o equipos de cómputo.</w:t>
      </w:r>
    </w:p>
    <w:p w14:paraId="3A4C4DF8" w14:textId="77777777" w:rsidR="00305E3B" w:rsidRPr="00876BD7" w:rsidRDefault="00305E3B" w:rsidP="00B039AD">
      <w:pPr>
        <w:pStyle w:val="Prrafodelista"/>
        <w:tabs>
          <w:tab w:val="left" w:pos="284"/>
        </w:tabs>
        <w:spacing w:after="0" w:line="240" w:lineRule="auto"/>
        <w:ind w:left="2061"/>
        <w:jc w:val="both"/>
        <w:rPr>
          <w:rFonts w:ascii="Noto Sans" w:hAnsi="Noto Sans" w:cs="Noto Sans"/>
          <w:sz w:val="20"/>
          <w:szCs w:val="20"/>
        </w:rPr>
      </w:pPr>
    </w:p>
    <w:p w14:paraId="1C5804BA" w14:textId="77777777" w:rsidR="00C534AF" w:rsidRPr="00876BD7" w:rsidRDefault="00C534AF" w:rsidP="00FB3401">
      <w:pPr>
        <w:pStyle w:val="Prrafodelista"/>
        <w:numPr>
          <w:ilvl w:val="0"/>
          <w:numId w:val="17"/>
        </w:numPr>
        <w:tabs>
          <w:tab w:val="left" w:pos="284"/>
        </w:tabs>
        <w:spacing w:after="0" w:line="240" w:lineRule="auto"/>
        <w:ind w:left="2061"/>
        <w:jc w:val="both"/>
        <w:rPr>
          <w:rFonts w:ascii="Noto Sans" w:hAnsi="Noto Sans" w:cs="Noto Sans"/>
          <w:sz w:val="20"/>
          <w:szCs w:val="20"/>
        </w:rPr>
      </w:pPr>
      <w:r w:rsidRPr="00876BD7">
        <w:rPr>
          <w:rFonts w:ascii="Noto Sans" w:hAnsi="Noto Sans" w:cs="Noto Sans"/>
          <w:sz w:val="20"/>
          <w:szCs w:val="20"/>
        </w:rPr>
        <w:t>Consentirán que será motivo de que la Secretaría Anticorrupción y Buen Gobierno invalide su certificado digital, cuando hagan mal uso de la red privada de comunicaciones de la Plataforma Compras MX.</w:t>
      </w:r>
    </w:p>
    <w:p w14:paraId="77BA210B" w14:textId="77777777" w:rsidR="00305E3B" w:rsidRPr="00876BD7" w:rsidRDefault="00305E3B" w:rsidP="00B039AD">
      <w:pPr>
        <w:pStyle w:val="Prrafodelista"/>
        <w:tabs>
          <w:tab w:val="left" w:pos="284"/>
        </w:tabs>
        <w:spacing w:after="0" w:line="240" w:lineRule="auto"/>
        <w:ind w:left="2061"/>
        <w:jc w:val="both"/>
        <w:rPr>
          <w:rFonts w:ascii="Noto Sans" w:hAnsi="Noto Sans" w:cs="Noto Sans"/>
          <w:sz w:val="20"/>
          <w:szCs w:val="20"/>
        </w:rPr>
      </w:pPr>
    </w:p>
    <w:p w14:paraId="3A929C28" w14:textId="77777777" w:rsidR="00C534AF" w:rsidRPr="00876BD7" w:rsidRDefault="00C534AF" w:rsidP="00FB3401">
      <w:pPr>
        <w:pStyle w:val="Prrafodelista"/>
        <w:numPr>
          <w:ilvl w:val="0"/>
          <w:numId w:val="17"/>
        </w:numPr>
        <w:tabs>
          <w:tab w:val="left" w:pos="284"/>
        </w:tabs>
        <w:spacing w:after="0" w:line="240" w:lineRule="auto"/>
        <w:ind w:left="2061"/>
        <w:jc w:val="both"/>
        <w:rPr>
          <w:rFonts w:ascii="Noto Sans" w:hAnsi="Noto Sans" w:cs="Noto Sans"/>
          <w:sz w:val="20"/>
          <w:szCs w:val="20"/>
        </w:rPr>
      </w:pPr>
      <w:r w:rsidRPr="00876BD7">
        <w:rPr>
          <w:rFonts w:ascii="Noto Sans" w:hAnsi="Noto Sans" w:cs="Noto Sans"/>
          <w:sz w:val="20"/>
          <w:szCs w:val="20"/>
        </w:rPr>
        <w:t>Sus solicitudes de aclaración a la convocatoria de invitación deberán ser presentadas utilizando la Plataforma Compras MX en la sección destinada para esta función a través del formulario disponible para dicho fin, se aclara que el sistema no considera el envío de archivos adjuntos.</w:t>
      </w:r>
    </w:p>
    <w:p w14:paraId="257D796F" w14:textId="77777777" w:rsidR="00305E3B" w:rsidRPr="00876BD7" w:rsidRDefault="00305E3B" w:rsidP="00B039AD">
      <w:pPr>
        <w:pStyle w:val="Prrafodelista"/>
        <w:tabs>
          <w:tab w:val="left" w:pos="284"/>
        </w:tabs>
        <w:spacing w:after="0" w:line="240" w:lineRule="auto"/>
        <w:ind w:left="2061"/>
        <w:jc w:val="both"/>
        <w:rPr>
          <w:rFonts w:ascii="Noto Sans" w:hAnsi="Noto Sans" w:cs="Noto Sans"/>
          <w:sz w:val="20"/>
          <w:szCs w:val="20"/>
        </w:rPr>
      </w:pPr>
    </w:p>
    <w:p w14:paraId="59A85510" w14:textId="77777777" w:rsidR="00C534AF" w:rsidRPr="00876BD7" w:rsidRDefault="00C534AF" w:rsidP="00FB3401">
      <w:pPr>
        <w:pStyle w:val="Prrafodelista"/>
        <w:numPr>
          <w:ilvl w:val="0"/>
          <w:numId w:val="17"/>
        </w:numPr>
        <w:tabs>
          <w:tab w:val="left" w:pos="284"/>
        </w:tabs>
        <w:spacing w:after="0" w:line="240" w:lineRule="auto"/>
        <w:ind w:left="2061"/>
        <w:jc w:val="both"/>
        <w:rPr>
          <w:rFonts w:ascii="Noto Sans" w:hAnsi="Noto Sans" w:cs="Noto Sans"/>
          <w:sz w:val="20"/>
          <w:szCs w:val="20"/>
        </w:rPr>
      </w:pPr>
      <w:r w:rsidRPr="00876BD7">
        <w:rPr>
          <w:rFonts w:ascii="Noto Sans" w:hAnsi="Noto Sans" w:cs="Noto Sans"/>
          <w:sz w:val="20"/>
          <w:szCs w:val="20"/>
        </w:rPr>
        <w:t xml:space="preserve">Las actas que se deriven de los distintos eventos de la invitación deberán ser consultadas en la Plataforma Compras MX, en la dirección electrónica </w:t>
      </w:r>
      <w:hyperlink r:id="rId11" w:history="1">
        <w:r w:rsidR="00671A4F" w:rsidRPr="00876BD7">
          <w:rPr>
            <w:rStyle w:val="Hipervnculo"/>
            <w:rFonts w:ascii="Noto Sans" w:hAnsi="Noto Sans" w:cs="Noto Sans"/>
            <w:sz w:val="20"/>
            <w:szCs w:val="20"/>
          </w:rPr>
          <w:t>https://comprasmx.buengobierno.gob.mx</w:t>
        </w:r>
      </w:hyperlink>
      <w:r w:rsidRPr="00876BD7">
        <w:rPr>
          <w:rFonts w:ascii="Noto Sans" w:hAnsi="Noto Sans" w:cs="Noto Sans"/>
          <w:sz w:val="20"/>
          <w:szCs w:val="20"/>
        </w:rPr>
        <w:t xml:space="preserve">, donde estará a su disposición el mismo día en que se celebre el evento.  </w:t>
      </w:r>
    </w:p>
    <w:p w14:paraId="29D43A6E" w14:textId="77777777" w:rsidR="00305E3B" w:rsidRPr="00876BD7" w:rsidRDefault="00305E3B" w:rsidP="00B039AD">
      <w:pPr>
        <w:pStyle w:val="Prrafodelista"/>
        <w:tabs>
          <w:tab w:val="left" w:pos="284"/>
        </w:tabs>
        <w:spacing w:after="0" w:line="240" w:lineRule="auto"/>
        <w:ind w:left="2061"/>
        <w:jc w:val="both"/>
        <w:rPr>
          <w:rFonts w:ascii="Noto Sans" w:hAnsi="Noto Sans" w:cs="Noto Sans"/>
          <w:sz w:val="20"/>
          <w:szCs w:val="20"/>
        </w:rPr>
      </w:pPr>
    </w:p>
    <w:p w14:paraId="4DD24BDA" w14:textId="77777777" w:rsidR="001C4B37" w:rsidRPr="00876BD7" w:rsidRDefault="00C530C1" w:rsidP="00FB3401">
      <w:pPr>
        <w:pStyle w:val="Prrafodelista"/>
        <w:numPr>
          <w:ilvl w:val="0"/>
          <w:numId w:val="17"/>
        </w:numPr>
        <w:tabs>
          <w:tab w:val="left" w:pos="284"/>
        </w:tabs>
        <w:spacing w:after="0" w:line="240" w:lineRule="auto"/>
        <w:ind w:left="2061"/>
        <w:jc w:val="both"/>
        <w:rPr>
          <w:rFonts w:ascii="Noto Sans" w:hAnsi="Noto Sans" w:cs="Noto Sans"/>
          <w:sz w:val="20"/>
          <w:szCs w:val="20"/>
        </w:rPr>
      </w:pPr>
      <w:r w:rsidRPr="007E0CD0">
        <w:rPr>
          <w:rFonts w:ascii="Noto Sans" w:hAnsi="Noto Sans" w:cs="Noto Sans"/>
          <w:sz w:val="20"/>
          <w:szCs w:val="20"/>
        </w:rPr>
        <w:t>Los licitantes se sujetarán al ACUERDO por el que se establecen las disposiciones que se deberán observar para la utilización del Plataforma Digital de Contrataciones Públicas denominado Compras MX, publicado en el Diario Oficial de la Federación (DOF) el 16 de abril de 2025</w:t>
      </w:r>
      <w:r w:rsidR="00C534AF" w:rsidRPr="00876BD7">
        <w:rPr>
          <w:rFonts w:ascii="Noto Sans" w:hAnsi="Noto Sans" w:cs="Noto Sans"/>
          <w:sz w:val="20"/>
          <w:szCs w:val="20"/>
        </w:rPr>
        <w:t>.</w:t>
      </w:r>
    </w:p>
    <w:p w14:paraId="17B4C563" w14:textId="77777777" w:rsidR="00305E3B" w:rsidRPr="00876BD7" w:rsidRDefault="00305E3B" w:rsidP="00B039AD">
      <w:pPr>
        <w:pStyle w:val="Prrafodelista"/>
        <w:tabs>
          <w:tab w:val="left" w:pos="284"/>
        </w:tabs>
        <w:spacing w:after="0" w:line="240" w:lineRule="auto"/>
        <w:ind w:left="2061"/>
        <w:jc w:val="both"/>
        <w:rPr>
          <w:rFonts w:ascii="Noto Sans" w:hAnsi="Noto Sans" w:cs="Noto Sans"/>
          <w:sz w:val="20"/>
          <w:szCs w:val="20"/>
        </w:rPr>
      </w:pPr>
    </w:p>
    <w:p w14:paraId="0D051C9E" w14:textId="77777777" w:rsidR="00C534AF" w:rsidRPr="00876BD7" w:rsidRDefault="00C534AF" w:rsidP="00FB3401">
      <w:pPr>
        <w:pStyle w:val="Prrafodelista"/>
        <w:numPr>
          <w:ilvl w:val="0"/>
          <w:numId w:val="17"/>
        </w:numPr>
        <w:tabs>
          <w:tab w:val="left" w:pos="284"/>
        </w:tabs>
        <w:spacing w:after="0" w:line="240" w:lineRule="auto"/>
        <w:ind w:left="2061"/>
        <w:jc w:val="both"/>
        <w:rPr>
          <w:rFonts w:ascii="Noto Sans" w:hAnsi="Noto Sans" w:cs="Noto Sans"/>
          <w:sz w:val="20"/>
          <w:szCs w:val="20"/>
        </w:rPr>
      </w:pPr>
      <w:r w:rsidRPr="00876BD7">
        <w:rPr>
          <w:rFonts w:ascii="Noto Sans" w:hAnsi="Noto Sans" w:cs="Noto Sans"/>
          <w:sz w:val="20"/>
          <w:szCs w:val="20"/>
        </w:rPr>
        <w:t>Los licitantes deberán estar inscritos en el registro electrónico de personas físicas y morales que participen en el procedimiento de contratación y mantener actualizada la información que le sea requerida, de conformidad a lo establecido en el artículo 86 de la Ley.</w:t>
      </w:r>
    </w:p>
    <w:p w14:paraId="18278EFA" w14:textId="77777777" w:rsidR="00C534AF" w:rsidRPr="00876BD7" w:rsidRDefault="00C534AF" w:rsidP="00876BD7">
      <w:pPr>
        <w:ind w:left="1985" w:hanging="284"/>
        <w:jc w:val="both"/>
        <w:rPr>
          <w:rFonts w:ascii="Arial" w:hAnsi="Arial" w:cs="Arial"/>
          <w:sz w:val="20"/>
          <w:szCs w:val="20"/>
        </w:rPr>
      </w:pPr>
    </w:p>
    <w:p w14:paraId="40A4BB6D" w14:textId="77777777" w:rsidR="00C534AF" w:rsidRPr="00876BD7" w:rsidRDefault="00C534AF" w:rsidP="0092424C">
      <w:pPr>
        <w:pStyle w:val="Textodetabl"/>
        <w:tabs>
          <w:tab w:val="left" w:pos="284"/>
          <w:tab w:val="left" w:pos="325"/>
          <w:tab w:val="left" w:pos="899"/>
        </w:tabs>
        <w:ind w:left="1701"/>
        <w:jc w:val="both"/>
        <w:rPr>
          <w:rFonts w:ascii="Noto Sans" w:hAnsi="Noto Sans" w:cs="Noto Sans"/>
          <w:sz w:val="20"/>
        </w:rPr>
      </w:pPr>
      <w:r w:rsidRPr="00876BD7">
        <w:rPr>
          <w:rFonts w:ascii="Noto Sans" w:hAnsi="Noto Sans" w:cs="Noto Sans"/>
          <w:sz w:val="20"/>
        </w:rPr>
        <w:t>En tanto entran en vigor las disposiciones relativas a la Plataforma Digital de Contrataciones Públicas seguirán aplicando en lo conducente las relativas al Sistema Electrónico de Información Pública Gubernamental denominado CompraNet.</w:t>
      </w:r>
    </w:p>
    <w:p w14:paraId="0AB71DB1" w14:textId="77777777" w:rsidR="00C530C1" w:rsidRPr="001C2BB5" w:rsidRDefault="00C530C1" w:rsidP="001C2BB5">
      <w:pPr>
        <w:tabs>
          <w:tab w:val="left" w:pos="284"/>
        </w:tabs>
        <w:jc w:val="both"/>
        <w:rPr>
          <w:rFonts w:ascii="Noto Sans" w:hAnsi="Noto Sans" w:cs="Noto Sans"/>
          <w:sz w:val="20"/>
          <w:szCs w:val="20"/>
        </w:rPr>
      </w:pPr>
    </w:p>
    <w:p w14:paraId="2DFAC1A7" w14:textId="77777777" w:rsidR="00C534AF" w:rsidRPr="00876BD7" w:rsidRDefault="00C534AF" w:rsidP="00B110E6">
      <w:pPr>
        <w:pStyle w:val="subbas"/>
        <w:tabs>
          <w:tab w:val="left" w:pos="284"/>
        </w:tabs>
        <w:ind w:left="1701" w:hanging="992"/>
        <w:rPr>
          <w:rFonts w:ascii="Noto Sans" w:hAnsi="Noto Sans" w:cs="Noto Sans"/>
          <w:sz w:val="20"/>
          <w:lang w:val="es-MX"/>
        </w:rPr>
      </w:pPr>
      <w:r w:rsidRPr="00876BD7">
        <w:rPr>
          <w:rFonts w:ascii="Noto Sans" w:hAnsi="Noto Sans" w:cs="Noto Sans"/>
          <w:sz w:val="20"/>
          <w:lang w:val="es-MX"/>
        </w:rPr>
        <w:t>3.1.4.</w:t>
      </w:r>
      <w:r w:rsidRPr="00876BD7">
        <w:rPr>
          <w:rFonts w:ascii="Noto Sans" w:hAnsi="Noto Sans" w:cs="Noto Sans"/>
          <w:sz w:val="20"/>
          <w:lang w:val="es-MX"/>
        </w:rPr>
        <w:tab/>
        <w:t>Entrega de las proposiciones y documentación.</w:t>
      </w:r>
    </w:p>
    <w:p w14:paraId="07E3FFE9" w14:textId="77777777" w:rsidR="00C534AF" w:rsidRPr="00876BD7" w:rsidRDefault="00C534AF" w:rsidP="00B110E6">
      <w:pPr>
        <w:pStyle w:val="subbas"/>
        <w:tabs>
          <w:tab w:val="left" w:pos="284"/>
        </w:tabs>
        <w:rPr>
          <w:rFonts w:ascii="Noto Sans" w:hAnsi="Noto Sans" w:cs="Noto Sans"/>
          <w:sz w:val="20"/>
          <w:lang w:val="es-MX"/>
        </w:rPr>
      </w:pPr>
    </w:p>
    <w:p w14:paraId="50DD31C2" w14:textId="77777777" w:rsidR="00C534AF" w:rsidRPr="001C2BB5" w:rsidRDefault="00C534AF" w:rsidP="001C2BB5">
      <w:pPr>
        <w:pStyle w:val="sangra1"/>
        <w:tabs>
          <w:tab w:val="left" w:pos="284"/>
        </w:tabs>
        <w:ind w:left="1701"/>
        <w:jc w:val="both"/>
        <w:rPr>
          <w:rFonts w:ascii="Noto Sans" w:hAnsi="Noto Sans" w:cs="Noto Sans"/>
          <w:sz w:val="20"/>
          <w:lang w:val="es-MX"/>
        </w:rPr>
      </w:pPr>
      <w:r w:rsidRPr="00876BD7">
        <w:rPr>
          <w:rFonts w:ascii="Noto Sans" w:hAnsi="Noto Sans" w:cs="Noto Sans"/>
          <w:sz w:val="20"/>
          <w:lang w:val="es-MX"/>
        </w:rPr>
        <w:t>En el acto de presentación y apertura de proposiciones, NAFIN descargará de la Plataforma Compras MX</w:t>
      </w:r>
      <w:r w:rsidR="006D50EE" w:rsidRPr="00876BD7">
        <w:rPr>
          <w:rFonts w:ascii="Noto Sans" w:hAnsi="Noto Sans" w:cs="Noto Sans"/>
          <w:sz w:val="20"/>
          <w:lang w:val="es-MX"/>
        </w:rPr>
        <w:t xml:space="preserve"> </w:t>
      </w:r>
      <w:r w:rsidRPr="00876BD7">
        <w:rPr>
          <w:rFonts w:ascii="Noto Sans" w:hAnsi="Noto Sans" w:cs="Noto Sans"/>
          <w:sz w:val="20"/>
          <w:lang w:val="es-MX"/>
        </w:rPr>
        <w:t>los archivos que integran las proposiciones técnicas y económicas de los licitantes y verificará que cumplan cuantitativamente con lo solicitado en la presente convocatoria</w:t>
      </w:r>
      <w:r w:rsidR="00072B66" w:rsidRPr="00876BD7">
        <w:rPr>
          <w:rFonts w:ascii="Noto Sans" w:hAnsi="Noto Sans" w:cs="Noto Sans"/>
          <w:sz w:val="20"/>
          <w:lang w:val="es-MX"/>
        </w:rPr>
        <w:t xml:space="preserve"> de invitación</w:t>
      </w:r>
      <w:r w:rsidRPr="00876BD7">
        <w:rPr>
          <w:rFonts w:ascii="Noto Sans" w:hAnsi="Noto Sans" w:cs="Noto Sans"/>
          <w:sz w:val="20"/>
          <w:lang w:val="es-MX"/>
        </w:rPr>
        <w:t>.</w:t>
      </w:r>
    </w:p>
    <w:p w14:paraId="50CACE72" w14:textId="77777777" w:rsidR="00C534AF" w:rsidRPr="00876BD7" w:rsidRDefault="00C534AF" w:rsidP="00B110E6">
      <w:pPr>
        <w:pStyle w:val="Sangradetextonormal"/>
        <w:numPr>
          <w:ilvl w:val="2"/>
          <w:numId w:val="10"/>
        </w:numPr>
        <w:tabs>
          <w:tab w:val="left" w:pos="284"/>
        </w:tabs>
        <w:spacing w:before="0" w:after="0"/>
        <w:ind w:left="1560" w:hanging="851"/>
        <w:jc w:val="both"/>
        <w:rPr>
          <w:rFonts w:ascii="Noto Sans" w:hAnsi="Noto Sans" w:cs="Noto Sans"/>
          <w:b/>
          <w:sz w:val="20"/>
          <w:lang w:val="es-MX"/>
        </w:rPr>
      </w:pPr>
      <w:r w:rsidRPr="00876BD7">
        <w:rPr>
          <w:rFonts w:ascii="Noto Sans" w:hAnsi="Noto Sans" w:cs="Noto Sans"/>
          <w:b/>
          <w:sz w:val="20"/>
          <w:lang w:val="es-MX"/>
        </w:rPr>
        <w:t>Instrucciones para elaboración y envío de proposiciones:</w:t>
      </w:r>
    </w:p>
    <w:p w14:paraId="0F5EC5A2" w14:textId="77777777" w:rsidR="00883A2C" w:rsidRPr="00876BD7" w:rsidRDefault="00883A2C" w:rsidP="00B110E6">
      <w:pPr>
        <w:pStyle w:val="Sangradetextonormal"/>
        <w:tabs>
          <w:tab w:val="left" w:pos="284"/>
        </w:tabs>
        <w:spacing w:before="0" w:after="0"/>
        <w:jc w:val="both"/>
        <w:rPr>
          <w:rFonts w:ascii="Noto Sans" w:hAnsi="Noto Sans" w:cs="Noto Sans"/>
          <w:b/>
          <w:sz w:val="20"/>
          <w:lang w:val="es-MX"/>
        </w:rPr>
      </w:pPr>
    </w:p>
    <w:p w14:paraId="41D07FA4" w14:textId="77777777" w:rsidR="00C534AF" w:rsidRPr="00876BD7" w:rsidRDefault="00C534AF" w:rsidP="00FB3401">
      <w:pPr>
        <w:pStyle w:val="Prrafodelista"/>
        <w:numPr>
          <w:ilvl w:val="0"/>
          <w:numId w:val="18"/>
        </w:numPr>
        <w:tabs>
          <w:tab w:val="left" w:pos="284"/>
        </w:tabs>
        <w:spacing w:after="0" w:line="240" w:lineRule="auto"/>
        <w:jc w:val="both"/>
        <w:rPr>
          <w:rFonts w:ascii="Noto Sans" w:hAnsi="Noto Sans" w:cs="Noto Sans"/>
          <w:sz w:val="20"/>
          <w:szCs w:val="20"/>
        </w:rPr>
      </w:pPr>
      <w:r w:rsidRPr="00876BD7">
        <w:rPr>
          <w:rFonts w:ascii="Noto Sans" w:hAnsi="Noto Sans" w:cs="Noto Sans"/>
          <w:sz w:val="20"/>
          <w:szCs w:val="20"/>
        </w:rPr>
        <w:t xml:space="preserve">Las proposiciones deberán considerar lo señalado en el punto 6 de esta convocatoria </w:t>
      </w:r>
      <w:r w:rsidR="00072B66" w:rsidRPr="00876BD7">
        <w:rPr>
          <w:rFonts w:ascii="Noto Sans" w:hAnsi="Noto Sans" w:cs="Noto Sans"/>
          <w:sz w:val="20"/>
          <w:szCs w:val="20"/>
        </w:rPr>
        <w:t xml:space="preserve">de invitación, </w:t>
      </w:r>
      <w:r w:rsidRPr="00876BD7">
        <w:rPr>
          <w:rFonts w:ascii="Noto Sans" w:hAnsi="Noto Sans" w:cs="Noto Sans"/>
          <w:sz w:val="20"/>
          <w:szCs w:val="20"/>
        </w:rPr>
        <w:t xml:space="preserve">denominado “Documentos y datos que deben registrar los licitantes” preferentemente en formato PDF.  Para facilitar su carga en </w:t>
      </w:r>
      <w:r w:rsidR="00C6273E" w:rsidRPr="00876BD7">
        <w:rPr>
          <w:rFonts w:ascii="Noto Sans" w:hAnsi="Noto Sans" w:cs="Noto Sans"/>
          <w:sz w:val="20"/>
          <w:szCs w:val="20"/>
        </w:rPr>
        <w:t xml:space="preserve">la plataforma </w:t>
      </w:r>
      <w:r w:rsidRPr="00876BD7">
        <w:rPr>
          <w:rFonts w:ascii="Noto Sans" w:hAnsi="Noto Sans" w:cs="Noto Sans"/>
          <w:sz w:val="20"/>
          <w:szCs w:val="20"/>
        </w:rPr>
        <w:t xml:space="preserve">Compras MX se recomienda que los archivos antes señalados no excedan un tamaño de </w:t>
      </w:r>
      <w:r w:rsidR="00FA7643" w:rsidRPr="00876BD7">
        <w:rPr>
          <w:rFonts w:ascii="Noto Sans" w:hAnsi="Noto Sans" w:cs="Noto Sans"/>
          <w:sz w:val="20"/>
          <w:szCs w:val="20"/>
        </w:rPr>
        <w:t>150</w:t>
      </w:r>
      <w:r w:rsidRPr="00876BD7">
        <w:rPr>
          <w:rFonts w:ascii="Noto Sans" w:hAnsi="Noto Sans" w:cs="Noto Sans"/>
          <w:sz w:val="20"/>
          <w:szCs w:val="20"/>
        </w:rPr>
        <w:t xml:space="preserve"> MB, así mismo deberán tener una extensión válida para asegurar que sean consultables, la longitud máxima de los nombres de los archivos deberá ser de </w:t>
      </w:r>
      <w:r w:rsidR="00FA7643" w:rsidRPr="00876BD7">
        <w:rPr>
          <w:rFonts w:ascii="Noto Sans" w:hAnsi="Noto Sans" w:cs="Noto Sans"/>
          <w:sz w:val="20"/>
          <w:szCs w:val="20"/>
        </w:rPr>
        <w:t xml:space="preserve">15 caracteres </w:t>
      </w:r>
      <w:r w:rsidRPr="00876BD7">
        <w:rPr>
          <w:rFonts w:ascii="Noto Sans" w:hAnsi="Noto Sans" w:cs="Noto Sans"/>
          <w:sz w:val="20"/>
          <w:szCs w:val="20"/>
        </w:rPr>
        <w:t>y no contener caracteres con lo</w:t>
      </w:r>
      <w:r w:rsidR="00E01421" w:rsidRPr="00876BD7">
        <w:rPr>
          <w:rFonts w:ascii="Noto Sans" w:hAnsi="Noto Sans" w:cs="Noto Sans"/>
          <w:sz w:val="20"/>
          <w:szCs w:val="20"/>
        </w:rPr>
        <w:t>s</w:t>
      </w:r>
      <w:r w:rsidRPr="00876BD7">
        <w:rPr>
          <w:rFonts w:ascii="Noto Sans" w:hAnsi="Noto Sans" w:cs="Noto Sans"/>
          <w:sz w:val="20"/>
          <w:szCs w:val="20"/>
        </w:rPr>
        <w:t xml:space="preserve"> siguientes símbolos: ([\/</w:t>
      </w:r>
      <w:hyperlink w:history="1">
        <w:r w:rsidRPr="00876BD7">
          <w:rPr>
            <w:rFonts w:ascii="Noto Sans" w:hAnsi="Noto Sans" w:cs="Noto Sans"/>
            <w:sz w:val="20"/>
            <w:szCs w:val="20"/>
          </w:rPr>
          <w:t>\\¡¿!@#$%^&amp;,'?":*;{}|&lt;&gt;</w:t>
        </w:r>
      </w:hyperlink>
      <w:r w:rsidRPr="00876BD7">
        <w:rPr>
          <w:rFonts w:ascii="Noto Sans" w:hAnsi="Noto Sans" w:cs="Noto Sans"/>
          <w:sz w:val="20"/>
          <w:szCs w:val="20"/>
        </w:rPr>
        <w:t>].</w:t>
      </w:r>
    </w:p>
    <w:p w14:paraId="76BD7B5C" w14:textId="77777777" w:rsidR="00C534AF" w:rsidRPr="0019599C" w:rsidRDefault="00C534AF" w:rsidP="00B110E6">
      <w:pPr>
        <w:pStyle w:val="Sangradetextonormal"/>
        <w:tabs>
          <w:tab w:val="left" w:pos="284"/>
          <w:tab w:val="num" w:pos="1100"/>
        </w:tabs>
        <w:spacing w:before="0" w:after="0"/>
        <w:ind w:left="0"/>
        <w:rPr>
          <w:rFonts w:ascii="Noto Sans" w:eastAsiaTheme="minorHAnsi" w:hAnsi="Noto Sans" w:cs="Noto Sans"/>
          <w:sz w:val="20"/>
          <w:lang w:val="es-MX" w:eastAsia="en-US"/>
        </w:rPr>
      </w:pPr>
    </w:p>
    <w:p w14:paraId="5E326EE2" w14:textId="77777777" w:rsidR="00C534AF" w:rsidRPr="0019599C" w:rsidRDefault="00C534AF" w:rsidP="00A32CC4">
      <w:pPr>
        <w:pStyle w:val="Sangradetextonormal"/>
        <w:numPr>
          <w:ilvl w:val="0"/>
          <w:numId w:val="18"/>
        </w:numPr>
        <w:tabs>
          <w:tab w:val="left" w:pos="284"/>
        </w:tabs>
        <w:overflowPunct/>
        <w:autoSpaceDE/>
        <w:autoSpaceDN/>
        <w:adjustRightInd/>
        <w:spacing w:before="0" w:after="0"/>
        <w:jc w:val="both"/>
        <w:textAlignment w:val="auto"/>
        <w:rPr>
          <w:rFonts w:ascii="Noto Sans" w:eastAsiaTheme="minorHAnsi" w:hAnsi="Noto Sans" w:cs="Noto Sans"/>
          <w:sz w:val="20"/>
          <w:lang w:val="es-MX" w:eastAsia="en-US"/>
        </w:rPr>
      </w:pPr>
      <w:r w:rsidRPr="00876BD7">
        <w:rPr>
          <w:rFonts w:ascii="Noto Sans" w:eastAsiaTheme="minorHAnsi" w:hAnsi="Noto Sans" w:cs="Noto Sans"/>
          <w:sz w:val="20"/>
          <w:lang w:val="es-MX" w:eastAsia="en-US"/>
        </w:rPr>
        <w:t xml:space="preserve">Preferentemente, deberán identificarse cada una de las páginas que integran las proposiciones, con los datos siguientes: Registro Federal de Contribuyentes, número de invitación y número de páginas. Al efecto, se </w:t>
      </w:r>
      <w:r w:rsidRPr="0019599C">
        <w:rPr>
          <w:rFonts w:ascii="Noto Sans" w:eastAsiaTheme="minorHAnsi" w:hAnsi="Noto Sans" w:cs="Noto Sans"/>
          <w:sz w:val="20"/>
          <w:lang w:val="es-MX" w:eastAsia="en-US"/>
        </w:rPr>
        <w:t xml:space="preserve">deberán numerar de </w:t>
      </w:r>
      <w:r w:rsidRPr="0019599C">
        <w:rPr>
          <w:rFonts w:ascii="Noto Sans" w:eastAsiaTheme="minorHAnsi" w:hAnsi="Noto Sans" w:cs="Noto Sans"/>
          <w:sz w:val="20"/>
          <w:lang w:val="es-MX" w:eastAsia="en-US"/>
        </w:rPr>
        <w:lastRenderedPageBreak/>
        <w:t>manera individual las propuestas técnica y económica, así como el resto de los documentos que entregue el licitante.</w:t>
      </w:r>
    </w:p>
    <w:p w14:paraId="4FD4B4AF" w14:textId="77777777" w:rsidR="00C530C1" w:rsidRPr="0019599C" w:rsidRDefault="00C530C1" w:rsidP="00A32CC4">
      <w:pPr>
        <w:pStyle w:val="Prrafodelista"/>
        <w:rPr>
          <w:rFonts w:ascii="Noto Sans" w:hAnsi="Noto Sans" w:cs="Noto Sans"/>
          <w:sz w:val="20"/>
          <w:szCs w:val="20"/>
        </w:rPr>
      </w:pPr>
    </w:p>
    <w:p w14:paraId="2E247C96" w14:textId="77777777" w:rsidR="00C530C1" w:rsidRPr="0019599C" w:rsidRDefault="00C530C1" w:rsidP="00C530C1">
      <w:pPr>
        <w:pStyle w:val="Prrafodelista"/>
        <w:numPr>
          <w:ilvl w:val="0"/>
          <w:numId w:val="18"/>
        </w:numPr>
        <w:overflowPunct w:val="0"/>
        <w:autoSpaceDE w:val="0"/>
        <w:autoSpaceDN w:val="0"/>
        <w:adjustRightInd w:val="0"/>
        <w:spacing w:before="100" w:after="120" w:line="276" w:lineRule="auto"/>
        <w:jc w:val="both"/>
        <w:textAlignment w:val="baseline"/>
        <w:rPr>
          <w:rFonts w:ascii="Noto Sans" w:hAnsi="Noto Sans" w:cs="Noto Sans"/>
          <w:sz w:val="20"/>
          <w:szCs w:val="20"/>
        </w:rPr>
      </w:pPr>
      <w:r w:rsidRPr="0019599C">
        <w:rPr>
          <w:rFonts w:ascii="Noto Sans" w:hAnsi="Noto Sans" w:cs="Noto Sans"/>
          <w:sz w:val="20"/>
          <w:szCs w:val="20"/>
        </w:rPr>
        <w:t>Los licitantes deberán concluir el envío de sus proposiciones y verificar que fueron transmitidas exitosamente.</w:t>
      </w:r>
    </w:p>
    <w:p w14:paraId="48CC4642" w14:textId="77777777" w:rsidR="00C530C1" w:rsidRPr="00876BD7" w:rsidRDefault="00C530C1" w:rsidP="00A32CC4">
      <w:pPr>
        <w:pStyle w:val="Sangradetextonormal"/>
        <w:tabs>
          <w:tab w:val="left" w:pos="284"/>
        </w:tabs>
        <w:overflowPunct/>
        <w:autoSpaceDE/>
        <w:autoSpaceDN/>
        <w:adjustRightInd/>
        <w:spacing w:before="0" w:after="0"/>
        <w:ind w:left="2061"/>
        <w:jc w:val="both"/>
        <w:textAlignment w:val="auto"/>
        <w:rPr>
          <w:rFonts w:ascii="Noto Sans" w:eastAsiaTheme="minorHAnsi" w:hAnsi="Noto Sans" w:cs="Noto Sans"/>
          <w:sz w:val="20"/>
          <w:lang w:val="es-MX" w:eastAsia="en-US"/>
        </w:rPr>
      </w:pPr>
    </w:p>
    <w:p w14:paraId="5FB01B8E" w14:textId="77777777" w:rsidR="00C534AF" w:rsidRPr="00876BD7" w:rsidRDefault="00C534AF" w:rsidP="00B110E6">
      <w:pPr>
        <w:pStyle w:val="Sangradetextonormal"/>
        <w:tabs>
          <w:tab w:val="left" w:pos="284"/>
        </w:tabs>
        <w:overflowPunct/>
        <w:autoSpaceDE/>
        <w:autoSpaceDN/>
        <w:adjustRightInd/>
        <w:spacing w:before="0" w:after="0"/>
        <w:ind w:left="2127" w:hanging="426"/>
        <w:jc w:val="both"/>
        <w:textAlignment w:val="auto"/>
        <w:rPr>
          <w:rFonts w:ascii="Noto Sans" w:hAnsi="Noto Sans" w:cs="Noto Sans"/>
          <w:sz w:val="20"/>
          <w:lang w:val="es-MX"/>
        </w:rPr>
      </w:pPr>
    </w:p>
    <w:p w14:paraId="021DFEAA" w14:textId="77777777" w:rsidR="00C534AF" w:rsidRPr="00876BD7" w:rsidRDefault="00C530C1" w:rsidP="00B110E6">
      <w:pPr>
        <w:pStyle w:val="Sangradetextonormal"/>
        <w:tabs>
          <w:tab w:val="left" w:pos="284"/>
        </w:tabs>
        <w:overflowPunct/>
        <w:autoSpaceDE/>
        <w:autoSpaceDN/>
        <w:adjustRightInd/>
        <w:spacing w:before="0" w:after="0"/>
        <w:ind w:left="2127" w:hanging="426"/>
        <w:jc w:val="both"/>
        <w:textAlignment w:val="auto"/>
        <w:rPr>
          <w:rFonts w:ascii="Noto Sans" w:eastAsiaTheme="minorHAnsi" w:hAnsi="Noto Sans" w:cs="Noto Sans"/>
          <w:sz w:val="20"/>
          <w:lang w:val="es-MX" w:eastAsia="en-US"/>
        </w:rPr>
      </w:pPr>
      <w:r>
        <w:rPr>
          <w:rFonts w:ascii="Noto Sans" w:eastAsiaTheme="minorHAnsi" w:hAnsi="Noto Sans" w:cs="Noto Sans"/>
          <w:sz w:val="20"/>
          <w:lang w:val="es-MX" w:eastAsia="en-US"/>
        </w:rPr>
        <w:t>d</w:t>
      </w:r>
      <w:r w:rsidR="00C534AF" w:rsidRPr="00876BD7">
        <w:rPr>
          <w:rFonts w:ascii="Noto Sans" w:eastAsiaTheme="minorHAnsi" w:hAnsi="Noto Sans" w:cs="Noto Sans"/>
          <w:sz w:val="20"/>
          <w:lang w:val="es-MX" w:eastAsia="en-US"/>
        </w:rPr>
        <w:t xml:space="preserve">) </w:t>
      </w:r>
      <w:r w:rsidR="00C534AF" w:rsidRPr="00876BD7">
        <w:rPr>
          <w:rFonts w:ascii="Noto Sans" w:eastAsiaTheme="minorHAnsi" w:hAnsi="Noto Sans" w:cs="Noto Sans"/>
          <w:sz w:val="20"/>
          <w:lang w:val="es-MX" w:eastAsia="en-US"/>
        </w:rPr>
        <w:tab/>
        <w:t>Así mismo, realizarán oportunamente los trámites para la obtención de la Firma Electrónica Avanzada, respecto de cualquier modificación o revocación de las facultades otorgadas a su apoderado o representante legal que firme electrónicamente las proposiciones.</w:t>
      </w:r>
    </w:p>
    <w:p w14:paraId="53BF7EB2" w14:textId="77777777" w:rsidR="00C534AF" w:rsidRPr="00876BD7" w:rsidRDefault="00C534AF" w:rsidP="007C48C4">
      <w:pPr>
        <w:pStyle w:val="Sangradetextonormal"/>
        <w:tabs>
          <w:tab w:val="left" w:pos="284"/>
        </w:tabs>
        <w:overflowPunct/>
        <w:autoSpaceDE/>
        <w:autoSpaceDN/>
        <w:adjustRightInd/>
        <w:spacing w:before="0" w:after="0"/>
        <w:ind w:left="2127" w:hanging="426"/>
        <w:jc w:val="both"/>
        <w:textAlignment w:val="auto"/>
        <w:rPr>
          <w:rFonts w:ascii="Noto Sans" w:hAnsi="Noto Sans" w:cs="Noto Sans"/>
          <w:sz w:val="20"/>
          <w:lang w:val="es-MX"/>
        </w:rPr>
      </w:pPr>
    </w:p>
    <w:p w14:paraId="746C62AE" w14:textId="77777777" w:rsidR="00C534AF" w:rsidRPr="00876BD7" w:rsidRDefault="00C534AF" w:rsidP="007C48C4">
      <w:pPr>
        <w:pStyle w:val="Sangradetextonormal"/>
        <w:overflowPunct/>
        <w:autoSpaceDE/>
        <w:autoSpaceDN/>
        <w:adjustRightInd/>
        <w:spacing w:before="0" w:after="0"/>
        <w:ind w:left="2124" w:firstLine="3"/>
        <w:jc w:val="both"/>
        <w:textAlignment w:val="auto"/>
        <w:rPr>
          <w:rFonts w:ascii="Noto Sans" w:hAnsi="Noto Sans" w:cs="Noto Sans"/>
          <w:sz w:val="20"/>
        </w:rPr>
      </w:pPr>
      <w:r w:rsidRPr="00876BD7">
        <w:rPr>
          <w:rFonts w:ascii="Noto Sans" w:hAnsi="Noto Sans" w:cs="Noto Sans"/>
          <w:sz w:val="20"/>
        </w:rPr>
        <w:t xml:space="preserve">En caso de requerir más información se encuentra a su disposición la </w:t>
      </w:r>
      <w:r w:rsidR="000B6E78">
        <w:rPr>
          <w:rFonts w:ascii="Noto Sans" w:hAnsi="Noto Sans" w:cs="Noto Sans"/>
          <w:sz w:val="20"/>
        </w:rPr>
        <w:t>“</w:t>
      </w:r>
      <w:r w:rsidR="000B6E78" w:rsidRPr="00946531">
        <w:rPr>
          <w:rFonts w:ascii="Noto Sans" w:hAnsi="Noto Sans" w:cs="Noto Sans"/>
          <w:sz w:val="20"/>
        </w:rPr>
        <w:t>Guía de operación del módulo de procedimientos de contratación para personas físicas y morales</w:t>
      </w:r>
      <w:r w:rsidRPr="00946531">
        <w:rPr>
          <w:rFonts w:ascii="Noto Sans" w:hAnsi="Noto Sans" w:cs="Noto Sans"/>
          <w:sz w:val="20"/>
        </w:rPr>
        <w:t>” misma que se puede consultar de manera gratuita y en línea en la siguiente página web:</w:t>
      </w:r>
      <w:r w:rsidRPr="00876BD7">
        <w:rPr>
          <w:rFonts w:ascii="Noto Sans" w:hAnsi="Noto Sans" w:cs="Noto Sans"/>
          <w:sz w:val="20"/>
        </w:rPr>
        <w:t xml:space="preserve"> </w:t>
      </w:r>
    </w:p>
    <w:p w14:paraId="7D12B341" w14:textId="77777777" w:rsidR="00C534AF" w:rsidRPr="00876BD7" w:rsidRDefault="00FC347C" w:rsidP="00FB5568">
      <w:pPr>
        <w:pStyle w:val="Sangradetextonormal"/>
        <w:overflowPunct/>
        <w:autoSpaceDE/>
        <w:autoSpaceDN/>
        <w:adjustRightInd/>
        <w:spacing w:before="0" w:after="0"/>
        <w:ind w:left="2124" w:firstLine="3"/>
        <w:jc w:val="both"/>
        <w:textAlignment w:val="auto"/>
        <w:rPr>
          <w:rStyle w:val="Hipervnculo"/>
          <w:rFonts w:ascii="Noto Sans" w:hAnsi="Noto Sans" w:cs="Noto Sans"/>
          <w:sz w:val="20"/>
        </w:rPr>
      </w:pPr>
      <w:hyperlink r:id="rId12" w:history="1">
        <w:r w:rsidR="00671A4F" w:rsidRPr="00876BD7">
          <w:rPr>
            <w:rStyle w:val="Hipervnculo"/>
            <w:rFonts w:ascii="Noto Sans" w:hAnsi="Noto Sans" w:cs="Noto Sans"/>
            <w:sz w:val="20"/>
          </w:rPr>
          <w:t>https://comprasmx.buengobierno.gob.mx/capacitacion</w:t>
        </w:r>
      </w:hyperlink>
    </w:p>
    <w:p w14:paraId="5173C32B" w14:textId="77777777" w:rsidR="00C534AF" w:rsidRPr="00876BD7" w:rsidRDefault="00C534AF" w:rsidP="00285122">
      <w:pPr>
        <w:pStyle w:val="sangra1"/>
        <w:tabs>
          <w:tab w:val="left" w:pos="284"/>
        </w:tabs>
        <w:jc w:val="both"/>
        <w:rPr>
          <w:rFonts w:ascii="Noto Sans" w:hAnsi="Noto Sans" w:cs="Noto Sans"/>
          <w:sz w:val="20"/>
        </w:rPr>
      </w:pPr>
    </w:p>
    <w:p w14:paraId="61131A84" w14:textId="77777777" w:rsidR="00C534AF" w:rsidRPr="00876BD7" w:rsidRDefault="00C534AF" w:rsidP="00285122">
      <w:pPr>
        <w:pStyle w:val="subbas"/>
        <w:numPr>
          <w:ilvl w:val="2"/>
          <w:numId w:val="10"/>
        </w:numPr>
        <w:tabs>
          <w:tab w:val="left" w:pos="284"/>
        </w:tabs>
        <w:ind w:left="1701" w:hanging="992"/>
        <w:rPr>
          <w:rFonts w:ascii="Noto Sans" w:hAnsi="Noto Sans" w:cs="Noto Sans"/>
          <w:sz w:val="20"/>
          <w:lang w:val="es-MX"/>
        </w:rPr>
      </w:pPr>
      <w:r w:rsidRPr="00876BD7">
        <w:rPr>
          <w:rFonts w:ascii="Noto Sans" w:hAnsi="Noto Sans" w:cs="Noto Sans"/>
          <w:sz w:val="20"/>
          <w:lang w:val="es-MX"/>
        </w:rPr>
        <w:t>Acto de presentación y apertura de proposiciones.</w:t>
      </w:r>
    </w:p>
    <w:p w14:paraId="34ED2840" w14:textId="77777777" w:rsidR="00C534AF" w:rsidRPr="00876BD7" w:rsidRDefault="00C534AF" w:rsidP="00FE2911">
      <w:pPr>
        <w:pStyle w:val="subbas"/>
        <w:tabs>
          <w:tab w:val="left" w:pos="284"/>
          <w:tab w:val="left" w:pos="2247"/>
        </w:tabs>
        <w:rPr>
          <w:rFonts w:ascii="Noto Sans" w:hAnsi="Noto Sans" w:cs="Noto Sans"/>
          <w:sz w:val="20"/>
          <w:lang w:val="es-MX"/>
        </w:rPr>
      </w:pPr>
      <w:r w:rsidRPr="00876BD7">
        <w:rPr>
          <w:rFonts w:ascii="Noto Sans" w:hAnsi="Noto Sans" w:cs="Noto Sans"/>
          <w:sz w:val="20"/>
          <w:lang w:val="es-MX"/>
        </w:rPr>
        <w:t xml:space="preserve">  </w:t>
      </w:r>
      <w:r w:rsidRPr="00876BD7">
        <w:rPr>
          <w:rFonts w:ascii="Noto Sans" w:hAnsi="Noto Sans" w:cs="Noto Sans"/>
          <w:sz w:val="20"/>
          <w:lang w:val="es-MX"/>
        </w:rPr>
        <w:tab/>
      </w:r>
      <w:r w:rsidRPr="00876BD7">
        <w:rPr>
          <w:rFonts w:ascii="Noto Sans" w:hAnsi="Noto Sans" w:cs="Noto Sans"/>
          <w:sz w:val="20"/>
          <w:lang w:val="es-MX"/>
        </w:rPr>
        <w:tab/>
      </w:r>
      <w:r w:rsidRPr="00876BD7">
        <w:rPr>
          <w:rFonts w:ascii="Noto Sans" w:hAnsi="Noto Sans" w:cs="Noto Sans"/>
          <w:sz w:val="20"/>
          <w:lang w:val="es-MX"/>
        </w:rPr>
        <w:tab/>
      </w:r>
    </w:p>
    <w:p w14:paraId="092DE11E" w14:textId="77777777" w:rsidR="00C534AF" w:rsidRPr="00876BD7" w:rsidRDefault="00C534AF" w:rsidP="00FE2911">
      <w:pPr>
        <w:pStyle w:val="sangra1"/>
        <w:tabs>
          <w:tab w:val="left" w:pos="284"/>
        </w:tabs>
        <w:ind w:left="1701"/>
        <w:jc w:val="both"/>
        <w:rPr>
          <w:rFonts w:ascii="Noto Sans" w:hAnsi="Noto Sans" w:cs="Noto Sans"/>
          <w:sz w:val="20"/>
        </w:rPr>
      </w:pPr>
      <w:r w:rsidRPr="00876BD7">
        <w:rPr>
          <w:rFonts w:ascii="Noto Sans" w:hAnsi="Noto Sans" w:cs="Noto Sans"/>
          <w:sz w:val="20"/>
        </w:rPr>
        <w:t>La Plataforma Compras MX no aceptará registrar proposiciones después de la fecha y hora límite señaladas en el calendario de la presente convocatoria</w:t>
      </w:r>
      <w:r w:rsidR="00072B66" w:rsidRPr="00876BD7">
        <w:rPr>
          <w:rFonts w:ascii="Noto Sans" w:hAnsi="Noto Sans" w:cs="Noto Sans"/>
          <w:sz w:val="20"/>
        </w:rPr>
        <w:t xml:space="preserve"> </w:t>
      </w:r>
      <w:r w:rsidR="00072B66" w:rsidRPr="00876BD7">
        <w:rPr>
          <w:rFonts w:ascii="Noto Sans" w:hAnsi="Noto Sans" w:cs="Noto Sans"/>
          <w:sz w:val="20"/>
          <w:lang w:val="es-MX"/>
        </w:rPr>
        <w:t>de invitación</w:t>
      </w:r>
      <w:r w:rsidRPr="00876BD7">
        <w:rPr>
          <w:rFonts w:ascii="Noto Sans" w:hAnsi="Noto Sans" w:cs="Noto Sans"/>
          <w:sz w:val="20"/>
        </w:rPr>
        <w:t>.</w:t>
      </w:r>
    </w:p>
    <w:p w14:paraId="4021E269" w14:textId="77777777" w:rsidR="00C534AF" w:rsidRPr="00876BD7" w:rsidRDefault="00C534AF" w:rsidP="001D0713">
      <w:pPr>
        <w:pStyle w:val="sangra1"/>
        <w:tabs>
          <w:tab w:val="left" w:pos="284"/>
        </w:tabs>
        <w:ind w:left="1701"/>
        <w:jc w:val="both"/>
        <w:rPr>
          <w:rFonts w:ascii="Noto Sans" w:hAnsi="Noto Sans" w:cs="Noto Sans"/>
          <w:sz w:val="20"/>
        </w:rPr>
      </w:pPr>
      <w:r w:rsidRPr="00876BD7">
        <w:rPr>
          <w:rFonts w:ascii="Noto Sans" w:hAnsi="Noto Sans" w:cs="Noto Sans"/>
          <w:sz w:val="20"/>
        </w:rPr>
        <w:tab/>
      </w:r>
    </w:p>
    <w:p w14:paraId="6EF7BDEB" w14:textId="77777777" w:rsidR="00C534AF" w:rsidRPr="00876BD7" w:rsidRDefault="00C534AF" w:rsidP="001D0713">
      <w:pPr>
        <w:pStyle w:val="sangra1"/>
        <w:tabs>
          <w:tab w:val="left" w:pos="284"/>
        </w:tabs>
        <w:ind w:left="1701"/>
        <w:jc w:val="both"/>
        <w:rPr>
          <w:rFonts w:ascii="Noto Sans" w:hAnsi="Noto Sans" w:cs="Noto Sans"/>
          <w:sz w:val="20"/>
        </w:rPr>
      </w:pPr>
      <w:r w:rsidRPr="00876BD7">
        <w:rPr>
          <w:rFonts w:ascii="Noto Sans" w:hAnsi="Noto Sans" w:cs="Noto Sans"/>
          <w:sz w:val="20"/>
        </w:rPr>
        <w:t>Los licitantes aceptarán que se tendrán por notificados con el acta que se levante, cuando ésta se encuentre a su disposición a través de la Plataforma Compras MX el mismo día que se celebre cada evento.</w:t>
      </w:r>
    </w:p>
    <w:p w14:paraId="313DD02A" w14:textId="77777777" w:rsidR="00C534AF" w:rsidRPr="00876BD7" w:rsidRDefault="00C534AF" w:rsidP="007700B1">
      <w:pPr>
        <w:tabs>
          <w:tab w:val="left" w:pos="284"/>
        </w:tabs>
        <w:ind w:left="1701"/>
        <w:jc w:val="both"/>
        <w:rPr>
          <w:rFonts w:ascii="Noto Sans" w:hAnsi="Noto Sans" w:cs="Noto Sans"/>
          <w:sz w:val="20"/>
          <w:szCs w:val="20"/>
        </w:rPr>
      </w:pPr>
      <w:r w:rsidRPr="00876BD7">
        <w:rPr>
          <w:rFonts w:ascii="Noto Sans" w:hAnsi="Noto Sans" w:cs="Noto Sans"/>
          <w:sz w:val="20"/>
          <w:szCs w:val="20"/>
        </w:rPr>
        <w:t xml:space="preserve"> </w:t>
      </w:r>
    </w:p>
    <w:p w14:paraId="2B67B566" w14:textId="77777777" w:rsidR="00C534AF" w:rsidRPr="00876BD7" w:rsidRDefault="00C534AF" w:rsidP="007700B1">
      <w:pPr>
        <w:tabs>
          <w:tab w:val="left" w:pos="284"/>
        </w:tabs>
        <w:ind w:left="1701"/>
        <w:jc w:val="both"/>
        <w:rPr>
          <w:rFonts w:ascii="Noto Sans" w:hAnsi="Noto Sans" w:cs="Noto Sans"/>
          <w:sz w:val="20"/>
          <w:szCs w:val="20"/>
        </w:rPr>
      </w:pPr>
      <w:r w:rsidRPr="00876BD7">
        <w:rPr>
          <w:rFonts w:ascii="Noto Sans" w:hAnsi="Noto Sans" w:cs="Noto Sans"/>
          <w:sz w:val="20"/>
          <w:szCs w:val="20"/>
        </w:rPr>
        <w:t>En el supuesto de que durante el acto de presentación y apertura de proposiciones, por causas ajenas a la voluntad de la Secretaria Anticorrupción y Buen Gobierno o de NAFIN no sea posible abrir las proposiciones enviadas por la Plataforma Compras MX, el acto se reanudará a partir de que se restablezcan las condiciones para su inicio o reanudación, salvo que las proposiciones en las que se incluya dicha información contengan virus informáticos o no puedan abrirse por cualquier causa motivada por problemas técnicos imputables a los programas o equipo de cómputo del licitante, el cual admitirá que se tendrán por no presentadas las proposiciones y la demás documentación requerida por NAFIN.</w:t>
      </w:r>
    </w:p>
    <w:p w14:paraId="44A6D13D" w14:textId="77777777" w:rsidR="00A65539" w:rsidRPr="00876BD7" w:rsidRDefault="00A65539" w:rsidP="007700B1">
      <w:pPr>
        <w:tabs>
          <w:tab w:val="left" w:pos="284"/>
        </w:tabs>
        <w:ind w:left="1701"/>
        <w:jc w:val="both"/>
        <w:rPr>
          <w:rFonts w:ascii="Noto Sans" w:hAnsi="Noto Sans" w:cs="Noto Sans"/>
          <w:sz w:val="20"/>
          <w:szCs w:val="20"/>
        </w:rPr>
      </w:pPr>
    </w:p>
    <w:p w14:paraId="4EB5DA11" w14:textId="77777777" w:rsidR="00C534AF" w:rsidRPr="00876BD7" w:rsidRDefault="0078111D" w:rsidP="007700B1">
      <w:pPr>
        <w:tabs>
          <w:tab w:val="left" w:pos="284"/>
        </w:tabs>
        <w:ind w:left="1701"/>
        <w:jc w:val="both"/>
        <w:rPr>
          <w:rFonts w:ascii="Noto Sans" w:hAnsi="Noto Sans" w:cs="Noto Sans"/>
          <w:sz w:val="20"/>
          <w:szCs w:val="20"/>
        </w:rPr>
      </w:pPr>
      <w:r w:rsidRPr="00876BD7">
        <w:rPr>
          <w:rFonts w:ascii="Noto Sans" w:hAnsi="Noto Sans" w:cs="Noto Sans"/>
          <w:sz w:val="20"/>
          <w:szCs w:val="20"/>
        </w:rPr>
        <w:lastRenderedPageBreak/>
        <w:t xml:space="preserve">La Secretaría </w:t>
      </w:r>
      <w:r w:rsidR="00C534AF" w:rsidRPr="00876BD7">
        <w:rPr>
          <w:rFonts w:ascii="Noto Sans" w:hAnsi="Noto Sans" w:cs="Noto Sans"/>
          <w:sz w:val="20"/>
          <w:szCs w:val="20"/>
        </w:rPr>
        <w:t>Anticorrupción y Buen Gobierno podrá verificar en cualquier momento que, durante el lapso de la interrupción, no se haya suscitado alguna modificación a las proposiciones que obren en su poder.</w:t>
      </w:r>
    </w:p>
    <w:p w14:paraId="317B8DE7" w14:textId="77777777" w:rsidR="00C534AF" w:rsidRPr="00876BD7" w:rsidRDefault="00C534AF" w:rsidP="00667C80">
      <w:pPr>
        <w:tabs>
          <w:tab w:val="left" w:pos="284"/>
        </w:tabs>
        <w:ind w:left="1701"/>
        <w:jc w:val="both"/>
        <w:rPr>
          <w:rFonts w:ascii="Noto Sans" w:hAnsi="Noto Sans" w:cs="Noto Sans"/>
          <w:sz w:val="20"/>
          <w:szCs w:val="20"/>
        </w:rPr>
      </w:pPr>
    </w:p>
    <w:p w14:paraId="6BFF9495" w14:textId="77777777" w:rsidR="00C534AF" w:rsidRPr="00876BD7" w:rsidRDefault="00C534AF" w:rsidP="00667C80">
      <w:pPr>
        <w:tabs>
          <w:tab w:val="left" w:pos="284"/>
        </w:tabs>
        <w:ind w:left="1701"/>
        <w:jc w:val="both"/>
        <w:rPr>
          <w:rFonts w:ascii="Noto Sans" w:hAnsi="Noto Sans" w:cs="Noto Sans"/>
          <w:sz w:val="20"/>
          <w:szCs w:val="20"/>
        </w:rPr>
      </w:pPr>
      <w:r w:rsidRPr="00876BD7">
        <w:rPr>
          <w:rFonts w:ascii="Noto Sans" w:hAnsi="Noto Sans" w:cs="Noto Sans"/>
          <w:sz w:val="20"/>
          <w:szCs w:val="20"/>
        </w:rPr>
        <w:t xml:space="preserve">En el acto de presentación y apertura de proposiciones, se dejará asentado en el acta, el número de hojas o tamaño de los archivos que integran cada proposición, así como, el importe de las mismas. </w:t>
      </w:r>
    </w:p>
    <w:p w14:paraId="46F404C6" w14:textId="77777777" w:rsidR="00C534AF" w:rsidRPr="00876BD7" w:rsidRDefault="00C534AF" w:rsidP="00B039AD">
      <w:pPr>
        <w:tabs>
          <w:tab w:val="left" w:pos="284"/>
        </w:tabs>
        <w:ind w:left="1701"/>
        <w:jc w:val="both"/>
        <w:rPr>
          <w:rFonts w:ascii="Noto Sans" w:hAnsi="Noto Sans" w:cs="Noto Sans"/>
          <w:sz w:val="20"/>
          <w:szCs w:val="20"/>
        </w:rPr>
      </w:pPr>
    </w:p>
    <w:p w14:paraId="1A680875" w14:textId="77777777" w:rsidR="00C534AF" w:rsidRPr="00876BD7" w:rsidRDefault="00C534AF" w:rsidP="00B039AD">
      <w:pPr>
        <w:tabs>
          <w:tab w:val="left" w:pos="284"/>
        </w:tabs>
        <w:ind w:left="1701"/>
        <w:jc w:val="both"/>
        <w:rPr>
          <w:rFonts w:ascii="Noto Sans" w:hAnsi="Noto Sans" w:cs="Noto Sans"/>
          <w:sz w:val="20"/>
          <w:szCs w:val="20"/>
        </w:rPr>
      </w:pPr>
      <w:r w:rsidRPr="00876BD7">
        <w:rPr>
          <w:rFonts w:ascii="Noto Sans" w:hAnsi="Noto Sans" w:cs="Noto Sans"/>
          <w:sz w:val="20"/>
          <w:szCs w:val="20"/>
        </w:rPr>
        <w:t xml:space="preserve">En caso necesario, NAFIN podrá señalar la nueva fecha y hora en que se notificará el fallo, de conformidad al artículo 46 fracción II de la LAASSP y </w:t>
      </w:r>
      <w:r w:rsidR="000B6E78">
        <w:rPr>
          <w:rFonts w:ascii="Noto Sans" w:hAnsi="Noto Sans" w:cs="Noto Sans"/>
          <w:sz w:val="20"/>
          <w:szCs w:val="20"/>
        </w:rPr>
        <w:t>92</w:t>
      </w:r>
      <w:r w:rsidRPr="00876BD7">
        <w:rPr>
          <w:rFonts w:ascii="Noto Sans" w:hAnsi="Noto Sans" w:cs="Noto Sans"/>
          <w:sz w:val="20"/>
          <w:szCs w:val="20"/>
        </w:rPr>
        <w:t xml:space="preserve"> último párrafo del RLAASP.</w:t>
      </w:r>
    </w:p>
    <w:p w14:paraId="241932E4" w14:textId="77777777" w:rsidR="00C534AF" w:rsidRPr="00876BD7" w:rsidRDefault="00C534AF" w:rsidP="00B039AD">
      <w:pPr>
        <w:pStyle w:val="sangra1"/>
        <w:tabs>
          <w:tab w:val="left" w:pos="284"/>
        </w:tabs>
        <w:ind w:left="1701"/>
        <w:jc w:val="both"/>
        <w:rPr>
          <w:rFonts w:ascii="Noto Sans" w:hAnsi="Noto Sans" w:cs="Noto Sans"/>
          <w:sz w:val="20"/>
          <w:lang w:val="es-MX"/>
        </w:rPr>
      </w:pPr>
    </w:p>
    <w:p w14:paraId="75C22C1E" w14:textId="77777777" w:rsidR="0092424C" w:rsidRPr="00876BD7" w:rsidRDefault="0092424C" w:rsidP="00B039AD">
      <w:pPr>
        <w:pStyle w:val="sangra1"/>
        <w:tabs>
          <w:tab w:val="left" w:pos="284"/>
        </w:tabs>
        <w:ind w:left="1701"/>
        <w:jc w:val="both"/>
        <w:rPr>
          <w:rFonts w:ascii="Noto Sans" w:hAnsi="Noto Sans" w:cs="Noto Sans"/>
          <w:sz w:val="20"/>
          <w:lang w:val="es-MX"/>
        </w:rPr>
      </w:pPr>
    </w:p>
    <w:p w14:paraId="35236C31" w14:textId="77777777" w:rsidR="00C534AF" w:rsidRPr="00876BD7" w:rsidRDefault="00C534AF" w:rsidP="00B039AD">
      <w:pPr>
        <w:pStyle w:val="sangra1"/>
        <w:numPr>
          <w:ilvl w:val="2"/>
          <w:numId w:val="10"/>
        </w:numPr>
        <w:tabs>
          <w:tab w:val="left" w:pos="284"/>
        </w:tabs>
        <w:ind w:left="1701" w:hanging="992"/>
        <w:jc w:val="both"/>
        <w:rPr>
          <w:rFonts w:ascii="Noto Sans" w:hAnsi="Noto Sans" w:cs="Noto Sans"/>
          <w:b/>
          <w:sz w:val="20"/>
          <w:lang w:val="es-MX"/>
        </w:rPr>
      </w:pPr>
      <w:r w:rsidRPr="00876BD7">
        <w:rPr>
          <w:rFonts w:ascii="Noto Sans" w:hAnsi="Noto Sans" w:cs="Noto Sans"/>
          <w:b/>
          <w:sz w:val="20"/>
          <w:lang w:val="es-MX"/>
        </w:rPr>
        <w:t>Firma de acta.</w:t>
      </w:r>
    </w:p>
    <w:p w14:paraId="2AFA5FDB" w14:textId="77777777" w:rsidR="00C534AF" w:rsidRPr="00876BD7" w:rsidRDefault="00C534AF" w:rsidP="00B039AD">
      <w:pPr>
        <w:pStyle w:val="sangra1"/>
        <w:tabs>
          <w:tab w:val="left" w:pos="284"/>
        </w:tabs>
        <w:ind w:left="1701"/>
        <w:jc w:val="both"/>
        <w:rPr>
          <w:rFonts w:ascii="Noto Sans" w:hAnsi="Noto Sans" w:cs="Noto Sans"/>
          <w:sz w:val="20"/>
          <w:lang w:val="es-MX"/>
        </w:rPr>
      </w:pPr>
    </w:p>
    <w:p w14:paraId="623C160B" w14:textId="77777777" w:rsidR="00C534AF" w:rsidRPr="00876BD7" w:rsidRDefault="00C534AF" w:rsidP="00B039AD">
      <w:pPr>
        <w:pStyle w:val="sangra1"/>
        <w:tabs>
          <w:tab w:val="left" w:pos="284"/>
        </w:tabs>
        <w:ind w:left="1701"/>
        <w:jc w:val="both"/>
        <w:rPr>
          <w:rFonts w:ascii="Noto Sans" w:hAnsi="Noto Sans" w:cs="Noto Sans"/>
          <w:sz w:val="20"/>
          <w:lang w:val="es-MX"/>
        </w:rPr>
      </w:pPr>
      <w:r w:rsidRPr="00876BD7">
        <w:rPr>
          <w:rFonts w:ascii="Noto Sans" w:hAnsi="Noto Sans" w:cs="Noto Sans"/>
          <w:sz w:val="20"/>
          <w:lang w:val="es-MX"/>
        </w:rPr>
        <w:t xml:space="preserve">Se levantará acta que servirá de constancia de la celebración del acto de presentación y apertura de las proposiciones, en la que se harán constar las proposiciones </w:t>
      </w:r>
      <w:r w:rsidRPr="00876BD7">
        <w:rPr>
          <w:rFonts w:ascii="Noto Sans" w:eastAsia="Arial Unicode MS" w:hAnsi="Noto Sans" w:cs="Noto Sans"/>
          <w:sz w:val="20"/>
        </w:rPr>
        <w:t>recibidas en tiempo y forma,</w:t>
      </w:r>
      <w:r w:rsidRPr="00876BD7">
        <w:rPr>
          <w:rFonts w:ascii="Noto Sans" w:hAnsi="Noto Sans" w:cs="Noto Sans"/>
          <w:sz w:val="20"/>
          <w:lang w:val="es-MX"/>
        </w:rPr>
        <w:t xml:space="preserve"> y el importe de cada una de ellas; el acta será firmada </w:t>
      </w:r>
      <w:r w:rsidR="000B6E78" w:rsidRPr="00946531">
        <w:rPr>
          <w:rFonts w:ascii="Noto Sans" w:hAnsi="Noto Sans" w:cs="Noto Sans"/>
          <w:sz w:val="20"/>
          <w:lang w:val="es-MX"/>
        </w:rPr>
        <w:t xml:space="preserve">electrónicamente </w:t>
      </w:r>
      <w:r w:rsidRPr="00946531">
        <w:rPr>
          <w:rFonts w:ascii="Noto Sans" w:hAnsi="Noto Sans" w:cs="Noto Sans"/>
          <w:sz w:val="20"/>
          <w:lang w:val="es-MX"/>
        </w:rPr>
        <w:t>por</w:t>
      </w:r>
      <w:r w:rsidRPr="00876BD7">
        <w:rPr>
          <w:rFonts w:ascii="Noto Sans" w:hAnsi="Noto Sans" w:cs="Noto Sans"/>
          <w:sz w:val="20"/>
          <w:lang w:val="es-MX"/>
        </w:rPr>
        <w:t xml:space="preserve"> los servidores públicos que intervienen y quedará a disposición de los licitantes a través de la Plataforma </w:t>
      </w:r>
      <w:r w:rsidRPr="00876BD7">
        <w:rPr>
          <w:rFonts w:ascii="Noto Sans" w:hAnsi="Noto Sans" w:cs="Noto Sans"/>
          <w:sz w:val="20"/>
        </w:rPr>
        <w:t>Compras MX</w:t>
      </w:r>
      <w:r w:rsidRPr="00876BD7">
        <w:rPr>
          <w:rFonts w:ascii="Noto Sans" w:hAnsi="Noto Sans" w:cs="Noto Sans"/>
          <w:sz w:val="20"/>
          <w:lang w:val="es-MX"/>
        </w:rPr>
        <w:t xml:space="preserve">. </w:t>
      </w:r>
    </w:p>
    <w:p w14:paraId="36269AC2" w14:textId="77777777" w:rsidR="00C534AF" w:rsidRPr="00876BD7" w:rsidRDefault="00C534AF" w:rsidP="00B039AD">
      <w:pPr>
        <w:pStyle w:val="sangra1"/>
        <w:tabs>
          <w:tab w:val="left" w:pos="284"/>
        </w:tabs>
        <w:ind w:left="1701"/>
        <w:jc w:val="both"/>
        <w:rPr>
          <w:rFonts w:ascii="Noto Sans" w:hAnsi="Noto Sans" w:cs="Noto Sans"/>
          <w:sz w:val="20"/>
          <w:lang w:val="es-MX"/>
        </w:rPr>
      </w:pPr>
    </w:p>
    <w:p w14:paraId="020BDA80" w14:textId="77777777" w:rsidR="00C534AF" w:rsidRPr="00876BD7" w:rsidRDefault="00C534AF" w:rsidP="00B039AD">
      <w:pPr>
        <w:pStyle w:val="sangra1"/>
        <w:tabs>
          <w:tab w:val="left" w:pos="284"/>
        </w:tabs>
        <w:ind w:left="1701"/>
        <w:jc w:val="both"/>
        <w:rPr>
          <w:rFonts w:ascii="Noto Sans" w:hAnsi="Noto Sans" w:cs="Noto Sans"/>
          <w:bCs/>
          <w:sz w:val="20"/>
          <w:lang w:val="es-MX"/>
        </w:rPr>
      </w:pPr>
      <w:r w:rsidRPr="00876BD7">
        <w:rPr>
          <w:rFonts w:ascii="Noto Sans" w:hAnsi="Noto Sans" w:cs="Noto Sans"/>
          <w:bCs/>
          <w:sz w:val="20"/>
          <w:lang w:val="es-MX"/>
        </w:rPr>
        <w:t xml:space="preserve">En el acta referida anteriormente, se señalará fecha y hora en que se dará a conocer el fallo de la invitación. </w:t>
      </w:r>
    </w:p>
    <w:p w14:paraId="1BCA01B2" w14:textId="77777777" w:rsidR="00C6273E" w:rsidRDefault="00C6273E" w:rsidP="00876BD7">
      <w:pPr>
        <w:pStyle w:val="Prrafodelista"/>
        <w:tabs>
          <w:tab w:val="left" w:pos="284"/>
        </w:tabs>
        <w:spacing w:after="0" w:line="240" w:lineRule="auto"/>
        <w:ind w:left="0"/>
        <w:jc w:val="both"/>
        <w:rPr>
          <w:rFonts w:ascii="Noto Sans" w:hAnsi="Noto Sans" w:cs="Noto Sans"/>
          <w:sz w:val="20"/>
          <w:szCs w:val="20"/>
        </w:rPr>
      </w:pPr>
    </w:p>
    <w:p w14:paraId="2FAFCF0D" w14:textId="77777777" w:rsidR="001C2BB5" w:rsidRPr="000721C5" w:rsidRDefault="001C2BB5" w:rsidP="00876BD7">
      <w:pPr>
        <w:pStyle w:val="Prrafodelista"/>
        <w:tabs>
          <w:tab w:val="left" w:pos="284"/>
        </w:tabs>
        <w:spacing w:after="0" w:line="240" w:lineRule="auto"/>
        <w:ind w:left="0"/>
        <w:jc w:val="both"/>
        <w:rPr>
          <w:rFonts w:ascii="Noto Sans" w:hAnsi="Noto Sans" w:cs="Noto Sans"/>
          <w:sz w:val="20"/>
          <w:szCs w:val="20"/>
        </w:rPr>
      </w:pPr>
    </w:p>
    <w:p w14:paraId="06A6F7D9" w14:textId="77777777" w:rsidR="00C534AF" w:rsidRPr="00876BD7" w:rsidRDefault="00C534AF" w:rsidP="0092424C">
      <w:pPr>
        <w:pStyle w:val="Prrafodelista"/>
        <w:numPr>
          <w:ilvl w:val="1"/>
          <w:numId w:val="3"/>
        </w:numPr>
        <w:tabs>
          <w:tab w:val="left" w:pos="284"/>
        </w:tabs>
        <w:overflowPunct w:val="0"/>
        <w:autoSpaceDE w:val="0"/>
        <w:autoSpaceDN w:val="0"/>
        <w:adjustRightInd w:val="0"/>
        <w:spacing w:after="0" w:line="240" w:lineRule="auto"/>
        <w:textAlignment w:val="baseline"/>
        <w:rPr>
          <w:rFonts w:ascii="Noto Sans" w:hAnsi="Noto Sans" w:cs="Noto Sans"/>
          <w:b/>
          <w:sz w:val="20"/>
          <w:szCs w:val="20"/>
        </w:rPr>
      </w:pPr>
      <w:r w:rsidRPr="00876BD7">
        <w:rPr>
          <w:rFonts w:ascii="Noto Sans" w:hAnsi="Noto Sans" w:cs="Noto Sans"/>
          <w:b/>
          <w:sz w:val="20"/>
          <w:szCs w:val="20"/>
        </w:rPr>
        <w:t>Presentación de proposiciones por otro medio.</w:t>
      </w:r>
    </w:p>
    <w:p w14:paraId="4E7EF64E" w14:textId="77777777" w:rsidR="00C534AF" w:rsidRPr="00876BD7" w:rsidRDefault="00C534AF" w:rsidP="00B110E6">
      <w:pPr>
        <w:pStyle w:val="sangra1"/>
        <w:tabs>
          <w:tab w:val="left" w:pos="284"/>
        </w:tabs>
        <w:ind w:left="720"/>
        <w:jc w:val="both"/>
        <w:rPr>
          <w:rFonts w:ascii="Noto Sans" w:hAnsi="Noto Sans" w:cs="Noto Sans"/>
          <w:sz w:val="20"/>
          <w:lang w:val="es-MX"/>
        </w:rPr>
      </w:pPr>
    </w:p>
    <w:p w14:paraId="77BBEA32" w14:textId="77777777" w:rsidR="00C534AF" w:rsidRPr="00876BD7" w:rsidRDefault="00C534AF" w:rsidP="00B110E6">
      <w:pPr>
        <w:pStyle w:val="sangra1"/>
        <w:tabs>
          <w:tab w:val="left" w:pos="284"/>
        </w:tabs>
        <w:ind w:left="720"/>
        <w:jc w:val="both"/>
        <w:rPr>
          <w:rFonts w:ascii="Noto Sans" w:hAnsi="Noto Sans" w:cs="Noto Sans"/>
          <w:sz w:val="20"/>
          <w:lang w:val="es-MX"/>
        </w:rPr>
      </w:pPr>
      <w:r w:rsidRPr="00876BD7">
        <w:rPr>
          <w:rFonts w:ascii="Noto Sans" w:hAnsi="Noto Sans" w:cs="Noto Sans"/>
          <w:sz w:val="20"/>
          <w:lang w:val="es-MX"/>
        </w:rPr>
        <w:t xml:space="preserve">No se aceptarán proposiciones enviadas a través del servicio postal o de mensajería, </w:t>
      </w:r>
      <w:r w:rsidRPr="00876BD7">
        <w:rPr>
          <w:rFonts w:ascii="Noto Sans" w:hAnsi="Noto Sans" w:cs="Noto Sans"/>
          <w:b/>
          <w:sz w:val="20"/>
          <w:u w:val="single"/>
          <w:lang w:val="es-MX"/>
        </w:rPr>
        <w:t>ni presenciales o por algún otro medio que no sea la Plataforma Compras MX.</w:t>
      </w:r>
      <w:r w:rsidRPr="00876BD7">
        <w:rPr>
          <w:rFonts w:ascii="Noto Sans" w:hAnsi="Noto Sans" w:cs="Noto Sans"/>
          <w:sz w:val="20"/>
          <w:lang w:val="es-MX"/>
        </w:rPr>
        <w:t xml:space="preserve"> </w:t>
      </w:r>
    </w:p>
    <w:p w14:paraId="7F147486" w14:textId="77777777" w:rsidR="00822EF6" w:rsidRPr="000721C5" w:rsidRDefault="00822EF6" w:rsidP="00876BD7">
      <w:pPr>
        <w:pStyle w:val="Prrafodelista"/>
        <w:tabs>
          <w:tab w:val="left" w:pos="284"/>
        </w:tabs>
        <w:spacing w:after="0" w:line="240" w:lineRule="auto"/>
        <w:ind w:left="0"/>
        <w:jc w:val="both"/>
        <w:rPr>
          <w:rFonts w:ascii="Noto Sans" w:hAnsi="Noto Sans" w:cs="Noto Sans"/>
          <w:sz w:val="20"/>
          <w:szCs w:val="20"/>
        </w:rPr>
      </w:pPr>
    </w:p>
    <w:p w14:paraId="4EC73C54" w14:textId="77777777" w:rsidR="00C534AF" w:rsidRPr="00876BD7" w:rsidRDefault="00C534AF" w:rsidP="0092424C">
      <w:pPr>
        <w:pStyle w:val="Prrafodelista"/>
        <w:numPr>
          <w:ilvl w:val="1"/>
          <w:numId w:val="3"/>
        </w:numPr>
        <w:tabs>
          <w:tab w:val="left" w:pos="284"/>
        </w:tabs>
        <w:overflowPunct w:val="0"/>
        <w:autoSpaceDE w:val="0"/>
        <w:autoSpaceDN w:val="0"/>
        <w:adjustRightInd w:val="0"/>
        <w:spacing w:after="0" w:line="240" w:lineRule="auto"/>
        <w:textAlignment w:val="baseline"/>
        <w:rPr>
          <w:rFonts w:ascii="Noto Sans" w:hAnsi="Noto Sans" w:cs="Noto Sans"/>
          <w:b/>
          <w:sz w:val="20"/>
          <w:szCs w:val="20"/>
        </w:rPr>
      </w:pPr>
      <w:r w:rsidRPr="00876BD7">
        <w:rPr>
          <w:rFonts w:ascii="Noto Sans" w:hAnsi="Noto Sans" w:cs="Noto Sans"/>
          <w:b/>
          <w:sz w:val="20"/>
          <w:szCs w:val="20"/>
        </w:rPr>
        <w:t>No podrán retirarse o dejarse sin efecto las proposiciones recibidas.</w:t>
      </w:r>
    </w:p>
    <w:p w14:paraId="4C6241E6" w14:textId="77777777" w:rsidR="00C534AF" w:rsidRPr="00876BD7" w:rsidRDefault="00C534AF" w:rsidP="00B110E6">
      <w:pPr>
        <w:pStyle w:val="sangra1"/>
        <w:tabs>
          <w:tab w:val="left" w:pos="284"/>
        </w:tabs>
        <w:ind w:left="720"/>
        <w:jc w:val="both"/>
        <w:rPr>
          <w:rFonts w:ascii="Noto Sans" w:hAnsi="Noto Sans" w:cs="Noto Sans"/>
          <w:sz w:val="20"/>
          <w:lang w:val="es-MX"/>
        </w:rPr>
      </w:pPr>
    </w:p>
    <w:p w14:paraId="7086F728" w14:textId="77777777" w:rsidR="00C534AF" w:rsidRPr="00876BD7" w:rsidRDefault="00C534AF" w:rsidP="00B110E6">
      <w:pPr>
        <w:pStyle w:val="sangra1"/>
        <w:tabs>
          <w:tab w:val="left" w:pos="284"/>
        </w:tabs>
        <w:ind w:left="720"/>
        <w:jc w:val="both"/>
        <w:rPr>
          <w:rFonts w:ascii="Noto Sans" w:hAnsi="Noto Sans" w:cs="Noto Sans"/>
          <w:sz w:val="20"/>
          <w:lang w:val="es-MX"/>
        </w:rPr>
      </w:pPr>
      <w:r w:rsidRPr="00876BD7">
        <w:rPr>
          <w:rFonts w:ascii="Noto Sans" w:hAnsi="Noto Sans" w:cs="Noto Sans"/>
          <w:sz w:val="20"/>
          <w:lang w:val="es-MX"/>
        </w:rPr>
        <w:t>Recibidas las proposiciones en la fecha y hora establecidos, éstas no podrán retirarse o dejarse sin efecto, por lo que deberán considerarse vigentes dentro del procedimiento de invitación hasta su conclusión.</w:t>
      </w:r>
    </w:p>
    <w:p w14:paraId="04C4BB3C" w14:textId="77777777" w:rsidR="00C534AF" w:rsidRPr="00876BD7" w:rsidRDefault="00C534AF" w:rsidP="00B110E6">
      <w:pPr>
        <w:pStyle w:val="sangra1"/>
        <w:tabs>
          <w:tab w:val="left" w:pos="284"/>
        </w:tabs>
        <w:ind w:left="720"/>
        <w:jc w:val="both"/>
        <w:rPr>
          <w:rFonts w:ascii="Noto Sans" w:hAnsi="Noto Sans" w:cs="Noto Sans"/>
          <w:sz w:val="20"/>
          <w:lang w:val="es-MX"/>
        </w:rPr>
      </w:pPr>
    </w:p>
    <w:p w14:paraId="0A4FB076" w14:textId="77777777" w:rsidR="00C534AF" w:rsidRPr="00876BD7" w:rsidRDefault="00C534AF" w:rsidP="00B110E6">
      <w:pPr>
        <w:pStyle w:val="Prrafodelista"/>
        <w:numPr>
          <w:ilvl w:val="1"/>
          <w:numId w:val="3"/>
        </w:numPr>
        <w:tabs>
          <w:tab w:val="left" w:pos="284"/>
        </w:tabs>
        <w:overflowPunct w:val="0"/>
        <w:autoSpaceDE w:val="0"/>
        <w:autoSpaceDN w:val="0"/>
        <w:adjustRightInd w:val="0"/>
        <w:spacing w:after="0" w:line="240" w:lineRule="auto"/>
        <w:textAlignment w:val="baseline"/>
        <w:rPr>
          <w:rFonts w:ascii="Noto Sans" w:hAnsi="Noto Sans" w:cs="Noto Sans"/>
          <w:b/>
          <w:sz w:val="20"/>
          <w:szCs w:val="20"/>
        </w:rPr>
      </w:pPr>
      <w:r w:rsidRPr="00876BD7">
        <w:rPr>
          <w:rFonts w:ascii="Noto Sans" w:hAnsi="Noto Sans" w:cs="Noto Sans"/>
          <w:b/>
          <w:sz w:val="20"/>
          <w:szCs w:val="20"/>
        </w:rPr>
        <w:t xml:space="preserve">Proposiciones conjuntas. </w:t>
      </w:r>
    </w:p>
    <w:p w14:paraId="2E31532B" w14:textId="77777777" w:rsidR="00C534AF" w:rsidRPr="00C55B49" w:rsidRDefault="00C55B49" w:rsidP="00B110E6">
      <w:pPr>
        <w:pStyle w:val="Prrafodelista"/>
        <w:tabs>
          <w:tab w:val="left" w:pos="284"/>
        </w:tabs>
        <w:spacing w:after="0" w:line="240" w:lineRule="auto"/>
        <w:ind w:left="666"/>
        <w:jc w:val="both"/>
        <w:rPr>
          <w:rFonts w:ascii="Noto Sans" w:hAnsi="Noto Sans" w:cs="Noto Sans"/>
          <w:sz w:val="20"/>
          <w:szCs w:val="20"/>
        </w:rPr>
      </w:pPr>
      <w:r>
        <w:rPr>
          <w:rFonts w:ascii="Noto Sans" w:hAnsi="Noto Sans" w:cs="Noto Sans"/>
          <w:sz w:val="20"/>
          <w:szCs w:val="20"/>
        </w:rPr>
        <w:t>D</w:t>
      </w:r>
      <w:r w:rsidRPr="00C55B49">
        <w:rPr>
          <w:rFonts w:ascii="Noto Sans" w:hAnsi="Noto Sans" w:cs="Noto Sans"/>
          <w:sz w:val="20"/>
          <w:szCs w:val="20"/>
        </w:rPr>
        <w:t>e conformidad con lo establecido en el art.</w:t>
      </w:r>
      <w:r>
        <w:rPr>
          <w:rFonts w:ascii="Noto Sans" w:hAnsi="Noto Sans" w:cs="Noto Sans"/>
          <w:sz w:val="20"/>
          <w:szCs w:val="20"/>
        </w:rPr>
        <w:t xml:space="preserve"> 114 del RLAASSP, </w:t>
      </w:r>
      <w:r w:rsidRPr="00C55B49">
        <w:rPr>
          <w:rFonts w:ascii="Noto Sans" w:hAnsi="Noto Sans" w:cs="Noto Sans"/>
          <w:sz w:val="20"/>
          <w:szCs w:val="20"/>
        </w:rPr>
        <w:t xml:space="preserve">No resulta </w:t>
      </w:r>
      <w:r w:rsidR="006574B8">
        <w:rPr>
          <w:rFonts w:ascii="Noto Sans" w:hAnsi="Noto Sans" w:cs="Noto Sans"/>
          <w:sz w:val="20"/>
          <w:szCs w:val="20"/>
        </w:rPr>
        <w:t xml:space="preserve">aplicable </w:t>
      </w:r>
      <w:r w:rsidRPr="00C55B49">
        <w:rPr>
          <w:rFonts w:ascii="Noto Sans" w:hAnsi="Noto Sans" w:cs="Noto Sans"/>
          <w:sz w:val="20"/>
          <w:szCs w:val="20"/>
        </w:rPr>
        <w:t>la presentación de proposiciones conjuntas</w:t>
      </w:r>
    </w:p>
    <w:p w14:paraId="35506A38" w14:textId="77777777" w:rsidR="00C55B49" w:rsidRPr="00876BD7" w:rsidRDefault="00C55B49" w:rsidP="00B110E6">
      <w:pPr>
        <w:pStyle w:val="Prrafodelista"/>
        <w:tabs>
          <w:tab w:val="left" w:pos="284"/>
        </w:tabs>
        <w:spacing w:after="0" w:line="240" w:lineRule="auto"/>
        <w:ind w:left="666"/>
        <w:jc w:val="both"/>
        <w:rPr>
          <w:rFonts w:ascii="Noto Sans" w:hAnsi="Noto Sans" w:cs="Noto Sans"/>
          <w:b/>
          <w:sz w:val="20"/>
          <w:szCs w:val="20"/>
        </w:rPr>
      </w:pPr>
    </w:p>
    <w:p w14:paraId="6907B8C3" w14:textId="77777777" w:rsidR="00C534AF" w:rsidRPr="00876BD7" w:rsidRDefault="00C534AF" w:rsidP="00B110E6">
      <w:pPr>
        <w:pStyle w:val="Prrafodelista"/>
        <w:numPr>
          <w:ilvl w:val="1"/>
          <w:numId w:val="3"/>
        </w:numPr>
        <w:tabs>
          <w:tab w:val="left" w:pos="284"/>
        </w:tabs>
        <w:overflowPunct w:val="0"/>
        <w:autoSpaceDE w:val="0"/>
        <w:autoSpaceDN w:val="0"/>
        <w:adjustRightInd w:val="0"/>
        <w:spacing w:after="0" w:line="240" w:lineRule="auto"/>
        <w:textAlignment w:val="baseline"/>
        <w:rPr>
          <w:rFonts w:ascii="Noto Sans" w:hAnsi="Noto Sans" w:cs="Noto Sans"/>
          <w:b/>
          <w:sz w:val="20"/>
          <w:szCs w:val="20"/>
        </w:rPr>
      </w:pPr>
      <w:r w:rsidRPr="00876BD7">
        <w:rPr>
          <w:rFonts w:ascii="Noto Sans" w:hAnsi="Noto Sans" w:cs="Noto Sans"/>
          <w:b/>
          <w:sz w:val="20"/>
          <w:szCs w:val="20"/>
        </w:rPr>
        <w:lastRenderedPageBreak/>
        <w:t>Presentación de una proposición.</w:t>
      </w:r>
    </w:p>
    <w:p w14:paraId="6848098C" w14:textId="77777777" w:rsidR="00C534AF" w:rsidRPr="00876BD7" w:rsidRDefault="00C534AF" w:rsidP="00B110E6">
      <w:pPr>
        <w:pStyle w:val="Prrafodelista"/>
        <w:tabs>
          <w:tab w:val="left" w:pos="284"/>
        </w:tabs>
        <w:spacing w:after="0" w:line="240" w:lineRule="auto"/>
        <w:jc w:val="both"/>
        <w:rPr>
          <w:rFonts w:ascii="Noto Sans" w:eastAsia="Times New Roman" w:hAnsi="Noto Sans" w:cs="Noto Sans"/>
          <w:sz w:val="20"/>
          <w:szCs w:val="20"/>
          <w:lang w:eastAsia="es-ES"/>
        </w:rPr>
      </w:pPr>
    </w:p>
    <w:p w14:paraId="2EA3319A" w14:textId="77777777" w:rsidR="00C534AF" w:rsidRPr="00876BD7" w:rsidRDefault="00C534AF" w:rsidP="00B110E6">
      <w:pPr>
        <w:pStyle w:val="Prrafodelista"/>
        <w:tabs>
          <w:tab w:val="left" w:pos="284"/>
        </w:tabs>
        <w:spacing w:after="0" w:line="240" w:lineRule="auto"/>
        <w:jc w:val="both"/>
        <w:rPr>
          <w:rFonts w:ascii="Noto Sans" w:eastAsia="Times New Roman" w:hAnsi="Noto Sans" w:cs="Noto Sans"/>
          <w:sz w:val="20"/>
          <w:szCs w:val="20"/>
          <w:lang w:eastAsia="es-ES"/>
        </w:rPr>
      </w:pPr>
      <w:r w:rsidRPr="00876BD7">
        <w:rPr>
          <w:rFonts w:ascii="Noto Sans" w:eastAsia="Times New Roman" w:hAnsi="Noto Sans" w:cs="Noto Sans"/>
          <w:sz w:val="20"/>
          <w:szCs w:val="20"/>
          <w:lang w:eastAsia="es-ES"/>
        </w:rPr>
        <w:t>Los licitantes que participen sólo podrán presentar una proposición para la presente invitación.</w:t>
      </w:r>
    </w:p>
    <w:p w14:paraId="45B2B072" w14:textId="77777777" w:rsidR="00C534AF" w:rsidRPr="00876BD7" w:rsidRDefault="00C534AF" w:rsidP="00B110E6">
      <w:pPr>
        <w:pStyle w:val="Prrafodelista"/>
        <w:tabs>
          <w:tab w:val="left" w:pos="284"/>
        </w:tabs>
        <w:spacing w:after="0" w:line="240" w:lineRule="auto"/>
        <w:ind w:left="0"/>
        <w:jc w:val="both"/>
        <w:rPr>
          <w:rFonts w:ascii="Noto Sans" w:eastAsia="Times New Roman" w:hAnsi="Noto Sans" w:cs="Noto Sans"/>
          <w:sz w:val="20"/>
          <w:szCs w:val="20"/>
          <w:lang w:eastAsia="es-ES"/>
        </w:rPr>
      </w:pPr>
    </w:p>
    <w:p w14:paraId="7327D489" w14:textId="77777777" w:rsidR="00C534AF" w:rsidRPr="00876BD7" w:rsidRDefault="00C534AF" w:rsidP="00B110E6">
      <w:pPr>
        <w:pStyle w:val="Prrafodelista"/>
        <w:numPr>
          <w:ilvl w:val="1"/>
          <w:numId w:val="3"/>
        </w:numPr>
        <w:tabs>
          <w:tab w:val="left" w:pos="284"/>
        </w:tabs>
        <w:overflowPunct w:val="0"/>
        <w:autoSpaceDE w:val="0"/>
        <w:autoSpaceDN w:val="0"/>
        <w:adjustRightInd w:val="0"/>
        <w:spacing w:after="0" w:line="240" w:lineRule="auto"/>
        <w:textAlignment w:val="baseline"/>
        <w:rPr>
          <w:rFonts w:ascii="Noto Sans" w:hAnsi="Noto Sans" w:cs="Noto Sans"/>
          <w:b/>
          <w:sz w:val="20"/>
          <w:szCs w:val="20"/>
        </w:rPr>
      </w:pPr>
      <w:r w:rsidRPr="00876BD7">
        <w:rPr>
          <w:rFonts w:ascii="Noto Sans" w:hAnsi="Noto Sans" w:cs="Noto Sans"/>
          <w:b/>
          <w:sz w:val="20"/>
          <w:szCs w:val="20"/>
        </w:rPr>
        <w:t>Forma de entrega de las proposiciones.</w:t>
      </w:r>
    </w:p>
    <w:p w14:paraId="5A1184C7" w14:textId="77777777" w:rsidR="00C534AF" w:rsidRPr="00876BD7" w:rsidRDefault="00C534AF" w:rsidP="00B110E6">
      <w:pPr>
        <w:pStyle w:val="sangra1"/>
        <w:tabs>
          <w:tab w:val="left" w:pos="284"/>
        </w:tabs>
        <w:ind w:left="720"/>
        <w:jc w:val="both"/>
        <w:rPr>
          <w:rFonts w:ascii="Noto Sans" w:hAnsi="Noto Sans" w:cs="Noto Sans"/>
          <w:sz w:val="20"/>
          <w:lang w:val="es-MX"/>
        </w:rPr>
      </w:pPr>
    </w:p>
    <w:p w14:paraId="6D1FAD9E" w14:textId="77777777" w:rsidR="00C534AF" w:rsidRPr="00876BD7" w:rsidRDefault="00C6273E" w:rsidP="00B110E6">
      <w:pPr>
        <w:pStyle w:val="sangra1"/>
        <w:tabs>
          <w:tab w:val="left" w:pos="284"/>
        </w:tabs>
        <w:ind w:left="720"/>
        <w:jc w:val="both"/>
        <w:rPr>
          <w:rFonts w:ascii="Noto Sans" w:hAnsi="Noto Sans" w:cs="Noto Sans"/>
          <w:sz w:val="20"/>
          <w:lang w:val="es-MX"/>
        </w:rPr>
      </w:pPr>
      <w:r w:rsidRPr="00876BD7">
        <w:rPr>
          <w:rFonts w:ascii="Noto Sans" w:hAnsi="Noto Sans" w:cs="Noto Sans"/>
          <w:sz w:val="20"/>
          <w:lang w:val="es-MX"/>
        </w:rPr>
        <w:t xml:space="preserve">Las proposiciones técnicas que incluye la documentación legal y administrativa, económica y documentación complementaria deben presentarse simultáneamente a través del sistema Compras </w:t>
      </w:r>
      <w:r w:rsidR="00CB5C13" w:rsidRPr="00876BD7">
        <w:rPr>
          <w:rFonts w:ascii="Noto Sans" w:hAnsi="Noto Sans" w:cs="Noto Sans"/>
          <w:sz w:val="20"/>
          <w:lang w:val="es-MX"/>
        </w:rPr>
        <w:t>MX.</w:t>
      </w:r>
      <w:r w:rsidR="00C534AF" w:rsidRPr="00876BD7">
        <w:rPr>
          <w:rFonts w:ascii="Noto Sans" w:hAnsi="Noto Sans" w:cs="Noto Sans"/>
          <w:sz w:val="20"/>
          <w:lang w:val="es-MX"/>
        </w:rPr>
        <w:t xml:space="preserve"> </w:t>
      </w:r>
    </w:p>
    <w:p w14:paraId="735472BE" w14:textId="77777777" w:rsidR="00114FB0" w:rsidRPr="00876BD7" w:rsidRDefault="00114FB0" w:rsidP="00B110E6">
      <w:pPr>
        <w:pStyle w:val="Prrafodelista"/>
        <w:tabs>
          <w:tab w:val="left" w:pos="284"/>
        </w:tabs>
        <w:spacing w:after="0" w:line="240" w:lineRule="auto"/>
        <w:ind w:left="0"/>
        <w:jc w:val="both"/>
        <w:rPr>
          <w:rFonts w:ascii="Noto Sans" w:hAnsi="Noto Sans" w:cs="Noto Sans"/>
          <w:sz w:val="20"/>
          <w:szCs w:val="20"/>
        </w:rPr>
      </w:pPr>
    </w:p>
    <w:p w14:paraId="09C2D60B" w14:textId="77777777" w:rsidR="00C534AF" w:rsidRPr="00622635" w:rsidRDefault="00C534AF" w:rsidP="00B110E6">
      <w:pPr>
        <w:pStyle w:val="Prrafodelista"/>
        <w:numPr>
          <w:ilvl w:val="1"/>
          <w:numId w:val="3"/>
        </w:numPr>
        <w:tabs>
          <w:tab w:val="left" w:pos="284"/>
        </w:tabs>
        <w:overflowPunct w:val="0"/>
        <w:autoSpaceDE w:val="0"/>
        <w:autoSpaceDN w:val="0"/>
        <w:adjustRightInd w:val="0"/>
        <w:spacing w:after="0" w:line="240" w:lineRule="auto"/>
        <w:textAlignment w:val="baseline"/>
        <w:rPr>
          <w:rFonts w:ascii="Noto Sans" w:hAnsi="Noto Sans" w:cs="Noto Sans"/>
          <w:b/>
          <w:sz w:val="20"/>
          <w:szCs w:val="20"/>
        </w:rPr>
      </w:pPr>
      <w:r w:rsidRPr="00622635">
        <w:rPr>
          <w:rFonts w:ascii="Noto Sans" w:hAnsi="Noto Sans" w:cs="Noto Sans"/>
          <w:b/>
          <w:sz w:val="20"/>
          <w:szCs w:val="20"/>
        </w:rPr>
        <w:t>Acreditamiento de personalidad.</w:t>
      </w:r>
    </w:p>
    <w:p w14:paraId="129A1095" w14:textId="77777777" w:rsidR="00C534AF" w:rsidRPr="00622635" w:rsidRDefault="00C534AF" w:rsidP="00B110E6">
      <w:pPr>
        <w:pStyle w:val="Prrafodelista"/>
        <w:tabs>
          <w:tab w:val="left" w:pos="284"/>
        </w:tabs>
        <w:spacing w:after="0" w:line="240" w:lineRule="auto"/>
        <w:jc w:val="both"/>
        <w:rPr>
          <w:rFonts w:ascii="Noto Sans" w:eastAsia="Times New Roman" w:hAnsi="Noto Sans" w:cs="Noto Sans"/>
          <w:sz w:val="20"/>
          <w:szCs w:val="20"/>
          <w:lang w:eastAsia="es-ES"/>
        </w:rPr>
      </w:pPr>
    </w:p>
    <w:p w14:paraId="3B7ADA87" w14:textId="77777777" w:rsidR="00C534AF" w:rsidRPr="00876BD7" w:rsidRDefault="00C534AF" w:rsidP="00B110E6">
      <w:pPr>
        <w:pStyle w:val="Prrafodelista"/>
        <w:tabs>
          <w:tab w:val="left" w:pos="284"/>
        </w:tabs>
        <w:spacing w:after="0" w:line="240" w:lineRule="auto"/>
        <w:jc w:val="both"/>
        <w:rPr>
          <w:rFonts w:ascii="Noto Sans" w:eastAsia="Times New Roman" w:hAnsi="Noto Sans" w:cs="Noto Sans"/>
          <w:sz w:val="20"/>
          <w:szCs w:val="20"/>
          <w:lang w:eastAsia="es-ES"/>
        </w:rPr>
      </w:pPr>
      <w:r w:rsidRPr="00622635">
        <w:rPr>
          <w:rFonts w:ascii="Noto Sans" w:eastAsia="Times New Roman" w:hAnsi="Noto Sans" w:cs="Noto Sans"/>
          <w:sz w:val="20"/>
          <w:szCs w:val="20"/>
          <w:lang w:eastAsia="es-ES"/>
        </w:rPr>
        <w:t xml:space="preserve">El licitante deberá presentar escrito en el que </w:t>
      </w:r>
      <w:r w:rsidRPr="00622635">
        <w:rPr>
          <w:rFonts w:ascii="Noto Sans" w:eastAsia="Times New Roman" w:hAnsi="Noto Sans" w:cs="Noto Sans"/>
          <w:b/>
          <w:sz w:val="20"/>
          <w:szCs w:val="20"/>
          <w:lang w:eastAsia="es-ES"/>
        </w:rPr>
        <w:t>manifieste bajo protesta de decir verdad</w:t>
      </w:r>
      <w:r w:rsidRPr="00622635">
        <w:rPr>
          <w:rFonts w:ascii="Noto Sans" w:eastAsia="Times New Roman" w:hAnsi="Noto Sans" w:cs="Noto Sans"/>
          <w:sz w:val="20"/>
          <w:szCs w:val="20"/>
          <w:lang w:eastAsia="es-ES"/>
        </w:rPr>
        <w:t xml:space="preserve"> que cuenta con facultades suficientes para comprometerse por sí o por su representada, documentación electrónica que los licitantes deberán registrar con el objeto de acreditar su personalidad en el acto de presentación y apertura de proposiciones, de acuerdo con lo previsto en el Artículo </w:t>
      </w:r>
      <w:r w:rsidR="00622635">
        <w:rPr>
          <w:rFonts w:ascii="Noto Sans" w:eastAsia="Times New Roman" w:hAnsi="Noto Sans" w:cs="Noto Sans"/>
          <w:sz w:val="20"/>
          <w:szCs w:val="20"/>
          <w:lang w:eastAsia="es-ES"/>
        </w:rPr>
        <w:t xml:space="preserve">40 f. VI </w:t>
      </w:r>
      <w:r w:rsidR="009F45AA">
        <w:rPr>
          <w:rFonts w:ascii="Noto Sans" w:eastAsia="Times New Roman" w:hAnsi="Noto Sans" w:cs="Noto Sans"/>
          <w:sz w:val="20"/>
          <w:szCs w:val="20"/>
          <w:lang w:eastAsia="es-ES"/>
        </w:rPr>
        <w:t xml:space="preserve">de la LAASSP </w:t>
      </w:r>
      <w:r w:rsidR="00622635">
        <w:rPr>
          <w:rFonts w:ascii="Noto Sans" w:eastAsia="Times New Roman" w:hAnsi="Noto Sans" w:cs="Noto Sans"/>
          <w:sz w:val="20"/>
          <w:szCs w:val="20"/>
          <w:lang w:eastAsia="es-ES"/>
        </w:rPr>
        <w:t xml:space="preserve">y 93 </w:t>
      </w:r>
      <w:r w:rsidRPr="00622635">
        <w:rPr>
          <w:rFonts w:ascii="Noto Sans" w:eastAsia="Times New Roman" w:hAnsi="Noto Sans" w:cs="Noto Sans"/>
          <w:sz w:val="20"/>
          <w:szCs w:val="20"/>
          <w:lang w:eastAsia="es-ES"/>
        </w:rPr>
        <w:t xml:space="preserve">del RLAASSP, </w:t>
      </w:r>
      <w:r w:rsidRPr="00622635">
        <w:rPr>
          <w:rFonts w:ascii="Noto Sans" w:eastAsia="Times New Roman" w:hAnsi="Noto Sans" w:cs="Noto Sans"/>
          <w:b/>
          <w:sz w:val="20"/>
          <w:szCs w:val="20"/>
          <w:u w:val="single"/>
          <w:lang w:eastAsia="es-ES"/>
        </w:rPr>
        <w:t>acompañada de copia por ambos lados de identificación oficial vigente</w:t>
      </w:r>
      <w:r w:rsidR="00C6273E" w:rsidRPr="00622635">
        <w:rPr>
          <w:rFonts w:ascii="Noto Sans" w:eastAsia="Times New Roman" w:hAnsi="Noto Sans" w:cs="Noto Sans"/>
          <w:b/>
          <w:sz w:val="20"/>
          <w:szCs w:val="20"/>
          <w:u w:val="single"/>
          <w:lang w:eastAsia="es-ES"/>
        </w:rPr>
        <w:t xml:space="preserve">, </w:t>
      </w:r>
      <w:r w:rsidRPr="00946531">
        <w:rPr>
          <w:rFonts w:ascii="Noto Sans" w:eastAsia="Times New Roman" w:hAnsi="Noto Sans" w:cs="Noto Sans"/>
          <w:sz w:val="20"/>
          <w:szCs w:val="20"/>
          <w:lang w:eastAsia="es-ES"/>
        </w:rPr>
        <w:t xml:space="preserve">Anexo 4 de esta </w:t>
      </w:r>
      <w:r w:rsidR="000721C5" w:rsidRPr="00946531">
        <w:rPr>
          <w:rFonts w:ascii="Noto Sans" w:eastAsia="Times New Roman" w:hAnsi="Noto Sans" w:cs="Noto Sans"/>
          <w:sz w:val="20"/>
          <w:szCs w:val="20"/>
          <w:lang w:eastAsia="es-ES"/>
        </w:rPr>
        <w:t>convocatoria</w:t>
      </w:r>
      <w:r w:rsidRPr="00946531">
        <w:rPr>
          <w:rFonts w:ascii="Noto Sans" w:eastAsia="Times New Roman" w:hAnsi="Noto Sans" w:cs="Noto Sans"/>
          <w:sz w:val="20"/>
          <w:szCs w:val="20"/>
          <w:lang w:eastAsia="es-ES"/>
        </w:rPr>
        <w:t>.</w:t>
      </w:r>
    </w:p>
    <w:p w14:paraId="731E41EF" w14:textId="77777777" w:rsidR="00C534AF" w:rsidRDefault="00C534AF" w:rsidP="007C48C4">
      <w:pPr>
        <w:pStyle w:val="Prrafodelista"/>
        <w:tabs>
          <w:tab w:val="left" w:pos="284"/>
        </w:tabs>
        <w:spacing w:after="0" w:line="240" w:lineRule="auto"/>
        <w:jc w:val="both"/>
        <w:rPr>
          <w:rFonts w:ascii="Noto Sans" w:eastAsia="Times New Roman" w:hAnsi="Noto Sans" w:cs="Noto Sans"/>
          <w:sz w:val="20"/>
          <w:szCs w:val="20"/>
          <w:lang w:eastAsia="es-ES"/>
        </w:rPr>
      </w:pPr>
    </w:p>
    <w:p w14:paraId="6AD4664E" w14:textId="77777777" w:rsidR="003A1FA3" w:rsidRPr="00A32CC4" w:rsidRDefault="003A1FA3" w:rsidP="003A1FA3">
      <w:pPr>
        <w:pStyle w:val="subbas"/>
        <w:spacing w:line="276" w:lineRule="auto"/>
        <w:ind w:left="709" w:right="142" w:firstLine="0"/>
        <w:rPr>
          <w:rFonts w:ascii="Noto Sans" w:hAnsi="Noto Sans" w:cs="Noto Sans"/>
          <w:b w:val="0"/>
          <w:sz w:val="20"/>
          <w:lang w:val="es-MX"/>
        </w:rPr>
      </w:pPr>
      <w:r w:rsidRPr="00A32CC4">
        <w:rPr>
          <w:rFonts w:ascii="Noto Sans" w:hAnsi="Noto Sans" w:cs="Noto Sans"/>
          <w:b w:val="0"/>
          <w:sz w:val="20"/>
          <w:lang w:val="es-MX"/>
        </w:rPr>
        <w:t>Adicionalmente, deberá anexar los documentos con que acrediten su existencia legal y personalidad jurídica (en caso de persona moral acta constitutiva y sus reformas, así como el poder del apoderado legal, en caso de persona física Acta de Nacimiento, Constancia de Situación Fiscal o identificación oficial), lo anterior con fundamento en el artículo 40, fracciones VI y VIII, de la LAASSP.</w:t>
      </w:r>
    </w:p>
    <w:p w14:paraId="7165C188" w14:textId="77777777" w:rsidR="003A1FA3" w:rsidRPr="00876BD7" w:rsidRDefault="003A1FA3" w:rsidP="007C48C4">
      <w:pPr>
        <w:pStyle w:val="Prrafodelista"/>
        <w:tabs>
          <w:tab w:val="left" w:pos="284"/>
        </w:tabs>
        <w:spacing w:after="0" w:line="240" w:lineRule="auto"/>
        <w:jc w:val="both"/>
        <w:rPr>
          <w:rFonts w:ascii="Noto Sans" w:eastAsia="Times New Roman" w:hAnsi="Noto Sans" w:cs="Noto Sans"/>
          <w:sz w:val="20"/>
          <w:szCs w:val="20"/>
          <w:lang w:eastAsia="es-ES"/>
        </w:rPr>
      </w:pPr>
    </w:p>
    <w:p w14:paraId="67BE80B4" w14:textId="77777777" w:rsidR="00C534AF" w:rsidRPr="00876BD7" w:rsidRDefault="00C534AF" w:rsidP="007C48C4">
      <w:pPr>
        <w:pStyle w:val="Prrafodelista"/>
        <w:tabs>
          <w:tab w:val="left" w:pos="284"/>
        </w:tabs>
        <w:spacing w:after="0" w:line="240" w:lineRule="auto"/>
        <w:jc w:val="both"/>
        <w:rPr>
          <w:rFonts w:ascii="Noto Sans" w:eastAsia="Times New Roman" w:hAnsi="Noto Sans" w:cs="Noto Sans"/>
          <w:sz w:val="20"/>
          <w:szCs w:val="20"/>
          <w:lang w:eastAsia="es-ES"/>
        </w:rPr>
      </w:pPr>
      <w:r w:rsidRPr="00876BD7">
        <w:rPr>
          <w:rFonts w:ascii="Noto Sans" w:eastAsia="Times New Roman" w:hAnsi="Noto Sans" w:cs="Noto Sans"/>
          <w:sz w:val="20"/>
          <w:szCs w:val="20"/>
          <w:lang w:eastAsia="es-ES"/>
        </w:rPr>
        <w:t>El objeto social o giro comercial establecido en la escritura constitutiva o en alguna modificación a ésta del licitante, deberá abarcar la realización de los actos necesarios para cumplir con las obligaciones contenidas en el contrato materia de esta invitación.</w:t>
      </w:r>
    </w:p>
    <w:p w14:paraId="125C74CD" w14:textId="77777777" w:rsidR="00C534AF" w:rsidRPr="0019599C" w:rsidRDefault="00C534AF" w:rsidP="00FB5568">
      <w:pPr>
        <w:pStyle w:val="subbas"/>
        <w:tabs>
          <w:tab w:val="left" w:pos="284"/>
        </w:tabs>
        <w:ind w:left="709" w:right="142" w:firstLine="0"/>
        <w:rPr>
          <w:rFonts w:ascii="Noto Sans" w:hAnsi="Noto Sans" w:cs="Noto Sans"/>
          <w:b w:val="0"/>
          <w:sz w:val="20"/>
          <w:lang w:val="es-MX"/>
        </w:rPr>
      </w:pPr>
    </w:p>
    <w:p w14:paraId="7FF9962A" w14:textId="77777777" w:rsidR="00C534AF" w:rsidRPr="0019599C" w:rsidRDefault="00C534AF" w:rsidP="00FB5568">
      <w:pPr>
        <w:tabs>
          <w:tab w:val="left" w:pos="284"/>
        </w:tabs>
        <w:ind w:left="709"/>
        <w:jc w:val="both"/>
        <w:rPr>
          <w:rFonts w:ascii="Noto Sans" w:eastAsia="Times New Roman" w:hAnsi="Noto Sans" w:cs="Noto Sans"/>
          <w:kern w:val="0"/>
          <w:sz w:val="20"/>
          <w:szCs w:val="20"/>
          <w:lang w:eastAsia="es-ES"/>
          <w14:ligatures w14:val="none"/>
        </w:rPr>
      </w:pPr>
      <w:r w:rsidRPr="0019599C">
        <w:rPr>
          <w:rFonts w:ascii="Noto Sans" w:eastAsia="Times New Roman" w:hAnsi="Noto Sans" w:cs="Noto Sans"/>
          <w:kern w:val="0"/>
          <w:sz w:val="20"/>
          <w:szCs w:val="20"/>
          <w:lang w:eastAsia="es-ES"/>
          <w14:ligatures w14:val="none"/>
        </w:rPr>
        <w:t xml:space="preserve">Toda esta documentación solicitada para acreditar el cumplimiento de los requisitos se entregará electrónicamente </w:t>
      </w:r>
      <w:r w:rsidR="00666234" w:rsidRPr="0019599C">
        <w:rPr>
          <w:rFonts w:ascii="Noto Sans" w:eastAsia="Times New Roman" w:hAnsi="Noto Sans" w:cs="Noto Sans"/>
          <w:kern w:val="0"/>
          <w:sz w:val="20"/>
          <w:szCs w:val="20"/>
          <w:lang w:eastAsia="es-ES"/>
          <w14:ligatures w14:val="none"/>
        </w:rPr>
        <w:t xml:space="preserve">en el </w:t>
      </w:r>
      <w:r w:rsidRPr="0019599C">
        <w:rPr>
          <w:rFonts w:ascii="Noto Sans" w:eastAsia="Times New Roman" w:hAnsi="Noto Sans" w:cs="Noto Sans"/>
          <w:kern w:val="0"/>
          <w:sz w:val="20"/>
          <w:szCs w:val="20"/>
          <w:lang w:eastAsia="es-ES"/>
          <w14:ligatures w14:val="none"/>
        </w:rPr>
        <w:t xml:space="preserve">"acto de presentación y apertura de proposiciones” </w:t>
      </w:r>
      <w:r w:rsidR="00666234" w:rsidRPr="0019599C">
        <w:rPr>
          <w:rFonts w:ascii="Noto Sans" w:eastAsia="Times New Roman" w:hAnsi="Noto Sans" w:cs="Noto Sans"/>
          <w:kern w:val="0"/>
          <w:sz w:val="20"/>
          <w:szCs w:val="20"/>
          <w:lang w:eastAsia="es-ES"/>
          <w14:ligatures w14:val="none"/>
        </w:rPr>
        <w:t>en la propuesta técnica</w:t>
      </w:r>
      <w:r w:rsidRPr="0019599C">
        <w:rPr>
          <w:rFonts w:ascii="Noto Sans" w:eastAsia="Times New Roman" w:hAnsi="Noto Sans" w:cs="Noto Sans"/>
          <w:kern w:val="0"/>
          <w:sz w:val="20"/>
          <w:szCs w:val="20"/>
          <w:lang w:eastAsia="es-ES"/>
          <w14:ligatures w14:val="none"/>
        </w:rPr>
        <w:t xml:space="preserve">. Se recomienda se entregue </w:t>
      </w:r>
      <w:r w:rsidR="00072B66" w:rsidRPr="0019599C">
        <w:rPr>
          <w:rFonts w:ascii="Noto Sans" w:eastAsia="Times New Roman" w:hAnsi="Noto Sans" w:cs="Noto Sans"/>
          <w:kern w:val="0"/>
          <w:sz w:val="20"/>
          <w:szCs w:val="20"/>
          <w:lang w:eastAsia="es-ES"/>
          <w14:ligatures w14:val="none"/>
        </w:rPr>
        <w:t xml:space="preserve">la documentación </w:t>
      </w:r>
      <w:r w:rsidRPr="0019599C">
        <w:rPr>
          <w:rFonts w:ascii="Noto Sans" w:eastAsia="Times New Roman" w:hAnsi="Noto Sans" w:cs="Noto Sans"/>
          <w:kern w:val="0"/>
          <w:sz w:val="20"/>
          <w:szCs w:val="20"/>
          <w:lang w:eastAsia="es-ES"/>
          <w14:ligatures w14:val="none"/>
        </w:rPr>
        <w:t>relacionada conforme al Anexo D de esta convocatoria</w:t>
      </w:r>
      <w:r w:rsidR="00072B66" w:rsidRPr="0019599C">
        <w:rPr>
          <w:rFonts w:ascii="Noto Sans" w:eastAsia="Times New Roman" w:hAnsi="Noto Sans" w:cs="Noto Sans"/>
          <w:kern w:val="0"/>
          <w:sz w:val="20"/>
          <w:szCs w:val="20"/>
          <w:lang w:eastAsia="es-ES"/>
          <w14:ligatures w14:val="none"/>
        </w:rPr>
        <w:t xml:space="preserve"> de invitación</w:t>
      </w:r>
      <w:r w:rsidRPr="0019599C">
        <w:rPr>
          <w:rFonts w:ascii="Noto Sans" w:eastAsia="Times New Roman" w:hAnsi="Noto Sans" w:cs="Noto Sans"/>
          <w:kern w:val="0"/>
          <w:sz w:val="20"/>
          <w:szCs w:val="20"/>
          <w:lang w:eastAsia="es-ES"/>
          <w14:ligatures w14:val="none"/>
        </w:rPr>
        <w:t>, denominado “Verificación de la recepción de los documentos requeridos en la convocatoria de la invitación”.</w:t>
      </w:r>
    </w:p>
    <w:p w14:paraId="2502C438" w14:textId="77777777" w:rsidR="009F45AA" w:rsidRPr="0019599C" w:rsidRDefault="009F45AA" w:rsidP="00FB5568">
      <w:pPr>
        <w:tabs>
          <w:tab w:val="left" w:pos="284"/>
        </w:tabs>
        <w:ind w:left="709"/>
        <w:jc w:val="both"/>
        <w:rPr>
          <w:rFonts w:ascii="Noto Sans" w:eastAsia="Times New Roman" w:hAnsi="Noto Sans" w:cs="Noto Sans"/>
          <w:kern w:val="0"/>
          <w:sz w:val="20"/>
          <w:szCs w:val="20"/>
          <w:lang w:eastAsia="es-ES"/>
          <w14:ligatures w14:val="none"/>
        </w:rPr>
      </w:pPr>
    </w:p>
    <w:p w14:paraId="762E4EAA" w14:textId="77777777" w:rsidR="009F45AA" w:rsidRPr="00946531" w:rsidRDefault="009F45AA" w:rsidP="009F45AA">
      <w:pPr>
        <w:pStyle w:val="Prrafodelista"/>
        <w:numPr>
          <w:ilvl w:val="1"/>
          <w:numId w:val="3"/>
        </w:numPr>
        <w:overflowPunct w:val="0"/>
        <w:autoSpaceDE w:val="0"/>
        <w:autoSpaceDN w:val="0"/>
        <w:adjustRightInd w:val="0"/>
        <w:spacing w:after="0" w:line="276" w:lineRule="auto"/>
        <w:ind w:left="567" w:hanging="567"/>
        <w:jc w:val="both"/>
        <w:textAlignment w:val="baseline"/>
        <w:rPr>
          <w:rFonts w:ascii="Arial" w:hAnsi="Arial" w:cs="Arial"/>
          <w:b/>
        </w:rPr>
      </w:pPr>
      <w:r w:rsidRPr="00946531">
        <w:rPr>
          <w:rFonts w:ascii="Arial" w:hAnsi="Arial" w:cs="Arial"/>
          <w:b/>
        </w:rPr>
        <w:t>El señalamiento de que el licitante deberá acreditar estar inscrito en el registro a que hace referencia el artículo 86 de la LAASSP.</w:t>
      </w:r>
    </w:p>
    <w:p w14:paraId="698CC40B" w14:textId="77777777" w:rsidR="009F45AA" w:rsidRPr="00876BD7" w:rsidRDefault="009F45AA" w:rsidP="00FB5568">
      <w:pPr>
        <w:tabs>
          <w:tab w:val="left" w:pos="284"/>
        </w:tabs>
        <w:ind w:left="709"/>
        <w:jc w:val="both"/>
        <w:rPr>
          <w:rFonts w:ascii="Noto Sans" w:hAnsi="Noto Sans" w:cs="Noto Sans"/>
          <w:bCs/>
          <w:sz w:val="20"/>
          <w:szCs w:val="20"/>
        </w:rPr>
      </w:pPr>
      <w:r>
        <w:rPr>
          <w:rFonts w:ascii="Noto Sans" w:hAnsi="Noto Sans" w:cs="Noto Sans"/>
          <w:bCs/>
          <w:sz w:val="20"/>
          <w:szCs w:val="20"/>
        </w:rPr>
        <w:t xml:space="preserve">El licitante interesado en participar en la presente </w:t>
      </w:r>
      <w:r w:rsidR="00A01DD7">
        <w:rPr>
          <w:rFonts w:ascii="Noto Sans" w:hAnsi="Noto Sans" w:cs="Noto Sans"/>
          <w:bCs/>
          <w:sz w:val="20"/>
          <w:szCs w:val="20"/>
        </w:rPr>
        <w:t>licitación</w:t>
      </w:r>
      <w:r>
        <w:rPr>
          <w:rFonts w:ascii="Noto Sans" w:hAnsi="Noto Sans" w:cs="Noto Sans"/>
          <w:bCs/>
          <w:sz w:val="20"/>
          <w:szCs w:val="20"/>
        </w:rPr>
        <w:t xml:space="preserve"> deberá acreditar que se encuentra inscrito </w:t>
      </w:r>
    </w:p>
    <w:p w14:paraId="5849D69A" w14:textId="77777777" w:rsidR="001C4168" w:rsidRPr="00876BD7" w:rsidRDefault="001C4168" w:rsidP="00285122">
      <w:pPr>
        <w:pStyle w:val="sangra1"/>
        <w:tabs>
          <w:tab w:val="left" w:pos="284"/>
        </w:tabs>
        <w:ind w:right="142"/>
        <w:jc w:val="both"/>
        <w:rPr>
          <w:rFonts w:ascii="Noto Sans" w:hAnsi="Noto Sans" w:cs="Noto Sans"/>
          <w:b/>
          <w:bCs/>
          <w:sz w:val="20"/>
          <w:lang w:val="es-MX"/>
        </w:rPr>
      </w:pPr>
    </w:p>
    <w:p w14:paraId="23BAAE69" w14:textId="77777777" w:rsidR="00C534AF" w:rsidRPr="00876BD7" w:rsidRDefault="00C534AF" w:rsidP="00285122">
      <w:pPr>
        <w:pStyle w:val="Prrafodelista"/>
        <w:numPr>
          <w:ilvl w:val="1"/>
          <w:numId w:val="3"/>
        </w:numPr>
        <w:tabs>
          <w:tab w:val="left" w:pos="284"/>
        </w:tabs>
        <w:overflowPunct w:val="0"/>
        <w:autoSpaceDE w:val="0"/>
        <w:autoSpaceDN w:val="0"/>
        <w:adjustRightInd w:val="0"/>
        <w:spacing w:after="0" w:line="240" w:lineRule="auto"/>
        <w:textAlignment w:val="baseline"/>
        <w:rPr>
          <w:rFonts w:ascii="Noto Sans" w:hAnsi="Noto Sans" w:cs="Noto Sans"/>
          <w:b/>
          <w:sz w:val="20"/>
          <w:szCs w:val="20"/>
        </w:rPr>
      </w:pPr>
      <w:r w:rsidRPr="00876BD7">
        <w:rPr>
          <w:rFonts w:ascii="Noto Sans" w:hAnsi="Noto Sans" w:cs="Noto Sans"/>
          <w:b/>
          <w:sz w:val="20"/>
          <w:szCs w:val="20"/>
        </w:rPr>
        <w:t xml:space="preserve">Rúbrica de las proposiciones que se reciban. </w:t>
      </w:r>
    </w:p>
    <w:p w14:paraId="4BC1AB2A" w14:textId="77777777" w:rsidR="00C534AF" w:rsidRPr="00876BD7" w:rsidRDefault="00C534AF" w:rsidP="007A2F8B">
      <w:pPr>
        <w:pStyle w:val="subbas"/>
        <w:tabs>
          <w:tab w:val="left" w:pos="284"/>
        </w:tabs>
        <w:ind w:left="666" w:firstLine="0"/>
        <w:rPr>
          <w:rFonts w:ascii="Noto Sans" w:hAnsi="Noto Sans" w:cs="Noto Sans"/>
          <w:sz w:val="20"/>
          <w:lang w:val="es-MX"/>
        </w:rPr>
      </w:pPr>
    </w:p>
    <w:p w14:paraId="5FD04CDD" w14:textId="77777777" w:rsidR="00C534AF" w:rsidRPr="00876BD7" w:rsidRDefault="00C534AF" w:rsidP="00FE2911">
      <w:pPr>
        <w:pStyle w:val="subbas"/>
        <w:tabs>
          <w:tab w:val="left" w:pos="284"/>
        </w:tabs>
        <w:ind w:left="709" w:hanging="1"/>
        <w:rPr>
          <w:rFonts w:ascii="Noto Sans" w:hAnsi="Noto Sans" w:cs="Noto Sans"/>
          <w:b w:val="0"/>
          <w:sz w:val="20"/>
          <w:u w:val="single"/>
          <w:lang w:val="es-MX"/>
        </w:rPr>
      </w:pPr>
      <w:r w:rsidRPr="00876BD7">
        <w:rPr>
          <w:rFonts w:ascii="Noto Sans" w:hAnsi="Noto Sans" w:cs="Noto Sans"/>
          <w:b w:val="0"/>
          <w:sz w:val="20"/>
          <w:u w:val="single"/>
          <w:lang w:val="es-MX"/>
        </w:rPr>
        <w:t xml:space="preserve">Se rubricarán por parte de la convocante las proposiciones económicas mismas que formarán parte del acta que se levante. </w:t>
      </w:r>
    </w:p>
    <w:p w14:paraId="5521959F" w14:textId="77777777" w:rsidR="00072B66" w:rsidRPr="00876BD7" w:rsidRDefault="00072B66" w:rsidP="00FE2911">
      <w:pPr>
        <w:pStyle w:val="sangra1"/>
        <w:tabs>
          <w:tab w:val="left" w:pos="284"/>
        </w:tabs>
        <w:ind w:left="720"/>
        <w:jc w:val="both"/>
        <w:rPr>
          <w:rFonts w:ascii="Noto Sans" w:hAnsi="Noto Sans" w:cs="Noto Sans"/>
          <w:sz w:val="20"/>
          <w:lang w:val="es-MX"/>
        </w:rPr>
      </w:pPr>
    </w:p>
    <w:p w14:paraId="0475DEB7" w14:textId="77777777" w:rsidR="00C534AF" w:rsidRPr="00876BD7" w:rsidRDefault="00C534AF" w:rsidP="001D0713">
      <w:pPr>
        <w:pStyle w:val="Prrafodelista"/>
        <w:numPr>
          <w:ilvl w:val="1"/>
          <w:numId w:val="3"/>
        </w:numPr>
        <w:tabs>
          <w:tab w:val="left" w:pos="284"/>
        </w:tabs>
        <w:overflowPunct w:val="0"/>
        <w:autoSpaceDE w:val="0"/>
        <w:autoSpaceDN w:val="0"/>
        <w:adjustRightInd w:val="0"/>
        <w:spacing w:after="0" w:line="240" w:lineRule="auto"/>
        <w:textAlignment w:val="baseline"/>
        <w:rPr>
          <w:rFonts w:ascii="Noto Sans" w:hAnsi="Noto Sans" w:cs="Noto Sans"/>
          <w:b/>
          <w:sz w:val="20"/>
          <w:szCs w:val="20"/>
        </w:rPr>
      </w:pPr>
      <w:r w:rsidRPr="00876BD7">
        <w:rPr>
          <w:rFonts w:ascii="Noto Sans" w:hAnsi="Noto Sans" w:cs="Noto Sans"/>
          <w:b/>
          <w:sz w:val="20"/>
          <w:szCs w:val="20"/>
        </w:rPr>
        <w:t>Acto de fallo y firma del contrato.</w:t>
      </w:r>
    </w:p>
    <w:p w14:paraId="38EDBFD0" w14:textId="77777777" w:rsidR="00E157C9" w:rsidRPr="00876BD7" w:rsidRDefault="00E157C9" w:rsidP="007700B1">
      <w:pPr>
        <w:pStyle w:val="Prrafodelista"/>
        <w:tabs>
          <w:tab w:val="left" w:pos="284"/>
        </w:tabs>
        <w:overflowPunct w:val="0"/>
        <w:autoSpaceDE w:val="0"/>
        <w:autoSpaceDN w:val="0"/>
        <w:adjustRightInd w:val="0"/>
        <w:spacing w:after="0" w:line="240" w:lineRule="auto"/>
        <w:textAlignment w:val="baseline"/>
        <w:rPr>
          <w:rFonts w:ascii="Noto Sans" w:hAnsi="Noto Sans" w:cs="Noto Sans"/>
          <w:b/>
          <w:sz w:val="20"/>
          <w:szCs w:val="20"/>
        </w:rPr>
      </w:pPr>
    </w:p>
    <w:p w14:paraId="13E46449" w14:textId="77777777" w:rsidR="00EC427E" w:rsidRPr="00876BD7" w:rsidRDefault="00EC427E" w:rsidP="007700B1">
      <w:pPr>
        <w:pStyle w:val="tibas"/>
        <w:numPr>
          <w:ilvl w:val="2"/>
          <w:numId w:val="3"/>
        </w:numPr>
        <w:tabs>
          <w:tab w:val="left" w:pos="284"/>
        </w:tabs>
        <w:ind w:left="1701" w:hanging="992"/>
        <w:jc w:val="left"/>
        <w:rPr>
          <w:rFonts w:ascii="Noto Sans" w:hAnsi="Noto Sans" w:cs="Noto Sans"/>
          <w:sz w:val="20"/>
          <w:lang w:val="es-MX"/>
        </w:rPr>
      </w:pPr>
      <w:r w:rsidRPr="00876BD7">
        <w:rPr>
          <w:rFonts w:ascii="Noto Sans" w:hAnsi="Noto Sans" w:cs="Noto Sans"/>
          <w:sz w:val="20"/>
          <w:lang w:val="es-MX"/>
        </w:rPr>
        <w:t>Acto de fallo.</w:t>
      </w:r>
    </w:p>
    <w:p w14:paraId="3BE7F034" w14:textId="77777777" w:rsidR="00C534AF" w:rsidRPr="00876BD7" w:rsidRDefault="00C534AF" w:rsidP="007700B1">
      <w:pPr>
        <w:pStyle w:val="sangra1"/>
        <w:tabs>
          <w:tab w:val="left" w:pos="284"/>
        </w:tabs>
        <w:ind w:left="1701"/>
        <w:jc w:val="both"/>
        <w:rPr>
          <w:rFonts w:ascii="Noto Sans" w:hAnsi="Noto Sans" w:cs="Noto Sans"/>
          <w:sz w:val="20"/>
          <w:lang w:val="es-MX"/>
        </w:rPr>
      </w:pPr>
    </w:p>
    <w:p w14:paraId="4BF6D0C2" w14:textId="77777777" w:rsidR="00C534AF" w:rsidRPr="00876BD7" w:rsidRDefault="00C534AF" w:rsidP="007700B1">
      <w:pPr>
        <w:pStyle w:val="sangra1"/>
        <w:tabs>
          <w:tab w:val="left" w:pos="284"/>
        </w:tabs>
        <w:ind w:left="1701"/>
        <w:jc w:val="both"/>
        <w:rPr>
          <w:rFonts w:ascii="Noto Sans" w:hAnsi="Noto Sans" w:cs="Noto Sans"/>
          <w:sz w:val="20"/>
          <w:lang w:val="es-MX"/>
        </w:rPr>
      </w:pPr>
      <w:r w:rsidRPr="00876BD7">
        <w:rPr>
          <w:rFonts w:ascii="Noto Sans" w:hAnsi="Noto Sans" w:cs="Noto Sans"/>
          <w:sz w:val="20"/>
          <w:lang w:val="es-MX"/>
        </w:rPr>
        <w:t>Se celebrará Acto de Fallo en el que se presentará internamente el dictamen técnico, administrativo y económico. En el fallo se hará constar el análisis de las proposiciones y las razones para admitirlas o desecharlas y se levantará para constancia el acta correspondiente.</w:t>
      </w:r>
    </w:p>
    <w:p w14:paraId="56B38275" w14:textId="77777777" w:rsidR="00C534AF" w:rsidRPr="00876BD7" w:rsidRDefault="00C534AF" w:rsidP="00667C80">
      <w:pPr>
        <w:pStyle w:val="sangra1"/>
        <w:tabs>
          <w:tab w:val="left" w:pos="284"/>
        </w:tabs>
        <w:ind w:left="1701" w:hanging="1134"/>
        <w:jc w:val="both"/>
        <w:rPr>
          <w:rFonts w:ascii="Noto Sans" w:hAnsi="Noto Sans" w:cs="Noto Sans"/>
          <w:sz w:val="20"/>
          <w:lang w:val="es-MX"/>
        </w:rPr>
      </w:pPr>
    </w:p>
    <w:p w14:paraId="3FA0B67E" w14:textId="77777777" w:rsidR="00C534AF" w:rsidRPr="00876BD7" w:rsidRDefault="00C534AF" w:rsidP="00667C80">
      <w:pPr>
        <w:pStyle w:val="sangra1"/>
        <w:tabs>
          <w:tab w:val="left" w:pos="284"/>
        </w:tabs>
        <w:ind w:left="1701"/>
        <w:jc w:val="both"/>
        <w:rPr>
          <w:rFonts w:ascii="Noto Sans" w:hAnsi="Noto Sans" w:cs="Noto Sans"/>
          <w:sz w:val="20"/>
          <w:lang w:val="es-MX"/>
        </w:rPr>
      </w:pPr>
      <w:r w:rsidRPr="00876BD7">
        <w:rPr>
          <w:rFonts w:ascii="Noto Sans" w:eastAsia="Arial Unicode MS" w:hAnsi="Noto Sans" w:cs="Noto Sans"/>
          <w:sz w:val="20"/>
        </w:rPr>
        <w:t xml:space="preserve">Los licitantes se darán por notificados del fallo cuando éste se encuentre a su disposición en </w:t>
      </w:r>
      <w:r w:rsidRPr="00876BD7">
        <w:rPr>
          <w:rFonts w:ascii="Noto Sans" w:hAnsi="Noto Sans" w:cs="Noto Sans"/>
          <w:sz w:val="20"/>
          <w:lang w:val="es-MX"/>
        </w:rPr>
        <w:t xml:space="preserve">la Plataforma </w:t>
      </w:r>
      <w:r w:rsidRPr="00876BD7">
        <w:rPr>
          <w:rFonts w:ascii="Noto Sans" w:hAnsi="Noto Sans" w:cs="Noto Sans"/>
          <w:sz w:val="20"/>
        </w:rPr>
        <w:t>Compras MX</w:t>
      </w:r>
      <w:r w:rsidRPr="00876BD7">
        <w:rPr>
          <w:rFonts w:ascii="Noto Sans" w:eastAsia="Arial Unicode MS" w:hAnsi="Noto Sans" w:cs="Noto Sans"/>
          <w:sz w:val="20"/>
        </w:rPr>
        <w:t>.</w:t>
      </w:r>
    </w:p>
    <w:p w14:paraId="1385E082" w14:textId="77777777" w:rsidR="00C534AF" w:rsidRPr="00876BD7" w:rsidRDefault="00C534AF" w:rsidP="00667C80">
      <w:pPr>
        <w:pStyle w:val="sangra1"/>
        <w:tabs>
          <w:tab w:val="left" w:pos="284"/>
        </w:tabs>
        <w:ind w:left="1560" w:hanging="851"/>
        <w:jc w:val="both"/>
        <w:rPr>
          <w:rFonts w:ascii="Noto Sans" w:hAnsi="Noto Sans" w:cs="Noto Sans"/>
          <w:sz w:val="20"/>
          <w:lang w:val="es-MX"/>
        </w:rPr>
      </w:pPr>
    </w:p>
    <w:p w14:paraId="1202A1D0" w14:textId="77777777" w:rsidR="00C534AF" w:rsidRPr="00876BD7" w:rsidRDefault="00C534AF" w:rsidP="00B039AD">
      <w:pPr>
        <w:pStyle w:val="sangra1"/>
        <w:tabs>
          <w:tab w:val="left" w:pos="284"/>
        </w:tabs>
        <w:ind w:left="1701"/>
        <w:jc w:val="both"/>
        <w:rPr>
          <w:rFonts w:ascii="Noto Sans" w:hAnsi="Noto Sans" w:cs="Noto Sans"/>
          <w:sz w:val="20"/>
          <w:lang w:val="es-MX"/>
        </w:rPr>
      </w:pPr>
      <w:r w:rsidRPr="00876BD7">
        <w:rPr>
          <w:rFonts w:ascii="Noto Sans" w:hAnsi="Noto Sans" w:cs="Noto Sans"/>
          <w:sz w:val="20"/>
          <w:lang w:val="es-MX"/>
        </w:rPr>
        <w:t>En el acta del evento se dejará asentado el resultado del análisis de las proposiciones, sirviendo este documento como notificación formal a los interesados de los cumplimientos e incumplimientos determinados en las evaluaciones. Los importes ofrecidos se registrarán en un cuadro comparativo.</w:t>
      </w:r>
    </w:p>
    <w:p w14:paraId="0A066017" w14:textId="77777777" w:rsidR="00C534AF" w:rsidRPr="00876BD7" w:rsidRDefault="00C534AF" w:rsidP="00B039AD">
      <w:pPr>
        <w:pStyle w:val="sangra1"/>
        <w:tabs>
          <w:tab w:val="left" w:pos="284"/>
        </w:tabs>
        <w:ind w:left="1701"/>
        <w:jc w:val="both"/>
        <w:rPr>
          <w:rFonts w:ascii="Noto Sans" w:hAnsi="Noto Sans" w:cs="Noto Sans"/>
          <w:sz w:val="20"/>
          <w:lang w:val="es-MX"/>
        </w:rPr>
      </w:pPr>
      <w:r w:rsidRPr="00876BD7">
        <w:rPr>
          <w:rFonts w:ascii="Noto Sans" w:hAnsi="Noto Sans" w:cs="Noto Sans"/>
          <w:sz w:val="20"/>
          <w:lang w:val="es-MX"/>
        </w:rPr>
        <w:tab/>
      </w:r>
    </w:p>
    <w:p w14:paraId="31A0F652" w14:textId="77777777" w:rsidR="00C534AF" w:rsidRPr="001C2BB5" w:rsidRDefault="00C534AF" w:rsidP="00B039AD">
      <w:pPr>
        <w:pStyle w:val="sangra1"/>
        <w:tabs>
          <w:tab w:val="left" w:pos="284"/>
        </w:tabs>
        <w:ind w:left="1701"/>
        <w:jc w:val="both"/>
        <w:rPr>
          <w:rFonts w:ascii="Noto Sans" w:hAnsi="Noto Sans" w:cs="Noto Sans"/>
          <w:sz w:val="20"/>
          <w:lang w:val="es-MX"/>
        </w:rPr>
      </w:pPr>
      <w:r w:rsidRPr="00876BD7">
        <w:rPr>
          <w:rFonts w:ascii="Noto Sans" w:hAnsi="Noto Sans" w:cs="Noto Sans"/>
          <w:sz w:val="20"/>
          <w:lang w:val="es-MX"/>
        </w:rPr>
        <w:t xml:space="preserve">El licitante </w:t>
      </w:r>
      <w:r w:rsidRPr="001C2BB5">
        <w:rPr>
          <w:rFonts w:ascii="Noto Sans" w:hAnsi="Noto Sans" w:cs="Noto Sans"/>
          <w:sz w:val="20"/>
          <w:lang w:val="es-MX"/>
        </w:rPr>
        <w:t>que resulte adjudicado</w:t>
      </w:r>
      <w:r w:rsidRPr="00876BD7">
        <w:rPr>
          <w:rFonts w:ascii="Noto Sans" w:hAnsi="Noto Sans" w:cs="Noto Sans"/>
          <w:sz w:val="20"/>
          <w:lang w:val="es-MX"/>
        </w:rPr>
        <w:t xml:space="preserve"> deberá presentar en la Subdirección Jurídica de Adquisiciones de NAFIN la documentación que se señala en el cuarto párrafo del punto </w:t>
      </w:r>
      <w:r w:rsidRPr="001C2BB5">
        <w:rPr>
          <w:rFonts w:ascii="Noto Sans" w:hAnsi="Noto Sans" w:cs="Noto Sans"/>
          <w:sz w:val="20"/>
          <w:lang w:val="es-MX"/>
        </w:rPr>
        <w:t>3.</w:t>
      </w:r>
      <w:r w:rsidR="00946531" w:rsidRPr="001C2BB5">
        <w:rPr>
          <w:rFonts w:ascii="Noto Sans" w:hAnsi="Noto Sans" w:cs="Noto Sans"/>
          <w:sz w:val="20"/>
          <w:lang w:val="es-MX"/>
        </w:rPr>
        <w:t>10</w:t>
      </w:r>
      <w:r w:rsidRPr="001C2BB5">
        <w:rPr>
          <w:rFonts w:ascii="Noto Sans" w:hAnsi="Noto Sans" w:cs="Noto Sans"/>
          <w:sz w:val="20"/>
          <w:lang w:val="es-MX"/>
        </w:rPr>
        <w:t>.2 de la presente convocatoria</w:t>
      </w:r>
      <w:r w:rsidR="00B95640" w:rsidRPr="001C2BB5">
        <w:rPr>
          <w:rFonts w:ascii="Noto Sans" w:hAnsi="Noto Sans" w:cs="Noto Sans"/>
          <w:sz w:val="20"/>
          <w:lang w:val="es-MX"/>
        </w:rPr>
        <w:t xml:space="preserve"> de invitación</w:t>
      </w:r>
      <w:r w:rsidRPr="001C2BB5">
        <w:rPr>
          <w:rFonts w:ascii="Noto Sans" w:hAnsi="Noto Sans" w:cs="Noto Sans"/>
          <w:sz w:val="20"/>
          <w:lang w:val="es-MX"/>
        </w:rPr>
        <w:t>, para la formalización del contrato al siguiente día hábil a la fecha del fallo.</w:t>
      </w:r>
    </w:p>
    <w:p w14:paraId="071688D3" w14:textId="77777777" w:rsidR="001C4168" w:rsidRPr="001C2BB5" w:rsidRDefault="001C4168" w:rsidP="00B039AD">
      <w:pPr>
        <w:pStyle w:val="sangra1"/>
        <w:tabs>
          <w:tab w:val="left" w:pos="284"/>
        </w:tabs>
        <w:ind w:left="1701"/>
        <w:jc w:val="both"/>
        <w:rPr>
          <w:rFonts w:ascii="Noto Sans" w:hAnsi="Noto Sans" w:cs="Noto Sans"/>
          <w:sz w:val="20"/>
          <w:lang w:val="es-MX"/>
        </w:rPr>
      </w:pPr>
    </w:p>
    <w:p w14:paraId="068BC2C0" w14:textId="77777777" w:rsidR="00C534AF" w:rsidRPr="000721C5" w:rsidRDefault="00C534AF" w:rsidP="00B039AD">
      <w:pPr>
        <w:pStyle w:val="tibas"/>
        <w:numPr>
          <w:ilvl w:val="2"/>
          <w:numId w:val="3"/>
        </w:numPr>
        <w:tabs>
          <w:tab w:val="left" w:pos="284"/>
        </w:tabs>
        <w:ind w:left="1701" w:hanging="992"/>
        <w:jc w:val="left"/>
        <w:rPr>
          <w:rFonts w:ascii="Noto Sans" w:hAnsi="Noto Sans" w:cs="Noto Sans"/>
          <w:sz w:val="22"/>
          <w:lang w:val="es-MX"/>
        </w:rPr>
      </w:pPr>
      <w:r w:rsidRPr="000721C5">
        <w:rPr>
          <w:rFonts w:ascii="Noto Sans" w:hAnsi="Noto Sans" w:cs="Noto Sans"/>
          <w:sz w:val="22"/>
          <w:lang w:val="es-MX"/>
        </w:rPr>
        <w:t>Firma del contrato.</w:t>
      </w:r>
    </w:p>
    <w:p w14:paraId="3ABAE6CA" w14:textId="77777777" w:rsidR="00C534AF" w:rsidRPr="000721C5" w:rsidRDefault="00C534AF" w:rsidP="00B039AD">
      <w:pPr>
        <w:pStyle w:val="sangra1"/>
        <w:tabs>
          <w:tab w:val="left" w:pos="284"/>
        </w:tabs>
        <w:ind w:left="1440" w:hanging="1440"/>
        <w:jc w:val="both"/>
        <w:rPr>
          <w:rFonts w:ascii="Noto Sans" w:hAnsi="Noto Sans" w:cs="Noto Sans"/>
          <w:sz w:val="22"/>
          <w:lang w:val="es-MX"/>
        </w:rPr>
      </w:pPr>
    </w:p>
    <w:p w14:paraId="2F349F36" w14:textId="77777777" w:rsidR="00C534AF" w:rsidRPr="001C2BB5" w:rsidRDefault="00C534AF" w:rsidP="00B039AD">
      <w:pPr>
        <w:pStyle w:val="sangra1"/>
        <w:tabs>
          <w:tab w:val="left" w:pos="284"/>
        </w:tabs>
        <w:ind w:left="1701"/>
        <w:jc w:val="both"/>
        <w:rPr>
          <w:rFonts w:ascii="Noto Sans" w:hAnsi="Noto Sans" w:cs="Noto Sans"/>
          <w:sz w:val="20"/>
          <w:lang w:val="es-MX"/>
        </w:rPr>
      </w:pPr>
      <w:r w:rsidRPr="001C2BB5">
        <w:rPr>
          <w:rFonts w:ascii="Noto Sans" w:hAnsi="Noto Sans" w:cs="Noto Sans"/>
          <w:sz w:val="20"/>
          <w:lang w:val="es-MX"/>
        </w:rPr>
        <w:t xml:space="preserve">El contrato se celebrará en el Módulo de Formalización de Instrumentos Jurídicos </w:t>
      </w:r>
      <w:r w:rsidR="00B95640" w:rsidRPr="001C2BB5">
        <w:rPr>
          <w:rFonts w:ascii="Noto Sans" w:hAnsi="Noto Sans" w:cs="Noto Sans"/>
          <w:sz w:val="20"/>
          <w:lang w:val="es-MX"/>
        </w:rPr>
        <w:t>de la plataforma Compras MX</w:t>
      </w:r>
      <w:r w:rsidR="00666234" w:rsidRPr="001C2BB5">
        <w:rPr>
          <w:rFonts w:ascii="Noto Sans" w:hAnsi="Noto Sans" w:cs="Noto Sans"/>
          <w:sz w:val="20"/>
          <w:lang w:val="es-MX"/>
        </w:rPr>
        <w:t xml:space="preserve"> </w:t>
      </w:r>
      <w:r w:rsidRPr="001C2BB5">
        <w:rPr>
          <w:rFonts w:ascii="Noto Sans" w:hAnsi="Noto Sans" w:cs="Noto Sans"/>
          <w:sz w:val="20"/>
          <w:lang w:val="es-MX"/>
        </w:rPr>
        <w:t>conforme al modelo que aparece como Anexo 5 de la presente Invitación, denominado “Formato de Contrato”. En caso de discrepancia entre lo establecido en éste y la presente Invitación o en sus juntas de aclaraciones prevalecerá lo dispuesto en éstas de acuerdo con lo establecido en el segundo párrafo del artículo 66</w:t>
      </w:r>
      <w:r w:rsidR="00BE6A09" w:rsidRPr="001C2BB5">
        <w:rPr>
          <w:rFonts w:ascii="Noto Sans" w:hAnsi="Noto Sans" w:cs="Noto Sans"/>
          <w:sz w:val="20"/>
          <w:lang w:val="es-MX"/>
        </w:rPr>
        <w:t xml:space="preserve"> </w:t>
      </w:r>
      <w:r w:rsidRPr="001C2BB5">
        <w:rPr>
          <w:rFonts w:ascii="Noto Sans" w:hAnsi="Noto Sans" w:cs="Noto Sans"/>
          <w:sz w:val="20"/>
          <w:lang w:val="es-MX"/>
        </w:rPr>
        <w:t>de LAASSP.</w:t>
      </w:r>
    </w:p>
    <w:p w14:paraId="10CCAD91" w14:textId="77777777" w:rsidR="00C534AF" w:rsidRPr="001C2BB5" w:rsidRDefault="00C534AF" w:rsidP="001C2BB5">
      <w:pPr>
        <w:pStyle w:val="sangra1"/>
        <w:tabs>
          <w:tab w:val="left" w:pos="284"/>
        </w:tabs>
        <w:ind w:left="1701"/>
        <w:jc w:val="both"/>
        <w:rPr>
          <w:rFonts w:ascii="Noto Sans" w:hAnsi="Noto Sans" w:cs="Noto Sans"/>
          <w:sz w:val="20"/>
          <w:lang w:val="es-MX"/>
        </w:rPr>
      </w:pPr>
    </w:p>
    <w:p w14:paraId="172B4A14" w14:textId="77777777" w:rsidR="00C534AF" w:rsidRPr="001C2BB5" w:rsidRDefault="00C534AF" w:rsidP="00B039AD">
      <w:pPr>
        <w:pStyle w:val="sangra1"/>
        <w:tabs>
          <w:tab w:val="left" w:pos="284"/>
        </w:tabs>
        <w:ind w:left="1701"/>
        <w:jc w:val="both"/>
        <w:rPr>
          <w:rFonts w:ascii="Noto Sans" w:hAnsi="Noto Sans" w:cs="Noto Sans"/>
          <w:sz w:val="20"/>
          <w:lang w:val="es-MX"/>
        </w:rPr>
      </w:pPr>
      <w:r w:rsidRPr="001C2BB5">
        <w:rPr>
          <w:rFonts w:ascii="Noto Sans" w:hAnsi="Noto Sans" w:cs="Noto Sans"/>
          <w:sz w:val="20"/>
          <w:lang w:val="es-MX"/>
        </w:rPr>
        <w:t xml:space="preserve">El o los representantes del licitante adjudicado que cuenten con facultades suficientes para suscribir el contrato y obligar a su representada haciendo uso de la firma electrónica con la que se formalice dicho contrato, en los términos y condiciones </w:t>
      </w:r>
      <w:r w:rsidRPr="001C2BB5">
        <w:rPr>
          <w:rFonts w:ascii="Noto Sans" w:hAnsi="Noto Sans" w:cs="Noto Sans"/>
          <w:sz w:val="20"/>
          <w:lang w:val="es-MX"/>
        </w:rPr>
        <w:lastRenderedPageBreak/>
        <w:t>pactadas, deberá firmar el contrato, en la fecha que quede asentada en el acta de fallo, en el Módulo de Formalización de Instrumentos Jurídicos la Plataforma Compras MX, para tal efecto deberán darse de alta en dicho Módulo.</w:t>
      </w:r>
    </w:p>
    <w:p w14:paraId="72C58FCB" w14:textId="77777777" w:rsidR="00C534AF" w:rsidRPr="001C2BB5" w:rsidRDefault="00C534AF" w:rsidP="001C2BB5">
      <w:pPr>
        <w:pStyle w:val="sangra1"/>
        <w:tabs>
          <w:tab w:val="left" w:pos="284"/>
        </w:tabs>
        <w:ind w:left="1701"/>
        <w:jc w:val="both"/>
        <w:rPr>
          <w:rFonts w:ascii="Noto Sans" w:hAnsi="Noto Sans" w:cs="Noto Sans"/>
          <w:sz w:val="20"/>
          <w:lang w:val="es-MX"/>
        </w:rPr>
      </w:pPr>
      <w:r w:rsidRPr="001C2BB5">
        <w:rPr>
          <w:rFonts w:ascii="Noto Sans" w:hAnsi="Noto Sans" w:cs="Noto Sans"/>
          <w:sz w:val="20"/>
          <w:lang w:val="es-MX"/>
        </w:rPr>
        <w:t xml:space="preserve"> </w:t>
      </w:r>
    </w:p>
    <w:p w14:paraId="202A573C" w14:textId="77777777" w:rsidR="00C534AF" w:rsidRPr="001C2BB5" w:rsidRDefault="00C534AF" w:rsidP="001C2BB5">
      <w:pPr>
        <w:pStyle w:val="sangra1"/>
        <w:tabs>
          <w:tab w:val="left" w:pos="284"/>
        </w:tabs>
        <w:ind w:left="1701"/>
        <w:jc w:val="both"/>
        <w:rPr>
          <w:rFonts w:ascii="Noto Sans" w:hAnsi="Noto Sans" w:cs="Noto Sans"/>
          <w:sz w:val="20"/>
          <w:lang w:val="es-MX"/>
        </w:rPr>
      </w:pPr>
      <w:r w:rsidRPr="001C2BB5">
        <w:rPr>
          <w:rFonts w:ascii="Noto Sans" w:hAnsi="Noto Sans" w:cs="Noto Sans"/>
          <w:sz w:val="20"/>
          <w:lang w:val="es-MX"/>
        </w:rPr>
        <w:t>Quien firme el contrato deberá tener facultades generales para actos de administración o poder especial que incluya las facultades para la firma del contrato, debiendo acreditar su personalidad con el testimonio notarial correspondiente, con datos de inscripción ante el Registro Público de la Propiedad y de Comercio cuando la Ley así lo establezca.</w:t>
      </w:r>
    </w:p>
    <w:p w14:paraId="13614F46" w14:textId="77777777" w:rsidR="00C534AF" w:rsidRPr="001C2BB5" w:rsidRDefault="00C534AF" w:rsidP="00B039AD">
      <w:pPr>
        <w:pStyle w:val="sangra1"/>
        <w:tabs>
          <w:tab w:val="left" w:pos="284"/>
        </w:tabs>
        <w:ind w:left="1701"/>
        <w:jc w:val="both"/>
        <w:rPr>
          <w:rFonts w:ascii="Noto Sans" w:hAnsi="Noto Sans" w:cs="Noto Sans"/>
          <w:sz w:val="20"/>
          <w:lang w:val="es-MX"/>
        </w:rPr>
      </w:pPr>
    </w:p>
    <w:p w14:paraId="172AE5EE" w14:textId="77777777" w:rsidR="00C534AF" w:rsidRPr="001C2BB5" w:rsidRDefault="00C534AF" w:rsidP="001C2BB5">
      <w:pPr>
        <w:pStyle w:val="sangra1"/>
        <w:tabs>
          <w:tab w:val="left" w:pos="284"/>
        </w:tabs>
        <w:ind w:left="1701"/>
        <w:jc w:val="both"/>
        <w:rPr>
          <w:rFonts w:ascii="Noto Sans" w:hAnsi="Noto Sans" w:cs="Noto Sans"/>
          <w:sz w:val="20"/>
          <w:lang w:val="es-MX"/>
        </w:rPr>
      </w:pPr>
      <w:r w:rsidRPr="001C2BB5">
        <w:rPr>
          <w:rFonts w:ascii="Noto Sans" w:hAnsi="Noto Sans" w:cs="Noto Sans"/>
          <w:sz w:val="20"/>
          <w:lang w:val="es-MX"/>
        </w:rPr>
        <w:t>Previamente, para la firma del contrato, el Representante legal del licitante adjudicado deberá mostrar original para cotejo de su identificación oficial vigente, así como el Registro Federal de Contribuyentes de la empresa que representa,  también deberá presentar original o copia certificada para su cotejo y copia fotostática para su archivo de la escritura constitutiva y del poder con el que acredita su personalidad y facultades, y cualquier otra escritura en la que hubiese habido modificación y en el caso de que aplique, deberán contener los datos de inscripción en el Registro Público de la Propiedad y de Comercio que corresponda, o bien la constancia de que la escritura respectiva se encuentre en trámite de inscripción en el citado registro.</w:t>
      </w:r>
    </w:p>
    <w:p w14:paraId="63C3A976" w14:textId="77777777" w:rsidR="00C534AF" w:rsidRPr="001C2BB5" w:rsidRDefault="00C534AF" w:rsidP="00B039AD">
      <w:pPr>
        <w:pStyle w:val="sangra1"/>
        <w:tabs>
          <w:tab w:val="left" w:pos="284"/>
          <w:tab w:val="left" w:pos="709"/>
        </w:tabs>
        <w:ind w:left="1701"/>
        <w:jc w:val="both"/>
        <w:rPr>
          <w:rFonts w:ascii="Noto Sans" w:hAnsi="Noto Sans" w:cs="Noto Sans"/>
          <w:sz w:val="20"/>
          <w:lang w:val="es-MX"/>
        </w:rPr>
      </w:pPr>
    </w:p>
    <w:p w14:paraId="6448F113" w14:textId="77777777" w:rsidR="00C534AF" w:rsidRPr="001C2BB5" w:rsidRDefault="00C534AF" w:rsidP="00B039AD">
      <w:pPr>
        <w:pStyle w:val="sangra1"/>
        <w:tabs>
          <w:tab w:val="left" w:pos="284"/>
          <w:tab w:val="left" w:pos="709"/>
        </w:tabs>
        <w:ind w:left="1701"/>
        <w:jc w:val="both"/>
        <w:rPr>
          <w:rFonts w:ascii="Noto Sans" w:hAnsi="Noto Sans" w:cs="Noto Sans"/>
          <w:sz w:val="20"/>
          <w:lang w:val="es-MX"/>
        </w:rPr>
      </w:pPr>
      <w:r w:rsidRPr="001C2BB5">
        <w:rPr>
          <w:rFonts w:ascii="Noto Sans" w:hAnsi="Noto Sans" w:cs="Noto Sans"/>
          <w:sz w:val="20"/>
          <w:lang w:val="es-MX"/>
        </w:rPr>
        <w:t>Si el interesado no firmase el contrato por causas imputables al mismo, en la fecha o plazo previsto, NAFIN podrá, sin necesidad de un nuevo procedimiento, adjudicar el contrato al participante que haya obtenido el segundo lugar dentro del margen del diez por ciento de la propuesta económica, de conformidad con lo asentado en el fallo correspondiente, y así sucesivamente en caso de que este último no acepte la adjudicación. Lo anterior, de acuerdo a lo previsto en el tercer párrafo del Artículo 67 de la LAASSP.</w:t>
      </w:r>
    </w:p>
    <w:p w14:paraId="5D55649B" w14:textId="77777777" w:rsidR="00C534AF" w:rsidRPr="001C2BB5" w:rsidRDefault="00C534AF" w:rsidP="00B039AD">
      <w:pPr>
        <w:pStyle w:val="sangra1"/>
        <w:tabs>
          <w:tab w:val="left" w:pos="284"/>
        </w:tabs>
        <w:ind w:left="1701"/>
        <w:jc w:val="both"/>
        <w:rPr>
          <w:sz w:val="20"/>
        </w:rPr>
      </w:pPr>
    </w:p>
    <w:p w14:paraId="30016E11" w14:textId="77777777" w:rsidR="00C534AF" w:rsidRPr="001C2BB5" w:rsidRDefault="00C534AF" w:rsidP="00B039AD">
      <w:pPr>
        <w:pStyle w:val="sangra1"/>
        <w:tabs>
          <w:tab w:val="left" w:pos="284"/>
          <w:tab w:val="left" w:pos="709"/>
        </w:tabs>
        <w:ind w:left="1701"/>
        <w:jc w:val="both"/>
        <w:rPr>
          <w:rFonts w:ascii="Noto Sans" w:hAnsi="Noto Sans" w:cs="Noto Sans"/>
          <w:sz w:val="20"/>
          <w:lang w:val="es-MX"/>
        </w:rPr>
      </w:pPr>
      <w:r w:rsidRPr="001C2BB5">
        <w:rPr>
          <w:rFonts w:ascii="Noto Sans" w:hAnsi="Noto Sans" w:cs="Noto Sans"/>
          <w:sz w:val="20"/>
          <w:lang w:val="es-MX"/>
        </w:rPr>
        <w:t xml:space="preserve">El licitante adjudicado deberá presentar una declaración bajo protesta de decir verdad, en la que manifieste por escrito que su representante legal y socios o accionistas que ejercen control sobre la sociedad a la que representa, no desempeñan empleo, cargo o comisión en el servicio público o, en su caso, que a pesar de desempeñarlo, con la formalización del contrato que derive de la presente invitación, no se actualiza un Conflicto de Interés, además de tener pleno conocimiento que dicha manifestación que hace constar por escrito, se hará del conocimiento del Órgano Interno de Control en NAFIN, previo a la celebración del contrato que derive de este procedimiento de contratación. </w:t>
      </w:r>
    </w:p>
    <w:p w14:paraId="41E86143" w14:textId="77777777" w:rsidR="00C534AF" w:rsidRPr="001C2BB5" w:rsidRDefault="00C534AF" w:rsidP="00B039AD">
      <w:pPr>
        <w:pStyle w:val="sangra1"/>
        <w:tabs>
          <w:tab w:val="left" w:pos="284"/>
        </w:tabs>
        <w:ind w:left="2127"/>
        <w:jc w:val="both"/>
        <w:rPr>
          <w:rFonts w:ascii="Noto Sans" w:hAnsi="Noto Sans" w:cs="Noto Sans"/>
          <w:sz w:val="20"/>
          <w:lang w:val="es-MX"/>
        </w:rPr>
      </w:pPr>
    </w:p>
    <w:p w14:paraId="0AE80E13" w14:textId="77777777" w:rsidR="00C534AF" w:rsidRPr="001C2BB5" w:rsidRDefault="00C534AF" w:rsidP="00B039AD">
      <w:pPr>
        <w:pStyle w:val="sangra1"/>
        <w:tabs>
          <w:tab w:val="left" w:pos="284"/>
          <w:tab w:val="left" w:pos="709"/>
        </w:tabs>
        <w:ind w:left="1701"/>
        <w:jc w:val="both"/>
        <w:rPr>
          <w:rFonts w:ascii="Noto Sans" w:hAnsi="Noto Sans" w:cs="Noto Sans"/>
          <w:sz w:val="20"/>
          <w:lang w:val="es-MX"/>
        </w:rPr>
      </w:pPr>
      <w:r w:rsidRPr="001C2BB5">
        <w:rPr>
          <w:rFonts w:ascii="Noto Sans" w:hAnsi="Noto Sans" w:cs="Noto Sans"/>
          <w:sz w:val="20"/>
          <w:lang w:val="es-MX"/>
        </w:rPr>
        <w:t xml:space="preserve">En caso de discrepancia entre el modelo de contrato y la presente Convocatoria, así como lo establecido en el acta de la junta de aclaraciones, prevalecerá lo estipulado en </w:t>
      </w:r>
      <w:r w:rsidRPr="001C2BB5">
        <w:rPr>
          <w:rFonts w:ascii="Noto Sans" w:hAnsi="Noto Sans" w:cs="Noto Sans"/>
          <w:sz w:val="20"/>
          <w:lang w:val="es-MX"/>
        </w:rPr>
        <w:lastRenderedPageBreak/>
        <w:t>ésta última de acuerdo a lo establecido en el segundo párrafo del artículo 66</w:t>
      </w:r>
      <w:r w:rsidR="00B34505" w:rsidRPr="001C2BB5">
        <w:rPr>
          <w:rFonts w:ascii="Noto Sans" w:hAnsi="Noto Sans" w:cs="Noto Sans"/>
          <w:sz w:val="20"/>
          <w:lang w:val="es-MX"/>
        </w:rPr>
        <w:t xml:space="preserve"> </w:t>
      </w:r>
      <w:r w:rsidRPr="001C2BB5">
        <w:rPr>
          <w:rFonts w:ascii="Noto Sans" w:hAnsi="Noto Sans" w:cs="Noto Sans"/>
          <w:sz w:val="20"/>
          <w:lang w:val="es-MX"/>
        </w:rPr>
        <w:t xml:space="preserve">de la LAASSP.  </w:t>
      </w:r>
    </w:p>
    <w:p w14:paraId="0370B45D" w14:textId="77777777" w:rsidR="00C534AF" w:rsidRPr="001C2BB5" w:rsidRDefault="00C534AF" w:rsidP="00B039AD">
      <w:pPr>
        <w:pStyle w:val="sangra1"/>
        <w:tabs>
          <w:tab w:val="left" w:pos="284"/>
          <w:tab w:val="left" w:pos="709"/>
        </w:tabs>
        <w:ind w:left="1701"/>
        <w:jc w:val="both"/>
        <w:rPr>
          <w:rFonts w:ascii="Noto Sans" w:hAnsi="Noto Sans" w:cs="Noto Sans"/>
          <w:sz w:val="20"/>
          <w:lang w:val="es-MX"/>
        </w:rPr>
      </w:pPr>
    </w:p>
    <w:p w14:paraId="15C415E0" w14:textId="77777777" w:rsidR="00C534AF" w:rsidRPr="001C2BB5" w:rsidRDefault="00C534AF" w:rsidP="00B039AD">
      <w:pPr>
        <w:pStyle w:val="sangra1"/>
        <w:tabs>
          <w:tab w:val="left" w:pos="284"/>
        </w:tabs>
        <w:ind w:left="1701"/>
        <w:jc w:val="both"/>
        <w:rPr>
          <w:rFonts w:ascii="Noto Sans" w:hAnsi="Noto Sans" w:cs="Noto Sans"/>
          <w:sz w:val="20"/>
          <w:lang w:val="es-MX"/>
        </w:rPr>
      </w:pPr>
      <w:r w:rsidRPr="001C2BB5">
        <w:rPr>
          <w:rFonts w:ascii="Noto Sans" w:hAnsi="Noto Sans" w:cs="Noto Sans"/>
          <w:sz w:val="20"/>
          <w:lang w:val="es-MX"/>
        </w:rPr>
        <w:t>De conformidad con lo establecido en el Acuerdo por el que se expide el Protocolo de Actuación en Materia de Contrataciones Públicas, Otorgamiento y Prórroga de Licencias, Permisos, Autorizaciones y Concesiones publicado en el Diario Oficial de la Federación el día 20 de agosto de 2015; así como sus modificatorios del 19 de febrero de 2016 y 28 de febrero de 2017, de las Reglas Generales para el Contacto con Participantes, en particular al punto 6, que señala lo siguiente:</w:t>
      </w:r>
    </w:p>
    <w:p w14:paraId="1E87EDCC" w14:textId="77777777" w:rsidR="00C534AF" w:rsidRPr="001C2BB5" w:rsidRDefault="00C534AF" w:rsidP="00B039AD">
      <w:pPr>
        <w:pStyle w:val="sangra1"/>
        <w:tabs>
          <w:tab w:val="left" w:pos="284"/>
        </w:tabs>
        <w:ind w:left="1701"/>
        <w:jc w:val="both"/>
        <w:rPr>
          <w:rFonts w:ascii="Noto Sans" w:hAnsi="Noto Sans" w:cs="Noto Sans"/>
          <w:sz w:val="20"/>
          <w:lang w:val="es-MX"/>
        </w:rPr>
      </w:pPr>
    </w:p>
    <w:p w14:paraId="5FBA6028" w14:textId="77777777" w:rsidR="00C534AF" w:rsidRPr="001C2BB5" w:rsidRDefault="00C534AF" w:rsidP="00B039AD">
      <w:pPr>
        <w:pStyle w:val="sangra1"/>
        <w:tabs>
          <w:tab w:val="left" w:pos="284"/>
        </w:tabs>
        <w:ind w:left="1701"/>
        <w:jc w:val="both"/>
        <w:rPr>
          <w:rFonts w:ascii="Noto Sans" w:hAnsi="Noto Sans" w:cs="Noto Sans"/>
          <w:sz w:val="20"/>
          <w:lang w:val="es-MX"/>
        </w:rPr>
      </w:pPr>
      <w:r w:rsidRPr="001C2BB5">
        <w:rPr>
          <w:rFonts w:ascii="Noto Sans" w:hAnsi="Noto Sans" w:cs="Noto Sans"/>
          <w:sz w:val="20"/>
          <w:lang w:val="es-MX"/>
        </w:rPr>
        <w:t>“Las Dependencias y Entidades deberán informar a los particulares al inicio del procedimiento de que se trate o el primer contacto con motivo de éste, lo siguiente:</w:t>
      </w:r>
    </w:p>
    <w:p w14:paraId="0C07CF74" w14:textId="77777777" w:rsidR="00C534AF" w:rsidRPr="001C2BB5" w:rsidRDefault="00C534AF" w:rsidP="00B039AD">
      <w:pPr>
        <w:pStyle w:val="sangra1"/>
        <w:tabs>
          <w:tab w:val="left" w:pos="284"/>
        </w:tabs>
        <w:ind w:left="1701"/>
        <w:jc w:val="both"/>
        <w:rPr>
          <w:rFonts w:ascii="Noto Sans" w:hAnsi="Noto Sans" w:cs="Noto Sans"/>
          <w:sz w:val="20"/>
          <w:lang w:val="es-MX"/>
        </w:rPr>
      </w:pPr>
    </w:p>
    <w:p w14:paraId="22AE3E5A" w14:textId="77777777" w:rsidR="00C534AF" w:rsidRPr="001C2BB5" w:rsidRDefault="00C534AF" w:rsidP="00B039AD">
      <w:pPr>
        <w:pStyle w:val="sangra1"/>
        <w:tabs>
          <w:tab w:val="left" w:pos="284"/>
        </w:tabs>
        <w:ind w:left="1701"/>
        <w:jc w:val="both"/>
        <w:rPr>
          <w:rFonts w:ascii="Noto Sans" w:hAnsi="Noto Sans" w:cs="Noto Sans"/>
          <w:sz w:val="20"/>
          <w:lang w:val="es-MX"/>
        </w:rPr>
      </w:pPr>
      <w:r w:rsidRPr="001C2BB5">
        <w:rPr>
          <w:rFonts w:ascii="Noto Sans" w:hAnsi="Noto Sans" w:cs="Noto Sans"/>
          <w:sz w:val="20"/>
          <w:lang w:val="es-MX"/>
        </w:rPr>
        <w:t>A.</w:t>
      </w:r>
      <w:r w:rsidRPr="001C2BB5">
        <w:rPr>
          <w:rFonts w:ascii="Noto Sans" w:hAnsi="Noto Sans" w:cs="Noto Sans"/>
          <w:sz w:val="20"/>
          <w:lang w:val="es-MX"/>
        </w:rPr>
        <w:tab/>
        <w:t>Que los servidores públicos en el contacto con particulares deben observar el Protocolo y que este puede ser consultado en la página de internet de la Secretaria Anticorrupción y Buen Gobierno, e indicar la fecha de su publicación en el Diario Oficial de la Federación.</w:t>
      </w:r>
    </w:p>
    <w:p w14:paraId="119AD8CB" w14:textId="77777777" w:rsidR="00C534AF" w:rsidRPr="001C2BB5" w:rsidRDefault="00C534AF" w:rsidP="00B039AD">
      <w:pPr>
        <w:pStyle w:val="sangra1"/>
        <w:tabs>
          <w:tab w:val="left" w:pos="284"/>
          <w:tab w:val="left" w:pos="709"/>
        </w:tabs>
        <w:ind w:left="1701"/>
        <w:jc w:val="both"/>
        <w:rPr>
          <w:rFonts w:ascii="Noto Sans" w:hAnsi="Noto Sans" w:cs="Noto Sans"/>
          <w:sz w:val="20"/>
          <w:lang w:val="es-MX"/>
        </w:rPr>
      </w:pPr>
    </w:p>
    <w:p w14:paraId="7C7B8BE8" w14:textId="77777777" w:rsidR="00C534AF" w:rsidRPr="001C2BB5" w:rsidRDefault="00C534AF" w:rsidP="00B039AD">
      <w:pPr>
        <w:pStyle w:val="sangra1"/>
        <w:tabs>
          <w:tab w:val="left" w:pos="284"/>
          <w:tab w:val="left" w:pos="709"/>
        </w:tabs>
        <w:ind w:left="1701"/>
        <w:jc w:val="both"/>
        <w:rPr>
          <w:rFonts w:ascii="Noto Sans" w:hAnsi="Noto Sans" w:cs="Noto Sans"/>
          <w:sz w:val="20"/>
          <w:lang w:val="es-MX"/>
        </w:rPr>
      </w:pPr>
      <w:r w:rsidRPr="001C2BB5">
        <w:rPr>
          <w:rFonts w:ascii="Noto Sans" w:hAnsi="Noto Sans" w:cs="Noto Sans"/>
          <w:sz w:val="20"/>
          <w:lang w:val="es-MX"/>
        </w:rPr>
        <w:t>B.</w:t>
      </w:r>
      <w:r w:rsidRPr="001C2BB5">
        <w:rPr>
          <w:rFonts w:ascii="Noto Sans" w:hAnsi="Noto Sans" w:cs="Noto Sans"/>
          <w:sz w:val="20"/>
          <w:lang w:val="es-MX"/>
        </w:rPr>
        <w:tab/>
        <w:t>Que las comunicaciones telefónicas serán grabadas y las reuniones, visitas y actos públicos videograbados, así como que dicha información podrá ponerse a disposición de las autoridades encargadas de verificar la legalidad de las contrataciones públicas, licencias, permisos, autorizaciones y concesiones y de ser utilizada como elemento de prueba.</w:t>
      </w:r>
    </w:p>
    <w:p w14:paraId="2AB32AE9" w14:textId="77777777" w:rsidR="00C534AF" w:rsidRPr="001C2BB5" w:rsidRDefault="00C534AF" w:rsidP="00B039AD">
      <w:pPr>
        <w:pStyle w:val="sangra1"/>
        <w:tabs>
          <w:tab w:val="left" w:pos="284"/>
          <w:tab w:val="left" w:pos="709"/>
        </w:tabs>
        <w:ind w:left="1701"/>
        <w:jc w:val="both"/>
        <w:rPr>
          <w:rFonts w:ascii="Noto Sans" w:hAnsi="Noto Sans" w:cs="Noto Sans"/>
          <w:sz w:val="20"/>
          <w:lang w:val="es-MX"/>
        </w:rPr>
      </w:pPr>
    </w:p>
    <w:p w14:paraId="3681E837" w14:textId="77777777" w:rsidR="00C534AF" w:rsidRPr="001C2BB5" w:rsidRDefault="00C534AF" w:rsidP="00B039AD">
      <w:pPr>
        <w:pStyle w:val="sangra1"/>
        <w:tabs>
          <w:tab w:val="left" w:pos="284"/>
          <w:tab w:val="left" w:pos="709"/>
        </w:tabs>
        <w:ind w:left="1701"/>
        <w:jc w:val="both"/>
        <w:rPr>
          <w:rFonts w:ascii="Noto Sans" w:hAnsi="Noto Sans" w:cs="Noto Sans"/>
          <w:sz w:val="20"/>
          <w:lang w:val="es-MX"/>
        </w:rPr>
      </w:pPr>
      <w:r w:rsidRPr="001C2BB5">
        <w:rPr>
          <w:rFonts w:ascii="Noto Sans" w:hAnsi="Noto Sans" w:cs="Noto Sans"/>
          <w:sz w:val="20"/>
          <w:lang w:val="es-MX"/>
        </w:rPr>
        <w:t>C.</w:t>
      </w:r>
      <w:r w:rsidRPr="001C2BB5">
        <w:rPr>
          <w:rFonts w:ascii="Noto Sans" w:hAnsi="Noto Sans" w:cs="Noto Sans"/>
          <w:sz w:val="20"/>
          <w:lang w:val="es-MX"/>
        </w:rPr>
        <w:tab/>
        <w:t>Que los datos personales que se recaben con motivo del contacto con particulares serán protegidos y tratados conforme a las disposiciones jurídicas aplicables, y</w:t>
      </w:r>
    </w:p>
    <w:p w14:paraId="30B648F8" w14:textId="77777777" w:rsidR="00C534AF" w:rsidRPr="001C2BB5" w:rsidRDefault="00C534AF" w:rsidP="00B039AD">
      <w:pPr>
        <w:pStyle w:val="sangra1"/>
        <w:tabs>
          <w:tab w:val="left" w:pos="284"/>
          <w:tab w:val="left" w:pos="709"/>
        </w:tabs>
        <w:ind w:left="1701"/>
        <w:jc w:val="both"/>
        <w:rPr>
          <w:rFonts w:ascii="Noto Sans" w:hAnsi="Noto Sans" w:cs="Noto Sans"/>
          <w:sz w:val="20"/>
          <w:lang w:val="es-MX"/>
        </w:rPr>
      </w:pPr>
    </w:p>
    <w:p w14:paraId="5C1A1467" w14:textId="77777777" w:rsidR="00C534AF" w:rsidRPr="001C2BB5" w:rsidRDefault="00C534AF" w:rsidP="00B039AD">
      <w:pPr>
        <w:pStyle w:val="sangra1"/>
        <w:tabs>
          <w:tab w:val="left" w:pos="284"/>
          <w:tab w:val="left" w:pos="709"/>
        </w:tabs>
        <w:ind w:left="1701"/>
        <w:jc w:val="both"/>
        <w:rPr>
          <w:rFonts w:ascii="Noto Sans" w:hAnsi="Noto Sans" w:cs="Noto Sans"/>
          <w:sz w:val="20"/>
          <w:lang w:val="es-MX"/>
        </w:rPr>
      </w:pPr>
      <w:r w:rsidRPr="001C2BB5">
        <w:rPr>
          <w:rFonts w:ascii="Noto Sans" w:hAnsi="Noto Sans" w:cs="Noto Sans"/>
          <w:sz w:val="20"/>
          <w:lang w:val="es-MX"/>
        </w:rPr>
        <w:t>D.</w:t>
      </w:r>
      <w:r w:rsidRPr="001C2BB5">
        <w:rPr>
          <w:rFonts w:ascii="Noto Sans" w:hAnsi="Noto Sans" w:cs="Noto Sans"/>
          <w:sz w:val="20"/>
          <w:lang w:val="es-MX"/>
        </w:rPr>
        <w:tab/>
        <w:t>El derecho que tienen de presentar queja o denuncia, ante el Órgano Interno de Control correspondiente, por el incumplimiento de obligaciones que adviertan en el contacto de los servidores públicos.”</w:t>
      </w:r>
    </w:p>
    <w:p w14:paraId="6F8DAA1A" w14:textId="77777777" w:rsidR="00F51010" w:rsidRPr="000721C5" w:rsidRDefault="00F51010" w:rsidP="00B039AD">
      <w:pPr>
        <w:pStyle w:val="sangra1"/>
        <w:tabs>
          <w:tab w:val="left" w:pos="284"/>
          <w:tab w:val="left" w:pos="709"/>
        </w:tabs>
        <w:ind w:left="1701"/>
        <w:jc w:val="both"/>
        <w:rPr>
          <w:rFonts w:ascii="Noto Sans" w:hAnsi="Noto Sans" w:cs="Noto Sans"/>
          <w:sz w:val="22"/>
          <w:lang w:val="es-MX"/>
        </w:rPr>
      </w:pPr>
    </w:p>
    <w:p w14:paraId="28C39CDC" w14:textId="77777777" w:rsidR="00C534AF" w:rsidRPr="00876BD7" w:rsidRDefault="00C534AF" w:rsidP="00B039AD">
      <w:pPr>
        <w:pStyle w:val="tibas"/>
        <w:numPr>
          <w:ilvl w:val="2"/>
          <w:numId w:val="3"/>
        </w:numPr>
        <w:tabs>
          <w:tab w:val="left" w:pos="284"/>
        </w:tabs>
        <w:ind w:left="1701" w:hanging="992"/>
        <w:jc w:val="left"/>
        <w:rPr>
          <w:rFonts w:ascii="Noto Sans" w:hAnsi="Noto Sans" w:cs="Noto Sans"/>
          <w:sz w:val="20"/>
          <w:lang w:val="es-MX"/>
        </w:rPr>
      </w:pPr>
      <w:r w:rsidRPr="00876BD7">
        <w:rPr>
          <w:rFonts w:ascii="Noto Sans" w:hAnsi="Noto Sans" w:cs="Noto Sans"/>
          <w:sz w:val="20"/>
          <w:lang w:val="es-MX"/>
        </w:rPr>
        <w:t xml:space="preserve">Vigencia del contrato. </w:t>
      </w:r>
    </w:p>
    <w:p w14:paraId="73656FAC" w14:textId="77777777" w:rsidR="00C534AF" w:rsidRPr="00876BD7" w:rsidRDefault="00C534AF" w:rsidP="00B039AD">
      <w:pPr>
        <w:pStyle w:val="sangra1"/>
        <w:tabs>
          <w:tab w:val="left" w:pos="284"/>
        </w:tabs>
        <w:ind w:left="1701"/>
        <w:jc w:val="both"/>
        <w:rPr>
          <w:rFonts w:ascii="Noto Sans" w:hAnsi="Noto Sans" w:cs="Noto Sans"/>
          <w:sz w:val="20"/>
          <w:lang w:val="es-MX"/>
        </w:rPr>
      </w:pPr>
    </w:p>
    <w:p w14:paraId="157A0BD4" w14:textId="77777777" w:rsidR="00C534AF" w:rsidRPr="00876BD7" w:rsidRDefault="00946531" w:rsidP="00B039AD">
      <w:pPr>
        <w:pStyle w:val="sangra1"/>
        <w:tabs>
          <w:tab w:val="left" w:pos="284"/>
        </w:tabs>
        <w:ind w:left="1701"/>
        <w:jc w:val="both"/>
        <w:rPr>
          <w:rFonts w:ascii="Noto Sans" w:hAnsi="Noto Sans" w:cs="Noto Sans"/>
          <w:sz w:val="20"/>
          <w:lang w:val="es-MX"/>
        </w:rPr>
      </w:pPr>
      <w:r w:rsidRPr="00CE1251">
        <w:rPr>
          <w:rFonts w:ascii="Noto Sans" w:hAnsi="Noto Sans" w:cs="Noto Sans"/>
          <w:sz w:val="20"/>
          <w:lang w:val="es-MX"/>
        </w:rPr>
        <w:t xml:space="preserve">La vigencia del contrato será a partir de su firma y de conformidad con el artículo 129 quinto párrafo del RLAASSP, el inicio de LOS SERVICIOS será a partir del día </w:t>
      </w:r>
      <w:r w:rsidR="003D46DE">
        <w:rPr>
          <w:rFonts w:ascii="Noto Sans" w:hAnsi="Noto Sans" w:cs="Noto Sans"/>
          <w:sz w:val="20"/>
          <w:lang w:val="es-MX"/>
        </w:rPr>
        <w:t xml:space="preserve">natural </w:t>
      </w:r>
      <w:r w:rsidRPr="00CE1251">
        <w:rPr>
          <w:rFonts w:ascii="Noto Sans" w:hAnsi="Noto Sans" w:cs="Noto Sans"/>
          <w:sz w:val="20"/>
          <w:lang w:val="es-MX"/>
        </w:rPr>
        <w:t>siguiente de la notificación del fallo concluyendo ambos el 31 de diciembre 2026</w:t>
      </w:r>
      <w:r w:rsidR="00C534AF" w:rsidRPr="00946531">
        <w:rPr>
          <w:rFonts w:ascii="Noto Sans" w:hAnsi="Noto Sans" w:cs="Noto Sans"/>
          <w:sz w:val="20"/>
          <w:lang w:val="es-MX"/>
        </w:rPr>
        <w:t>.</w:t>
      </w:r>
    </w:p>
    <w:p w14:paraId="06247EB0" w14:textId="77777777" w:rsidR="00C534AF" w:rsidRPr="001C2BB5" w:rsidRDefault="00C534AF" w:rsidP="00876BD7">
      <w:pPr>
        <w:pStyle w:val="Prrafodelista"/>
        <w:tabs>
          <w:tab w:val="left" w:pos="284"/>
        </w:tabs>
        <w:spacing w:after="0" w:line="240" w:lineRule="auto"/>
        <w:ind w:left="0"/>
        <w:jc w:val="both"/>
        <w:rPr>
          <w:rFonts w:ascii="Noto Sans" w:eastAsia="Times New Roman" w:hAnsi="Noto Sans" w:cs="Noto Sans"/>
          <w:sz w:val="20"/>
          <w:szCs w:val="20"/>
          <w:lang w:eastAsia="es-ES"/>
        </w:rPr>
      </w:pPr>
    </w:p>
    <w:p w14:paraId="411CE208" w14:textId="77777777" w:rsidR="00C534AF" w:rsidRPr="00876BD7" w:rsidRDefault="00C534AF" w:rsidP="0092424C">
      <w:pPr>
        <w:pStyle w:val="tibas"/>
        <w:numPr>
          <w:ilvl w:val="2"/>
          <w:numId w:val="3"/>
        </w:numPr>
        <w:tabs>
          <w:tab w:val="left" w:pos="284"/>
        </w:tabs>
        <w:ind w:left="1701" w:hanging="992"/>
        <w:jc w:val="left"/>
        <w:rPr>
          <w:rFonts w:ascii="Noto Sans" w:hAnsi="Noto Sans" w:cs="Noto Sans"/>
          <w:sz w:val="20"/>
          <w:lang w:val="es-MX"/>
        </w:rPr>
      </w:pPr>
      <w:r w:rsidRPr="00876BD7">
        <w:rPr>
          <w:rFonts w:ascii="Noto Sans" w:hAnsi="Noto Sans" w:cs="Noto Sans"/>
          <w:sz w:val="20"/>
          <w:lang w:val="es-MX"/>
        </w:rPr>
        <w:t>Garantía contractual.</w:t>
      </w:r>
    </w:p>
    <w:p w14:paraId="0C181A50" w14:textId="77777777" w:rsidR="00C534AF" w:rsidRPr="00876BD7" w:rsidRDefault="00C534AF" w:rsidP="00B110E6">
      <w:pPr>
        <w:pStyle w:val="sangra1"/>
        <w:tabs>
          <w:tab w:val="left" w:pos="284"/>
          <w:tab w:val="left" w:pos="1985"/>
        </w:tabs>
        <w:ind w:left="1701"/>
        <w:rPr>
          <w:rFonts w:ascii="Noto Sans" w:hAnsi="Noto Sans" w:cs="Noto Sans"/>
          <w:b/>
          <w:sz w:val="20"/>
          <w:lang w:val="es-MX"/>
        </w:rPr>
      </w:pPr>
    </w:p>
    <w:p w14:paraId="13B61488" w14:textId="77777777" w:rsidR="00C534AF" w:rsidRPr="00876BD7" w:rsidRDefault="00C534AF" w:rsidP="00B110E6">
      <w:pPr>
        <w:pStyle w:val="sangra1"/>
        <w:tabs>
          <w:tab w:val="left" w:pos="284"/>
        </w:tabs>
        <w:ind w:left="1701"/>
        <w:jc w:val="both"/>
        <w:rPr>
          <w:rFonts w:ascii="Noto Sans" w:hAnsi="Noto Sans" w:cs="Noto Sans"/>
          <w:sz w:val="20"/>
          <w:lang w:val="es-MX"/>
        </w:rPr>
      </w:pPr>
      <w:r w:rsidRPr="00876BD7">
        <w:rPr>
          <w:rFonts w:ascii="Noto Sans" w:hAnsi="Noto Sans" w:cs="Noto Sans"/>
          <w:sz w:val="20"/>
          <w:lang w:val="es-MX"/>
        </w:rPr>
        <w:lastRenderedPageBreak/>
        <w:t xml:space="preserve">La garantía relativa al cumplimiento del contrato deberá constituirse por el licitante que resulte adjudicado mediante la expedición de una </w:t>
      </w:r>
      <w:r w:rsidRPr="001C2BB5">
        <w:rPr>
          <w:rFonts w:ascii="Noto Sans" w:hAnsi="Noto Sans" w:cs="Noto Sans"/>
          <w:sz w:val="20"/>
          <w:lang w:val="es-MX"/>
        </w:rPr>
        <w:t>fianza</w:t>
      </w:r>
      <w:r w:rsidRPr="00876BD7">
        <w:rPr>
          <w:rFonts w:ascii="Noto Sans" w:hAnsi="Noto Sans" w:cs="Noto Sans"/>
          <w:sz w:val="20"/>
          <w:lang w:val="es-MX"/>
        </w:rPr>
        <w:t xml:space="preserve"> a favor de NAFIN, ya sea físicamente o por medios electrónicos por el 10% (Diez por ciento) del </w:t>
      </w:r>
      <w:r w:rsidR="00044610" w:rsidRPr="00876BD7">
        <w:rPr>
          <w:rFonts w:ascii="Noto Sans" w:hAnsi="Noto Sans" w:cs="Noto Sans"/>
          <w:sz w:val="20"/>
          <w:lang w:val="es-MX"/>
        </w:rPr>
        <w:t>monto total</w:t>
      </w:r>
      <w:r w:rsidRPr="00876BD7">
        <w:rPr>
          <w:rFonts w:ascii="Noto Sans" w:hAnsi="Noto Sans" w:cs="Noto Sans"/>
          <w:sz w:val="20"/>
          <w:lang w:val="es-MX"/>
        </w:rPr>
        <w:t xml:space="preserve"> del contrato, sin considerar el I.V.A. Es indispensable que dicha fianza contenga por lo menos el texto contenido en el Anexo 6 de esta convocatoria, denominado “Texto de Fianza para Garantizar el Cumplimiento del Contrato”, aceptando expresamente que la afianzadora se somete al procedimiento de ejecución previsto en los Artículos 178, 279, 280 y 283 de la Ley de Instituciones de Seguros y de Fianzas, póliza que estará vigente hasta el total cumplimiento de sus obligaciones derivadas del contrato recibidas a entera satisfacción de NAFIN. </w:t>
      </w:r>
    </w:p>
    <w:p w14:paraId="4B3E51FD" w14:textId="77777777" w:rsidR="00C534AF" w:rsidRPr="00876BD7" w:rsidRDefault="00C534AF" w:rsidP="00B110E6">
      <w:pPr>
        <w:pStyle w:val="sangra1"/>
        <w:tabs>
          <w:tab w:val="left" w:pos="284"/>
        </w:tabs>
        <w:jc w:val="both"/>
        <w:rPr>
          <w:rFonts w:ascii="Noto Sans" w:hAnsi="Noto Sans" w:cs="Noto Sans"/>
          <w:sz w:val="20"/>
          <w:lang w:val="es-MX"/>
        </w:rPr>
      </w:pPr>
    </w:p>
    <w:p w14:paraId="30DC33AC" w14:textId="77777777" w:rsidR="00C534AF" w:rsidRPr="00876BD7" w:rsidRDefault="00C534AF" w:rsidP="00B110E6">
      <w:pPr>
        <w:pStyle w:val="tibas"/>
        <w:numPr>
          <w:ilvl w:val="2"/>
          <w:numId w:val="3"/>
        </w:numPr>
        <w:tabs>
          <w:tab w:val="left" w:pos="284"/>
        </w:tabs>
        <w:ind w:left="1701" w:hanging="992"/>
        <w:jc w:val="left"/>
        <w:rPr>
          <w:rFonts w:ascii="Noto Sans" w:hAnsi="Noto Sans" w:cs="Noto Sans"/>
          <w:sz w:val="20"/>
          <w:lang w:val="es-MX"/>
        </w:rPr>
      </w:pPr>
      <w:r w:rsidRPr="00876BD7">
        <w:rPr>
          <w:rFonts w:ascii="Noto Sans" w:hAnsi="Noto Sans" w:cs="Noto Sans"/>
          <w:sz w:val="20"/>
          <w:lang w:val="es-MX"/>
        </w:rPr>
        <w:t>Entrega de la garantía.</w:t>
      </w:r>
    </w:p>
    <w:p w14:paraId="0AB72262" w14:textId="77777777" w:rsidR="00C534AF" w:rsidRPr="00876BD7" w:rsidRDefault="00C534AF" w:rsidP="00B110E6">
      <w:pPr>
        <w:pStyle w:val="sangra1"/>
        <w:tabs>
          <w:tab w:val="left" w:pos="284"/>
        </w:tabs>
        <w:ind w:left="1440" w:hanging="1440"/>
        <w:jc w:val="both"/>
        <w:rPr>
          <w:rFonts w:ascii="Noto Sans" w:hAnsi="Noto Sans" w:cs="Noto Sans"/>
          <w:sz w:val="20"/>
          <w:lang w:val="es-MX"/>
        </w:rPr>
      </w:pPr>
      <w:r w:rsidRPr="00876BD7">
        <w:rPr>
          <w:rFonts w:ascii="Noto Sans" w:hAnsi="Noto Sans" w:cs="Noto Sans"/>
          <w:sz w:val="20"/>
          <w:lang w:val="es-MX"/>
        </w:rPr>
        <w:tab/>
      </w:r>
      <w:r w:rsidRPr="00876BD7">
        <w:rPr>
          <w:rFonts w:ascii="Noto Sans" w:hAnsi="Noto Sans" w:cs="Noto Sans"/>
          <w:sz w:val="20"/>
          <w:lang w:val="es-MX"/>
        </w:rPr>
        <w:tab/>
      </w:r>
    </w:p>
    <w:p w14:paraId="2EAEB55C" w14:textId="77777777" w:rsidR="000721C5" w:rsidRDefault="00C534AF" w:rsidP="001C2BB5">
      <w:pPr>
        <w:pStyle w:val="sangra1"/>
        <w:tabs>
          <w:tab w:val="left" w:pos="284"/>
        </w:tabs>
        <w:ind w:left="1701"/>
        <w:jc w:val="both"/>
        <w:rPr>
          <w:rFonts w:ascii="Noto Sans" w:hAnsi="Noto Sans" w:cs="Noto Sans"/>
          <w:sz w:val="20"/>
          <w:lang w:val="es-MX"/>
        </w:rPr>
      </w:pPr>
      <w:r w:rsidRPr="00876BD7">
        <w:rPr>
          <w:rFonts w:ascii="Noto Sans" w:hAnsi="Noto Sans" w:cs="Noto Sans"/>
          <w:sz w:val="20"/>
          <w:lang w:val="es-MX"/>
        </w:rPr>
        <w:t xml:space="preserve">La garantía de cumplimiento del contrato que se celebre con NAFIN deberá entregarla el licitante adjudicado, en la Subdirección de Adquisiciones de NAFIN, ubicada en Insurgentes Sur 1971, Torre IV, 7º Piso, Col. Guadalupe Inn, Álvaro Obregón, C.P. 01020, Ciudad de México, dentro de los 10 (diez) días naturales siguientes a la firma del contrato, </w:t>
      </w:r>
      <w:r w:rsidRPr="00876BD7">
        <w:rPr>
          <w:rFonts w:ascii="Noto Sans" w:hAnsi="Noto Sans" w:cs="Noto Sans"/>
          <w:bCs/>
          <w:sz w:val="20"/>
          <w:lang w:val="es-MX"/>
        </w:rPr>
        <w:t xml:space="preserve">de acuerdo a lo previsto en el Artículo 69 de la LAASSP y conforme al Anexo 6 de la presente convocatoria, formato “Texto de Fianza para Garantizar el Cumplimiento de Contrato”. </w:t>
      </w:r>
      <w:r w:rsidRPr="00876BD7">
        <w:rPr>
          <w:rFonts w:ascii="Noto Sans" w:hAnsi="Noto Sans" w:cs="Noto Sans"/>
          <w:sz w:val="20"/>
          <w:lang w:val="es-MX"/>
        </w:rPr>
        <w:t>Para cubrir el pago de los servicios, la póliza de garantía deberá estar autorizada por el área normativa de NAFIN.</w:t>
      </w:r>
    </w:p>
    <w:p w14:paraId="7F706741" w14:textId="77777777" w:rsidR="000721C5" w:rsidRPr="00876BD7" w:rsidRDefault="000721C5" w:rsidP="00B110E6">
      <w:pPr>
        <w:pStyle w:val="sangra1"/>
        <w:tabs>
          <w:tab w:val="left" w:pos="284"/>
        </w:tabs>
        <w:ind w:left="1701"/>
        <w:jc w:val="both"/>
        <w:rPr>
          <w:rFonts w:ascii="Noto Sans" w:hAnsi="Noto Sans" w:cs="Noto Sans"/>
          <w:sz w:val="20"/>
          <w:lang w:val="es-MX"/>
        </w:rPr>
      </w:pPr>
    </w:p>
    <w:p w14:paraId="16362AD7" w14:textId="77777777" w:rsidR="00C534AF" w:rsidRPr="00876BD7" w:rsidRDefault="00C534AF" w:rsidP="00B110E6">
      <w:pPr>
        <w:pStyle w:val="tibas"/>
        <w:numPr>
          <w:ilvl w:val="2"/>
          <w:numId w:val="3"/>
        </w:numPr>
        <w:tabs>
          <w:tab w:val="left" w:pos="284"/>
        </w:tabs>
        <w:ind w:left="1701" w:hanging="992"/>
        <w:jc w:val="left"/>
        <w:rPr>
          <w:rFonts w:ascii="Noto Sans" w:hAnsi="Noto Sans" w:cs="Noto Sans"/>
          <w:sz w:val="20"/>
          <w:lang w:val="es-MX"/>
        </w:rPr>
      </w:pPr>
      <w:r w:rsidRPr="00876BD7">
        <w:rPr>
          <w:rFonts w:ascii="Noto Sans" w:hAnsi="Noto Sans" w:cs="Noto Sans"/>
          <w:sz w:val="20"/>
          <w:lang w:val="es-MX"/>
        </w:rPr>
        <w:t>Liberación de la garantía.</w:t>
      </w:r>
    </w:p>
    <w:p w14:paraId="37164842" w14:textId="77777777" w:rsidR="00C534AF" w:rsidRPr="00876BD7" w:rsidRDefault="00C534AF" w:rsidP="00B110E6">
      <w:pPr>
        <w:pStyle w:val="sangra1"/>
        <w:tabs>
          <w:tab w:val="left" w:pos="284"/>
        </w:tabs>
        <w:jc w:val="both"/>
        <w:rPr>
          <w:rFonts w:ascii="Noto Sans" w:hAnsi="Noto Sans" w:cs="Noto Sans"/>
          <w:b/>
          <w:sz w:val="20"/>
          <w:lang w:val="es-MX"/>
        </w:rPr>
      </w:pPr>
    </w:p>
    <w:p w14:paraId="6CDED0C2" w14:textId="77777777" w:rsidR="00C534AF" w:rsidRPr="00876BD7" w:rsidRDefault="00C534AF" w:rsidP="00B110E6">
      <w:pPr>
        <w:pStyle w:val="sangra1"/>
        <w:tabs>
          <w:tab w:val="left" w:pos="284"/>
        </w:tabs>
        <w:ind w:left="1701"/>
        <w:jc w:val="both"/>
        <w:rPr>
          <w:rFonts w:ascii="Noto Sans" w:hAnsi="Noto Sans" w:cs="Noto Sans"/>
          <w:sz w:val="20"/>
        </w:rPr>
      </w:pPr>
      <w:r w:rsidRPr="00876BD7">
        <w:rPr>
          <w:rFonts w:ascii="Noto Sans" w:hAnsi="Noto Sans" w:cs="Noto Sans"/>
          <w:sz w:val="20"/>
        </w:rPr>
        <w:t xml:space="preserve">NAFIN otorgará la aceptación de la entrega de LOS SERVICIOS que les correspondan, respectivamente, en el momento en que se cumpla con la totalidad de las obligaciones a su entera satisfacción; por lo anterior, se extenderá y entregará la autorización expresa emitida por el </w:t>
      </w:r>
      <w:r w:rsidRPr="00946531">
        <w:rPr>
          <w:rFonts w:ascii="Noto Sans" w:hAnsi="Noto Sans" w:cs="Noto Sans"/>
          <w:sz w:val="20"/>
        </w:rPr>
        <w:t xml:space="preserve">Director de </w:t>
      </w:r>
      <w:r w:rsidR="00946531">
        <w:rPr>
          <w:rFonts w:ascii="Noto Sans" w:hAnsi="Noto Sans" w:cs="Noto Sans"/>
          <w:sz w:val="20"/>
        </w:rPr>
        <w:t xml:space="preserve">Adquisiciones y Servicios </w:t>
      </w:r>
      <w:r w:rsidRPr="00876BD7">
        <w:rPr>
          <w:rFonts w:ascii="Noto Sans" w:hAnsi="Noto Sans" w:cs="Noto Sans"/>
          <w:sz w:val="20"/>
        </w:rPr>
        <w:t>de NAFIN, junto con el original de la póliza de fianza para que el licitante adjudicado acuda ante la institución afianzadora a tramitar su cancelación.</w:t>
      </w:r>
    </w:p>
    <w:p w14:paraId="3AFB98F0" w14:textId="77777777" w:rsidR="00C534AF" w:rsidRPr="00876BD7" w:rsidRDefault="00C534AF" w:rsidP="00B110E6">
      <w:pPr>
        <w:pStyle w:val="sangra1"/>
        <w:tabs>
          <w:tab w:val="left" w:pos="284"/>
        </w:tabs>
        <w:jc w:val="both"/>
        <w:rPr>
          <w:rFonts w:ascii="Noto Sans" w:hAnsi="Noto Sans" w:cs="Noto Sans"/>
          <w:sz w:val="20"/>
          <w:lang w:val="es-MX"/>
        </w:rPr>
      </w:pPr>
    </w:p>
    <w:p w14:paraId="61270FC5" w14:textId="77777777" w:rsidR="00C534AF" w:rsidRPr="00876BD7" w:rsidRDefault="00C534AF" w:rsidP="00B110E6">
      <w:pPr>
        <w:pStyle w:val="tibas"/>
        <w:numPr>
          <w:ilvl w:val="2"/>
          <w:numId w:val="3"/>
        </w:numPr>
        <w:tabs>
          <w:tab w:val="left" w:pos="284"/>
        </w:tabs>
        <w:ind w:left="1701" w:hanging="992"/>
        <w:jc w:val="left"/>
        <w:rPr>
          <w:rFonts w:ascii="Noto Sans" w:hAnsi="Noto Sans" w:cs="Noto Sans"/>
          <w:sz w:val="20"/>
          <w:lang w:val="es-MX"/>
        </w:rPr>
      </w:pPr>
      <w:r w:rsidRPr="00876BD7">
        <w:rPr>
          <w:rFonts w:ascii="Noto Sans" w:hAnsi="Noto Sans" w:cs="Noto Sans"/>
          <w:sz w:val="20"/>
          <w:lang w:val="es-MX"/>
        </w:rPr>
        <w:t>Vicios ocultos o defectos de fabricación. (No aplica para este proceso)</w:t>
      </w:r>
    </w:p>
    <w:p w14:paraId="3294D794" w14:textId="77777777" w:rsidR="00373A21" w:rsidRPr="00876BD7" w:rsidRDefault="00373A21" w:rsidP="001C2BB5">
      <w:pPr>
        <w:pStyle w:val="sangra1"/>
        <w:tabs>
          <w:tab w:val="left" w:pos="284"/>
        </w:tabs>
        <w:jc w:val="both"/>
        <w:rPr>
          <w:rFonts w:ascii="Noto Sans" w:hAnsi="Noto Sans" w:cs="Noto Sans"/>
          <w:sz w:val="20"/>
          <w:lang w:val="es-MX"/>
        </w:rPr>
      </w:pPr>
    </w:p>
    <w:p w14:paraId="131F0888" w14:textId="77777777" w:rsidR="00C534AF" w:rsidRPr="00876BD7" w:rsidRDefault="00C534AF" w:rsidP="007C48C4">
      <w:pPr>
        <w:pStyle w:val="tibas"/>
        <w:numPr>
          <w:ilvl w:val="2"/>
          <w:numId w:val="3"/>
        </w:numPr>
        <w:tabs>
          <w:tab w:val="left" w:pos="284"/>
        </w:tabs>
        <w:ind w:left="1701" w:hanging="992"/>
        <w:jc w:val="left"/>
        <w:rPr>
          <w:rFonts w:ascii="Noto Sans" w:hAnsi="Noto Sans" w:cs="Noto Sans"/>
          <w:sz w:val="20"/>
          <w:lang w:val="es-MX"/>
        </w:rPr>
      </w:pPr>
      <w:r w:rsidRPr="00876BD7">
        <w:rPr>
          <w:rFonts w:ascii="Noto Sans" w:hAnsi="Noto Sans" w:cs="Noto Sans"/>
          <w:sz w:val="20"/>
          <w:lang w:val="es-MX"/>
        </w:rPr>
        <w:t>Prórrogas.</w:t>
      </w:r>
    </w:p>
    <w:p w14:paraId="289712FD" w14:textId="77777777" w:rsidR="00C534AF" w:rsidRPr="00876BD7" w:rsidRDefault="00C534AF" w:rsidP="007C48C4">
      <w:pPr>
        <w:pStyle w:val="sangra1"/>
        <w:tabs>
          <w:tab w:val="left" w:pos="284"/>
        </w:tabs>
        <w:ind w:left="1440" w:hanging="1440"/>
        <w:jc w:val="both"/>
        <w:rPr>
          <w:rFonts w:ascii="Noto Sans" w:hAnsi="Noto Sans" w:cs="Noto Sans"/>
          <w:sz w:val="20"/>
          <w:lang w:val="es-MX"/>
        </w:rPr>
      </w:pPr>
    </w:p>
    <w:p w14:paraId="46C0359F" w14:textId="77777777" w:rsidR="00C534AF" w:rsidRPr="00876BD7" w:rsidRDefault="00C534AF" w:rsidP="007C48C4">
      <w:pPr>
        <w:pStyle w:val="sangra1"/>
        <w:tabs>
          <w:tab w:val="left" w:pos="284"/>
        </w:tabs>
        <w:ind w:left="1701"/>
        <w:jc w:val="both"/>
        <w:rPr>
          <w:rFonts w:ascii="Noto Sans" w:hAnsi="Noto Sans" w:cs="Noto Sans"/>
          <w:sz w:val="20"/>
          <w:lang w:val="es-MX"/>
        </w:rPr>
      </w:pPr>
      <w:r w:rsidRPr="00876BD7">
        <w:rPr>
          <w:rFonts w:ascii="Noto Sans" w:hAnsi="Noto Sans" w:cs="Noto Sans"/>
          <w:sz w:val="20"/>
          <w:lang w:val="es-MX"/>
        </w:rPr>
        <w:t xml:space="preserve">Previo al vencimiento de la fecha del plazo de cumplimiento estipulado en </w:t>
      </w:r>
      <w:r w:rsidRPr="00946531">
        <w:rPr>
          <w:rFonts w:ascii="Noto Sans" w:hAnsi="Noto Sans" w:cs="Noto Sans"/>
          <w:sz w:val="20"/>
          <w:lang w:val="es-MX"/>
        </w:rPr>
        <w:t xml:space="preserve">el punto </w:t>
      </w:r>
      <w:r w:rsidRPr="001C2BB5">
        <w:rPr>
          <w:rFonts w:ascii="Noto Sans" w:hAnsi="Noto Sans" w:cs="Noto Sans"/>
          <w:sz w:val="20"/>
          <w:lang w:val="es-MX"/>
        </w:rPr>
        <w:t>2.</w:t>
      </w:r>
      <w:r w:rsidR="00946531" w:rsidRPr="001C2BB5">
        <w:rPr>
          <w:rFonts w:ascii="Noto Sans" w:hAnsi="Noto Sans" w:cs="Noto Sans"/>
          <w:sz w:val="20"/>
          <w:lang w:val="es-MX"/>
        </w:rPr>
        <w:t>9</w:t>
      </w:r>
      <w:r w:rsidRPr="00876BD7">
        <w:rPr>
          <w:rFonts w:ascii="Noto Sans" w:hAnsi="Noto Sans" w:cs="Noto Sans"/>
          <w:sz w:val="20"/>
          <w:lang w:val="es-MX"/>
        </w:rPr>
        <w:t xml:space="preserve"> de esta convocatoria, a solicitud expresa del licitante adjudicado y por caso fortuito o fuerza mayor, que a juicio de NAFIN esté debidamente justificado, o por causas atribuibles a NAFIN, éstas podrán autorizar por escrito el diferimiento, si el diferimiento </w:t>
      </w:r>
      <w:r w:rsidRPr="00876BD7">
        <w:rPr>
          <w:rFonts w:ascii="Noto Sans" w:hAnsi="Noto Sans" w:cs="Noto Sans"/>
          <w:sz w:val="20"/>
          <w:lang w:val="es-MX"/>
        </w:rPr>
        <w:lastRenderedPageBreak/>
        <w:t>modifica la vigencia del contrato será necesario elaborar un convenio modificatorio. En ambos casos no aplicarán penas por atraso.</w:t>
      </w:r>
    </w:p>
    <w:p w14:paraId="56D5FA10" w14:textId="77777777" w:rsidR="00C534AF" w:rsidRPr="00876BD7" w:rsidRDefault="00C534AF" w:rsidP="00FB5568">
      <w:pPr>
        <w:pStyle w:val="sangra1"/>
        <w:tabs>
          <w:tab w:val="left" w:pos="284"/>
        </w:tabs>
        <w:ind w:left="1701"/>
        <w:jc w:val="both"/>
        <w:rPr>
          <w:rFonts w:ascii="Noto Sans" w:hAnsi="Noto Sans" w:cs="Noto Sans"/>
          <w:sz w:val="20"/>
          <w:lang w:val="es-MX"/>
        </w:rPr>
      </w:pPr>
    </w:p>
    <w:p w14:paraId="69E727D4" w14:textId="77777777" w:rsidR="00C534AF" w:rsidRPr="00876BD7" w:rsidRDefault="00C534AF" w:rsidP="00FB5568">
      <w:pPr>
        <w:pStyle w:val="sangra1"/>
        <w:tabs>
          <w:tab w:val="left" w:pos="284"/>
        </w:tabs>
        <w:ind w:left="1701"/>
        <w:jc w:val="both"/>
        <w:rPr>
          <w:rFonts w:ascii="Noto Sans" w:hAnsi="Noto Sans" w:cs="Noto Sans"/>
          <w:sz w:val="20"/>
          <w:lang w:val="es-MX"/>
        </w:rPr>
      </w:pPr>
      <w:r w:rsidRPr="00876BD7">
        <w:rPr>
          <w:rFonts w:ascii="Noto Sans" w:hAnsi="Noto Sans" w:cs="Noto Sans"/>
          <w:sz w:val="20"/>
          <w:lang w:val="es-MX"/>
        </w:rPr>
        <w:t xml:space="preserve">En caso de que el licitante adjudicado no obtenga el diferimiento de referencia, por ser causa imputable a éste el atraso, será acreedor de la penalización establecida en el </w:t>
      </w:r>
      <w:r w:rsidRPr="00946531">
        <w:rPr>
          <w:rFonts w:ascii="Noto Sans" w:hAnsi="Noto Sans" w:cs="Noto Sans"/>
          <w:sz w:val="20"/>
          <w:lang w:val="es-MX"/>
        </w:rPr>
        <w:t xml:space="preserve">punto </w:t>
      </w:r>
      <w:r w:rsidR="00946531" w:rsidRPr="00946531">
        <w:rPr>
          <w:rFonts w:ascii="Noto Sans" w:hAnsi="Noto Sans" w:cs="Noto Sans"/>
          <w:sz w:val="20"/>
          <w:lang w:val="es-MX"/>
        </w:rPr>
        <w:t>3.10</w:t>
      </w:r>
      <w:r w:rsidRPr="00946531">
        <w:rPr>
          <w:rFonts w:ascii="Noto Sans" w:hAnsi="Noto Sans" w:cs="Noto Sans"/>
          <w:sz w:val="20"/>
          <w:lang w:val="es-MX"/>
        </w:rPr>
        <w:t>.10 de</w:t>
      </w:r>
      <w:r w:rsidRPr="00876BD7">
        <w:rPr>
          <w:rFonts w:ascii="Noto Sans" w:hAnsi="Noto Sans" w:cs="Noto Sans"/>
          <w:sz w:val="20"/>
          <w:lang w:val="es-MX"/>
        </w:rPr>
        <w:t xml:space="preserve"> esta convocatoria.</w:t>
      </w:r>
    </w:p>
    <w:p w14:paraId="63EFDF0F" w14:textId="77777777" w:rsidR="00C534AF" w:rsidRPr="00876BD7" w:rsidRDefault="00C534AF" w:rsidP="00285122">
      <w:pPr>
        <w:pStyle w:val="sangra1"/>
        <w:tabs>
          <w:tab w:val="left" w:pos="284"/>
        </w:tabs>
        <w:ind w:left="1701"/>
        <w:jc w:val="both"/>
        <w:rPr>
          <w:rFonts w:ascii="Noto Sans" w:hAnsi="Noto Sans" w:cs="Noto Sans"/>
          <w:sz w:val="20"/>
          <w:lang w:val="es-MX"/>
        </w:rPr>
      </w:pPr>
    </w:p>
    <w:p w14:paraId="044D23A3" w14:textId="77777777" w:rsidR="00C534AF" w:rsidRPr="00876BD7" w:rsidRDefault="00C534AF" w:rsidP="00285122">
      <w:pPr>
        <w:pStyle w:val="tibas"/>
        <w:numPr>
          <w:ilvl w:val="2"/>
          <w:numId w:val="3"/>
        </w:numPr>
        <w:tabs>
          <w:tab w:val="left" w:pos="284"/>
        </w:tabs>
        <w:ind w:left="1701" w:hanging="992"/>
        <w:jc w:val="left"/>
        <w:rPr>
          <w:rFonts w:ascii="Noto Sans" w:hAnsi="Noto Sans" w:cs="Noto Sans"/>
          <w:sz w:val="20"/>
          <w:lang w:val="es-MX"/>
        </w:rPr>
      </w:pPr>
      <w:r w:rsidRPr="00876BD7">
        <w:rPr>
          <w:rFonts w:ascii="Noto Sans" w:hAnsi="Noto Sans" w:cs="Noto Sans"/>
          <w:sz w:val="20"/>
          <w:lang w:val="es-MX"/>
        </w:rPr>
        <w:t>Sanciones.</w:t>
      </w:r>
    </w:p>
    <w:p w14:paraId="1E5CC7E2" w14:textId="77777777" w:rsidR="00C534AF" w:rsidRPr="00876BD7" w:rsidRDefault="00C534AF" w:rsidP="007A2F8B">
      <w:pPr>
        <w:pStyle w:val="subbas"/>
        <w:tabs>
          <w:tab w:val="left" w:pos="284"/>
        </w:tabs>
        <w:ind w:left="0" w:firstLine="0"/>
        <w:jc w:val="left"/>
        <w:rPr>
          <w:rFonts w:ascii="Noto Sans" w:hAnsi="Noto Sans" w:cs="Noto Sans"/>
          <w:sz w:val="20"/>
          <w:lang w:val="es-MX"/>
        </w:rPr>
      </w:pPr>
    </w:p>
    <w:p w14:paraId="686CEE42" w14:textId="77777777" w:rsidR="00C534AF" w:rsidRPr="00876BD7" w:rsidRDefault="00C534AF" w:rsidP="00FE2911">
      <w:pPr>
        <w:pStyle w:val="subbas"/>
        <w:tabs>
          <w:tab w:val="left" w:pos="284"/>
        </w:tabs>
        <w:ind w:left="1701" w:firstLine="0"/>
        <w:rPr>
          <w:rFonts w:ascii="Noto Sans" w:hAnsi="Noto Sans" w:cs="Noto Sans"/>
          <w:b w:val="0"/>
          <w:sz w:val="20"/>
          <w:lang w:val="es-MX"/>
        </w:rPr>
      </w:pPr>
      <w:r w:rsidRPr="00876BD7">
        <w:rPr>
          <w:rFonts w:ascii="Noto Sans" w:hAnsi="Noto Sans" w:cs="Noto Sans"/>
          <w:b w:val="0"/>
          <w:sz w:val="20"/>
          <w:lang w:val="es-MX"/>
        </w:rPr>
        <w:t xml:space="preserve">El licitante o proveedor que infrinja las disposiciones de la LAASSP, podrá ser sancionado por la Secretaria Anticorrupción y Buen Gobierno, conforme a las disposiciones normativas aplicables. </w:t>
      </w:r>
    </w:p>
    <w:p w14:paraId="35FD4CEB" w14:textId="77777777" w:rsidR="000721C5" w:rsidRPr="00876BD7" w:rsidRDefault="000721C5" w:rsidP="001C2BB5">
      <w:pPr>
        <w:pStyle w:val="sangra1"/>
        <w:tabs>
          <w:tab w:val="left" w:pos="284"/>
        </w:tabs>
        <w:jc w:val="both"/>
        <w:rPr>
          <w:rFonts w:ascii="Noto Sans" w:hAnsi="Noto Sans" w:cs="Noto Sans"/>
          <w:sz w:val="20"/>
          <w:lang w:val="es-MX"/>
        </w:rPr>
      </w:pPr>
    </w:p>
    <w:p w14:paraId="517C9F46" w14:textId="77777777" w:rsidR="00C534AF" w:rsidRPr="00876BD7" w:rsidRDefault="00C534AF" w:rsidP="001D0713">
      <w:pPr>
        <w:pStyle w:val="tibas"/>
        <w:numPr>
          <w:ilvl w:val="2"/>
          <w:numId w:val="3"/>
        </w:numPr>
        <w:tabs>
          <w:tab w:val="left" w:pos="284"/>
        </w:tabs>
        <w:ind w:left="1701" w:hanging="992"/>
        <w:jc w:val="left"/>
        <w:rPr>
          <w:rFonts w:ascii="Noto Sans" w:hAnsi="Noto Sans" w:cs="Noto Sans"/>
          <w:sz w:val="20"/>
          <w:lang w:val="es-MX"/>
        </w:rPr>
      </w:pPr>
      <w:r w:rsidRPr="00876BD7">
        <w:rPr>
          <w:rFonts w:ascii="Noto Sans" w:hAnsi="Noto Sans" w:cs="Noto Sans"/>
          <w:sz w:val="20"/>
          <w:lang w:val="es-MX"/>
        </w:rPr>
        <w:t>Penalización.</w:t>
      </w:r>
    </w:p>
    <w:p w14:paraId="34F71A58" w14:textId="77777777" w:rsidR="0092424C" w:rsidRPr="00876BD7" w:rsidRDefault="0092424C" w:rsidP="007700B1">
      <w:pPr>
        <w:pStyle w:val="subbas"/>
        <w:tabs>
          <w:tab w:val="left" w:pos="284"/>
        </w:tabs>
        <w:ind w:left="1701" w:firstLine="0"/>
        <w:rPr>
          <w:rFonts w:ascii="Noto Sans" w:hAnsi="Noto Sans" w:cs="Noto Sans"/>
          <w:b w:val="0"/>
          <w:sz w:val="20"/>
          <w:lang w:val="es-MX"/>
        </w:rPr>
      </w:pPr>
    </w:p>
    <w:p w14:paraId="06BA7A9D" w14:textId="77777777" w:rsidR="00C534AF" w:rsidRDefault="00C534AF" w:rsidP="007700B1">
      <w:pPr>
        <w:pStyle w:val="subbas"/>
        <w:tabs>
          <w:tab w:val="left" w:pos="284"/>
        </w:tabs>
        <w:ind w:left="1701" w:firstLine="0"/>
        <w:rPr>
          <w:rFonts w:ascii="Noto Sans" w:hAnsi="Noto Sans" w:cs="Noto Sans"/>
          <w:b w:val="0"/>
          <w:sz w:val="20"/>
          <w:lang w:val="es-MX"/>
        </w:rPr>
      </w:pPr>
      <w:r w:rsidRPr="00876BD7">
        <w:rPr>
          <w:rFonts w:ascii="Noto Sans" w:hAnsi="Noto Sans" w:cs="Noto Sans"/>
          <w:b w:val="0"/>
          <w:sz w:val="20"/>
          <w:lang w:val="es-MX"/>
        </w:rPr>
        <w:t>Las penas que NAFIN aplicará al licitante adjudicado serán las siguientes:</w:t>
      </w:r>
    </w:p>
    <w:p w14:paraId="3AFE87F1" w14:textId="77777777" w:rsidR="00C534AF" w:rsidRPr="00876BD7" w:rsidRDefault="00C534AF" w:rsidP="00F84699">
      <w:pPr>
        <w:pStyle w:val="subbas"/>
        <w:tabs>
          <w:tab w:val="left" w:pos="284"/>
        </w:tabs>
        <w:ind w:left="0" w:firstLine="0"/>
        <w:rPr>
          <w:rFonts w:ascii="Noto Sans" w:hAnsi="Noto Sans" w:cs="Noto Sans"/>
          <w:b w:val="0"/>
          <w:sz w:val="20"/>
          <w:lang w:val="es-MX"/>
        </w:rPr>
      </w:pPr>
    </w:p>
    <w:p w14:paraId="51B1F726" w14:textId="77777777" w:rsidR="00C53A17" w:rsidRDefault="00C534AF" w:rsidP="007700B1">
      <w:pPr>
        <w:pStyle w:val="subbas"/>
        <w:tabs>
          <w:tab w:val="left" w:pos="284"/>
        </w:tabs>
        <w:ind w:left="1701" w:firstLine="0"/>
        <w:rPr>
          <w:rFonts w:ascii="Noto Sans" w:hAnsi="Noto Sans" w:cs="Noto Sans"/>
          <w:b w:val="0"/>
          <w:sz w:val="20"/>
          <w:lang w:val="es-MX"/>
        </w:rPr>
      </w:pPr>
      <w:r w:rsidRPr="00946531">
        <w:rPr>
          <w:rFonts w:ascii="Noto Sans" w:hAnsi="Noto Sans" w:cs="Noto Sans"/>
          <w:b w:val="0"/>
          <w:sz w:val="20"/>
          <w:lang w:val="es-MX"/>
        </w:rPr>
        <w:t xml:space="preserve">De conformidad con los artículos 75 de la Ley, </w:t>
      </w:r>
      <w:r w:rsidR="00F51010" w:rsidRPr="00946531">
        <w:rPr>
          <w:rFonts w:ascii="Noto Sans" w:hAnsi="Noto Sans" w:cs="Noto Sans"/>
          <w:b w:val="0"/>
          <w:sz w:val="20"/>
          <w:lang w:val="es-MX"/>
        </w:rPr>
        <w:t>141 y 142</w:t>
      </w:r>
      <w:r w:rsidRPr="00876BD7">
        <w:rPr>
          <w:rFonts w:ascii="Noto Sans" w:hAnsi="Noto Sans" w:cs="Noto Sans"/>
          <w:b w:val="0"/>
          <w:sz w:val="20"/>
          <w:lang w:val="es-MX"/>
        </w:rPr>
        <w:t xml:space="preserve"> de su Reglamento, la penalización por atraso en la prestación de “</w:t>
      </w:r>
      <w:r w:rsidR="0092424C" w:rsidRPr="00876BD7">
        <w:rPr>
          <w:rFonts w:ascii="Noto Sans" w:hAnsi="Noto Sans" w:cs="Noto Sans"/>
          <w:b w:val="0"/>
          <w:sz w:val="20"/>
          <w:lang w:val="es-MX"/>
        </w:rPr>
        <w:t>LOS SERVICIOS</w:t>
      </w:r>
      <w:r w:rsidRPr="00876BD7">
        <w:rPr>
          <w:rFonts w:ascii="Noto Sans" w:hAnsi="Noto Sans" w:cs="Noto Sans"/>
          <w:b w:val="0"/>
          <w:sz w:val="20"/>
          <w:lang w:val="es-MX"/>
        </w:rPr>
        <w:t>” será</w:t>
      </w:r>
      <w:r w:rsidR="00C53A17" w:rsidRPr="00876BD7">
        <w:rPr>
          <w:rFonts w:ascii="Noto Sans" w:hAnsi="Noto Sans" w:cs="Noto Sans"/>
          <w:b w:val="0"/>
          <w:sz w:val="20"/>
          <w:lang w:val="es-MX"/>
        </w:rPr>
        <w:t xml:space="preserve">n determinadas en función de lo que </w:t>
      </w:r>
      <w:r w:rsidRPr="00876BD7">
        <w:rPr>
          <w:rFonts w:ascii="Noto Sans" w:hAnsi="Noto Sans" w:cs="Noto Sans"/>
          <w:b w:val="0"/>
          <w:sz w:val="20"/>
          <w:lang w:val="es-MX"/>
        </w:rPr>
        <w:t>se</w:t>
      </w:r>
      <w:r w:rsidR="00C53A17" w:rsidRPr="00876BD7">
        <w:rPr>
          <w:rFonts w:ascii="Noto Sans" w:hAnsi="Noto Sans" w:cs="Noto Sans"/>
          <w:b w:val="0"/>
          <w:sz w:val="20"/>
          <w:lang w:val="es-MX"/>
        </w:rPr>
        <w:t xml:space="preserve"> muestra en el presente numeral.</w:t>
      </w:r>
    </w:p>
    <w:p w14:paraId="33635B66" w14:textId="77777777" w:rsidR="00C53A17" w:rsidRPr="00876BD7" w:rsidRDefault="00C53A17" w:rsidP="00F84699">
      <w:pPr>
        <w:pStyle w:val="subbas"/>
        <w:tabs>
          <w:tab w:val="left" w:pos="284"/>
        </w:tabs>
        <w:ind w:left="0" w:firstLine="0"/>
        <w:rPr>
          <w:rFonts w:ascii="Noto Sans" w:hAnsi="Noto Sans" w:cs="Noto Sans"/>
          <w:b w:val="0"/>
          <w:sz w:val="20"/>
          <w:lang w:val="es-MX"/>
        </w:rPr>
      </w:pPr>
    </w:p>
    <w:p w14:paraId="05B635CB" w14:textId="77777777" w:rsidR="000834A3" w:rsidRDefault="00946531" w:rsidP="001334E4">
      <w:pPr>
        <w:pStyle w:val="subbas"/>
        <w:tabs>
          <w:tab w:val="left" w:pos="284"/>
        </w:tabs>
        <w:ind w:left="1701" w:firstLine="0"/>
        <w:rPr>
          <w:rFonts w:ascii="Noto Sans" w:hAnsi="Noto Sans" w:cs="Noto Sans"/>
          <w:b w:val="0"/>
          <w:sz w:val="20"/>
          <w:lang w:val="es-MX"/>
        </w:rPr>
      </w:pPr>
      <w:r w:rsidRPr="00946531">
        <w:rPr>
          <w:rFonts w:ascii="Noto Sans" w:hAnsi="Noto Sans" w:cs="Noto Sans"/>
          <w:b w:val="0"/>
          <w:sz w:val="20"/>
          <w:lang w:val="es-MX"/>
        </w:rPr>
        <w:t>En caso de que EL PROVEEDOR incurra en atraso en el cumplimiento de LOS SERVICIOS objeto del contrato, LA ENTIDAD por conducto del Administrador del contrato, podrá aplicar una pena convencional por atraso equivalente al 1% (uno por ciento) calculado sobre el costo total de LOS SERVICIOS por cada día hábi</w:t>
      </w:r>
      <w:r>
        <w:rPr>
          <w:rFonts w:ascii="Noto Sans" w:hAnsi="Noto Sans" w:cs="Noto Sans"/>
          <w:b w:val="0"/>
          <w:sz w:val="20"/>
          <w:lang w:val="es-MX"/>
        </w:rPr>
        <w:t>l en que se registre el atraso</w:t>
      </w:r>
      <w:r w:rsidR="000834A3">
        <w:rPr>
          <w:rFonts w:ascii="Noto Sans" w:hAnsi="Noto Sans" w:cs="Noto Sans"/>
          <w:b w:val="0"/>
          <w:sz w:val="20"/>
          <w:lang w:val="es-MX"/>
        </w:rPr>
        <w:t>, de conformidad con lo siguiente:</w:t>
      </w:r>
    </w:p>
    <w:p w14:paraId="3A3A6924" w14:textId="77777777" w:rsidR="00C53A17" w:rsidRDefault="000834A3" w:rsidP="00370013">
      <w:pPr>
        <w:pStyle w:val="subbas"/>
        <w:numPr>
          <w:ilvl w:val="0"/>
          <w:numId w:val="42"/>
        </w:numPr>
        <w:tabs>
          <w:tab w:val="left" w:pos="284"/>
        </w:tabs>
        <w:rPr>
          <w:rFonts w:ascii="Noto Sans" w:hAnsi="Noto Sans" w:cs="Noto Sans"/>
          <w:b w:val="0"/>
          <w:sz w:val="20"/>
          <w:lang w:val="es-MX"/>
        </w:rPr>
      </w:pPr>
      <w:r>
        <w:rPr>
          <w:rFonts w:ascii="Noto Sans" w:hAnsi="Noto Sans" w:cs="Noto Sans"/>
          <w:b w:val="0"/>
          <w:sz w:val="20"/>
          <w:lang w:val="es-MX"/>
        </w:rPr>
        <w:t xml:space="preserve">En el inicio de la prestación de los servicios objeto del presente </w:t>
      </w:r>
      <w:r w:rsidR="00714727">
        <w:rPr>
          <w:rFonts w:ascii="Noto Sans" w:hAnsi="Noto Sans" w:cs="Noto Sans"/>
          <w:b w:val="0"/>
          <w:sz w:val="20"/>
          <w:lang w:val="es-MX"/>
        </w:rPr>
        <w:t>conforme a los establecido en el ANEXO A.</w:t>
      </w:r>
    </w:p>
    <w:p w14:paraId="6DE04CFD" w14:textId="77777777" w:rsidR="00286C9E" w:rsidRPr="000834A3" w:rsidRDefault="00CB79E5" w:rsidP="00370013">
      <w:pPr>
        <w:pStyle w:val="subbas"/>
        <w:numPr>
          <w:ilvl w:val="0"/>
          <w:numId w:val="42"/>
        </w:numPr>
        <w:tabs>
          <w:tab w:val="left" w:pos="284"/>
        </w:tabs>
        <w:rPr>
          <w:rFonts w:ascii="Noto Sans" w:hAnsi="Noto Sans" w:cs="Noto Sans"/>
          <w:b w:val="0"/>
          <w:sz w:val="20"/>
          <w:lang w:val="es-MX"/>
        </w:rPr>
      </w:pPr>
      <w:r w:rsidRPr="000834A3">
        <w:rPr>
          <w:rFonts w:ascii="Noto Sans" w:hAnsi="Noto Sans" w:cs="Noto Sans"/>
          <w:b w:val="0"/>
          <w:sz w:val="20"/>
          <w:lang w:val="es-MX"/>
        </w:rPr>
        <w:t xml:space="preserve"> </w:t>
      </w:r>
      <w:r w:rsidR="000834A3">
        <w:rPr>
          <w:rFonts w:ascii="Noto Sans" w:hAnsi="Noto Sans" w:cs="Noto Sans"/>
          <w:b w:val="0"/>
          <w:sz w:val="20"/>
          <w:lang w:val="es-MX"/>
        </w:rPr>
        <w:t>P</w:t>
      </w:r>
      <w:r w:rsidR="00286C9E" w:rsidRPr="000834A3">
        <w:rPr>
          <w:rFonts w:ascii="Noto Sans" w:hAnsi="Noto Sans" w:cs="Noto Sans"/>
          <w:b w:val="0"/>
          <w:sz w:val="20"/>
          <w:lang w:val="es-MX"/>
        </w:rPr>
        <w:t>or la falta de entrega de los equipos de computo y escaner solicitados en el numeral 5, 5.1 y 5.4, que deberán ser entregados a mas tardar 7 dias hábiles después del inicio de los servicios.</w:t>
      </w:r>
    </w:p>
    <w:p w14:paraId="50F6679E" w14:textId="77777777" w:rsidR="00603BB1" w:rsidRPr="00F84699" w:rsidRDefault="00603BB1" w:rsidP="00B039AD">
      <w:pPr>
        <w:pStyle w:val="subbas"/>
        <w:tabs>
          <w:tab w:val="left" w:pos="284"/>
        </w:tabs>
        <w:ind w:left="1701" w:firstLine="0"/>
        <w:rPr>
          <w:rFonts w:ascii="Noto Sans" w:hAnsi="Noto Sans" w:cs="Noto Sans"/>
          <w:b w:val="0"/>
          <w:sz w:val="20"/>
        </w:rPr>
      </w:pPr>
    </w:p>
    <w:p w14:paraId="17F1ECD8" w14:textId="77777777" w:rsidR="00E02554" w:rsidRPr="00876BD7" w:rsidRDefault="00E02554" w:rsidP="00876BD7">
      <w:pPr>
        <w:pStyle w:val="subbas"/>
        <w:tabs>
          <w:tab w:val="left" w:pos="284"/>
        </w:tabs>
        <w:ind w:left="1701" w:firstLine="0"/>
        <w:rPr>
          <w:rFonts w:ascii="Noto Sans" w:hAnsi="Noto Sans" w:cs="Noto Sans"/>
          <w:b w:val="0"/>
          <w:sz w:val="20"/>
          <w:lang w:val="es-MX"/>
        </w:rPr>
      </w:pPr>
      <w:r w:rsidRPr="00876BD7">
        <w:rPr>
          <w:rFonts w:ascii="Noto Sans" w:hAnsi="Noto Sans" w:cs="Noto Sans"/>
          <w:b w:val="0"/>
          <w:sz w:val="20"/>
          <w:lang w:val="es-MX"/>
        </w:rPr>
        <w:t>Las penas convencionales serán calculadas, aplicadas y notificadas a “EL PROVEEDOR” por el “ADMINISTRADOR DEL CONTRATO”, “EL PROVEEDOR” cubrirá la pena convencional, mediante cheque de caja salvo buen cobro a favor de Nacional Financiera, S.N.C. o a través del pago electrónico conforme al procedimiento que establezca NAFIN. “EL PROVEEDOR” queda obligado a remitir al siguiente día hábil un ejemplar original que demuestre el pago correspondiente al área responsable de administrar el contrato respectivo.</w:t>
      </w:r>
    </w:p>
    <w:p w14:paraId="3717E925" w14:textId="77777777" w:rsidR="00E02554" w:rsidRPr="00876BD7" w:rsidRDefault="00E02554" w:rsidP="00B110E6">
      <w:pPr>
        <w:pStyle w:val="subbas"/>
        <w:tabs>
          <w:tab w:val="left" w:pos="284"/>
        </w:tabs>
        <w:ind w:left="1701" w:firstLine="0"/>
        <w:rPr>
          <w:rFonts w:ascii="Noto Sans" w:hAnsi="Noto Sans" w:cs="Noto Sans"/>
          <w:b w:val="0"/>
          <w:sz w:val="20"/>
          <w:lang w:val="es-MX"/>
        </w:rPr>
      </w:pPr>
    </w:p>
    <w:p w14:paraId="2B57FFA4" w14:textId="77777777" w:rsidR="00E02554" w:rsidRPr="00876BD7" w:rsidRDefault="00E02554" w:rsidP="00B110E6">
      <w:pPr>
        <w:pStyle w:val="subbas"/>
        <w:tabs>
          <w:tab w:val="left" w:pos="284"/>
        </w:tabs>
        <w:ind w:left="1701" w:firstLine="0"/>
        <w:rPr>
          <w:rFonts w:ascii="Noto Sans" w:hAnsi="Noto Sans" w:cs="Noto Sans"/>
          <w:b w:val="0"/>
          <w:sz w:val="20"/>
          <w:lang w:val="es-MX"/>
        </w:rPr>
      </w:pPr>
      <w:r w:rsidRPr="00876BD7">
        <w:rPr>
          <w:rFonts w:ascii="Noto Sans" w:hAnsi="Noto Sans" w:cs="Noto Sans"/>
          <w:b w:val="0"/>
          <w:sz w:val="20"/>
          <w:lang w:val="es-MX"/>
        </w:rPr>
        <w:lastRenderedPageBreak/>
        <w:t xml:space="preserve">Con fundamento en lo dispuesto en </w:t>
      </w:r>
      <w:r w:rsidRPr="00420C13">
        <w:rPr>
          <w:rFonts w:ascii="Noto Sans" w:hAnsi="Noto Sans" w:cs="Noto Sans"/>
          <w:b w:val="0"/>
          <w:sz w:val="20"/>
          <w:lang w:val="es-MX"/>
        </w:rPr>
        <w:t>el artículo</w:t>
      </w:r>
      <w:r w:rsidR="00DA2AA4" w:rsidRPr="00420C13">
        <w:rPr>
          <w:rFonts w:ascii="Noto Sans" w:hAnsi="Noto Sans" w:cs="Noto Sans"/>
          <w:b w:val="0"/>
          <w:sz w:val="20"/>
          <w:lang w:val="es-MX"/>
        </w:rPr>
        <w:t>141</w:t>
      </w:r>
      <w:r w:rsidRPr="00420C13">
        <w:rPr>
          <w:rFonts w:ascii="Noto Sans" w:hAnsi="Noto Sans" w:cs="Noto Sans"/>
          <w:b w:val="0"/>
          <w:sz w:val="20"/>
          <w:lang w:val="es-MX"/>
        </w:rPr>
        <w:t xml:space="preserve"> del Reglamento de</w:t>
      </w:r>
      <w:r w:rsidRPr="00876BD7">
        <w:rPr>
          <w:rFonts w:ascii="Noto Sans" w:hAnsi="Noto Sans" w:cs="Noto Sans"/>
          <w:b w:val="0"/>
          <w:sz w:val="20"/>
          <w:lang w:val="es-MX"/>
        </w:rPr>
        <w:t xml:space="preserve"> la Ley, el pago de “EL SERVICIO” quedará condicionado proporcionalmente al pago que “EL PROVEEDOR” deba efectuar por concepto de penas convencionales por atraso en el cumplimiento de las obligaciones, en el entendido de que si el contrato específico es rescindido no procederá el cobro de dichas penas.</w:t>
      </w:r>
    </w:p>
    <w:p w14:paraId="69F71031" w14:textId="77777777" w:rsidR="00E02554" w:rsidRPr="00876BD7" w:rsidRDefault="00E02554" w:rsidP="00B110E6">
      <w:pPr>
        <w:pStyle w:val="subbas"/>
        <w:tabs>
          <w:tab w:val="left" w:pos="284"/>
        </w:tabs>
        <w:ind w:left="1701" w:firstLine="0"/>
        <w:rPr>
          <w:rFonts w:ascii="Noto Sans" w:hAnsi="Noto Sans" w:cs="Noto Sans"/>
          <w:b w:val="0"/>
          <w:sz w:val="20"/>
          <w:lang w:val="es-MX"/>
        </w:rPr>
      </w:pPr>
    </w:p>
    <w:p w14:paraId="46350AEE" w14:textId="77777777" w:rsidR="000340F0" w:rsidRPr="00876BD7" w:rsidRDefault="000340F0" w:rsidP="00B110E6">
      <w:pPr>
        <w:pStyle w:val="subbas"/>
        <w:tabs>
          <w:tab w:val="left" w:pos="284"/>
        </w:tabs>
        <w:ind w:left="1701" w:firstLine="0"/>
        <w:rPr>
          <w:rFonts w:ascii="Noto Sans" w:hAnsi="Noto Sans" w:cs="Noto Sans"/>
          <w:b w:val="0"/>
          <w:sz w:val="20"/>
          <w:lang w:val="es-MX"/>
        </w:rPr>
      </w:pPr>
      <w:r w:rsidRPr="00876BD7">
        <w:rPr>
          <w:rFonts w:ascii="Noto Sans" w:hAnsi="Noto Sans" w:cs="Noto Sans"/>
          <w:b w:val="0"/>
          <w:sz w:val="20"/>
          <w:lang w:val="es-MX"/>
        </w:rPr>
        <w:t xml:space="preserve">El pago de la(s) penalización(es) la(s) deberá cubrir el Licitante que resulte adjudicado al 5° (quinto) día natural siguiente a la fecha en que NAFIN le notifique por escrito de la(s) penalización(es) y el(los) importe(s) correspondiente(s) a la(s) misma(s), debiendo efectuar dicho pago mediante transferencia o cheque de caja salvo buen cobro, en favor de Nacional Financiera, S.N.C. </w:t>
      </w:r>
    </w:p>
    <w:p w14:paraId="7BF13236" w14:textId="77777777" w:rsidR="000340F0" w:rsidRPr="00876BD7" w:rsidRDefault="000340F0" w:rsidP="00B110E6">
      <w:pPr>
        <w:pStyle w:val="subbas"/>
        <w:tabs>
          <w:tab w:val="left" w:pos="284"/>
        </w:tabs>
        <w:ind w:left="1701"/>
        <w:rPr>
          <w:rFonts w:ascii="Noto Sans" w:hAnsi="Noto Sans" w:cs="Noto Sans"/>
          <w:b w:val="0"/>
          <w:sz w:val="20"/>
          <w:lang w:val="es-MX"/>
        </w:rPr>
      </w:pPr>
    </w:p>
    <w:p w14:paraId="6F203514" w14:textId="77777777" w:rsidR="000340F0" w:rsidRPr="00876BD7" w:rsidRDefault="000340F0" w:rsidP="00B110E6">
      <w:pPr>
        <w:pStyle w:val="subbas"/>
        <w:tabs>
          <w:tab w:val="left" w:pos="284"/>
        </w:tabs>
        <w:ind w:left="1701"/>
        <w:rPr>
          <w:rFonts w:ascii="Noto Sans" w:hAnsi="Noto Sans" w:cs="Noto Sans"/>
          <w:b w:val="0"/>
          <w:sz w:val="20"/>
          <w:lang w:val="es-MX"/>
        </w:rPr>
      </w:pPr>
      <w:r w:rsidRPr="00876BD7">
        <w:rPr>
          <w:rFonts w:ascii="Noto Sans" w:hAnsi="Noto Sans" w:cs="Noto Sans"/>
          <w:b w:val="0"/>
          <w:sz w:val="20"/>
          <w:lang w:val="es-MX"/>
        </w:rPr>
        <w:tab/>
      </w:r>
      <w:r w:rsidRPr="00876BD7">
        <w:rPr>
          <w:rFonts w:ascii="Noto Sans" w:hAnsi="Noto Sans" w:cs="Noto Sans"/>
          <w:b w:val="0"/>
          <w:sz w:val="20"/>
          <w:lang w:val="es-MX"/>
        </w:rPr>
        <w:tab/>
        <w:t>El pago mensual que corresponda al período en el que se generó el atraso, quedará supeditado proporcionalmente al pago que deba hacer el licitante adjudicado de la penalización por atraso en que incurra.</w:t>
      </w:r>
    </w:p>
    <w:p w14:paraId="41A13D05" w14:textId="77777777" w:rsidR="000340F0" w:rsidRPr="00876BD7" w:rsidRDefault="000340F0" w:rsidP="00B110E6">
      <w:pPr>
        <w:pStyle w:val="subbas"/>
        <w:tabs>
          <w:tab w:val="left" w:pos="284"/>
        </w:tabs>
        <w:ind w:left="1701"/>
        <w:rPr>
          <w:rFonts w:ascii="Noto Sans" w:hAnsi="Noto Sans" w:cs="Noto Sans"/>
          <w:b w:val="0"/>
          <w:sz w:val="20"/>
          <w:lang w:val="es-MX"/>
        </w:rPr>
      </w:pPr>
    </w:p>
    <w:p w14:paraId="61AED34A" w14:textId="77777777" w:rsidR="000340F0" w:rsidRPr="00876BD7" w:rsidRDefault="000340F0" w:rsidP="00B110E6">
      <w:pPr>
        <w:pStyle w:val="subbas"/>
        <w:tabs>
          <w:tab w:val="left" w:pos="284"/>
        </w:tabs>
        <w:ind w:left="1701" w:firstLine="0"/>
        <w:rPr>
          <w:rFonts w:ascii="Noto Sans" w:hAnsi="Noto Sans" w:cs="Noto Sans"/>
          <w:b w:val="0"/>
          <w:sz w:val="20"/>
          <w:lang w:val="es-MX"/>
        </w:rPr>
      </w:pPr>
      <w:r w:rsidRPr="00876BD7">
        <w:rPr>
          <w:rFonts w:ascii="Noto Sans" w:hAnsi="Noto Sans" w:cs="Noto Sans"/>
          <w:b w:val="0"/>
          <w:sz w:val="20"/>
          <w:lang w:val="es-MX"/>
        </w:rPr>
        <w:t>La penalización por atraso no podrá exceder individual o acumulativamente el monto de la garantía de cumplimiento del contrato y en el evento de que el proveedor alcance dicho monto, NAFIN podrá rescindir el contrato y se aplicará la penalización por incumplimiento del contrato de la presente Convocatoria. en el entendido de que NAFIN podrá optar por continuar con el contrato o rescindirlo aún sin llegar al monto de la garantía.</w:t>
      </w:r>
    </w:p>
    <w:p w14:paraId="0AEC9BFF" w14:textId="77777777" w:rsidR="00C534AF" w:rsidRPr="00876BD7" w:rsidRDefault="00C534AF" w:rsidP="00B110E6">
      <w:pPr>
        <w:pStyle w:val="subbas"/>
        <w:tabs>
          <w:tab w:val="left" w:pos="284"/>
        </w:tabs>
        <w:ind w:left="1701" w:firstLine="0"/>
        <w:rPr>
          <w:rFonts w:ascii="Noto Sans" w:hAnsi="Noto Sans" w:cs="Noto Sans"/>
          <w:b w:val="0"/>
          <w:sz w:val="20"/>
          <w:lang w:val="es-MX"/>
        </w:rPr>
      </w:pPr>
    </w:p>
    <w:p w14:paraId="32293E82" w14:textId="77777777" w:rsidR="00C534AF" w:rsidRPr="00876BD7" w:rsidRDefault="00C534AF" w:rsidP="00B110E6">
      <w:pPr>
        <w:pStyle w:val="tibas"/>
        <w:numPr>
          <w:ilvl w:val="2"/>
          <w:numId w:val="3"/>
        </w:numPr>
        <w:tabs>
          <w:tab w:val="left" w:pos="284"/>
        </w:tabs>
        <w:ind w:left="1701" w:hanging="992"/>
        <w:jc w:val="left"/>
        <w:rPr>
          <w:rFonts w:ascii="Noto Sans" w:hAnsi="Noto Sans" w:cs="Noto Sans"/>
          <w:sz w:val="20"/>
          <w:lang w:val="es-MX"/>
        </w:rPr>
      </w:pPr>
      <w:r w:rsidRPr="00876BD7">
        <w:rPr>
          <w:rFonts w:ascii="Noto Sans" w:hAnsi="Noto Sans" w:cs="Noto Sans"/>
          <w:sz w:val="20"/>
          <w:lang w:val="es-MX"/>
        </w:rPr>
        <w:t>Pena por incumplimiento del contrato.</w:t>
      </w:r>
    </w:p>
    <w:p w14:paraId="734FD5E5" w14:textId="77777777" w:rsidR="00C534AF" w:rsidRPr="00876BD7" w:rsidRDefault="00C534AF" w:rsidP="00B110E6">
      <w:pPr>
        <w:pStyle w:val="Textopredeterminado"/>
        <w:tabs>
          <w:tab w:val="left" w:pos="284"/>
        </w:tabs>
        <w:ind w:left="851" w:hanging="851"/>
        <w:rPr>
          <w:rFonts w:ascii="Noto Sans" w:hAnsi="Noto Sans" w:cs="Noto Sans"/>
          <w:sz w:val="20"/>
        </w:rPr>
      </w:pPr>
    </w:p>
    <w:p w14:paraId="58CD95C5" w14:textId="77777777" w:rsidR="00C534AF" w:rsidRPr="00876BD7" w:rsidRDefault="00C534AF" w:rsidP="00B110E6">
      <w:pPr>
        <w:pStyle w:val="Textopredeterminado"/>
        <w:tabs>
          <w:tab w:val="left" w:pos="284"/>
        </w:tabs>
        <w:ind w:left="1701"/>
        <w:rPr>
          <w:rFonts w:ascii="Noto Sans" w:hAnsi="Noto Sans" w:cs="Noto Sans"/>
          <w:sz w:val="20"/>
        </w:rPr>
      </w:pPr>
      <w:r w:rsidRPr="00876BD7">
        <w:rPr>
          <w:rFonts w:ascii="Noto Sans" w:hAnsi="Noto Sans" w:cs="Noto Sans"/>
          <w:sz w:val="20"/>
        </w:rPr>
        <w:t>En caso de rescisión del contrato por causas imputables al licitante adjudicado, éste se compromete a pagar a NAFIN, por concepto de pena por incumplimiento, dentro de los 5 (cinco) días hábiles siguientes a la fecha de la notificación de la rescisión que le haga NAFIN por escrito, una cantidad equivalente a la parte proporcional del importe de la garantía de cumplimiento del contrato que corresponda a las obligaciones incumplidas al momento de su rescisión o en su defecto, se hará efectiva de manera proporcional la garantía de cumplimiento del contrato.</w:t>
      </w:r>
    </w:p>
    <w:p w14:paraId="61F78FD7" w14:textId="77777777" w:rsidR="00494D8C" w:rsidRPr="00876BD7" w:rsidRDefault="00494D8C" w:rsidP="001C2BB5">
      <w:pPr>
        <w:pStyle w:val="Textopredeterminado"/>
        <w:tabs>
          <w:tab w:val="left" w:pos="284"/>
        </w:tabs>
        <w:rPr>
          <w:rFonts w:ascii="Noto Sans" w:hAnsi="Noto Sans" w:cs="Noto Sans"/>
          <w:sz w:val="20"/>
        </w:rPr>
      </w:pPr>
    </w:p>
    <w:p w14:paraId="71560CCF" w14:textId="77777777" w:rsidR="00C534AF" w:rsidRPr="00876BD7" w:rsidRDefault="00C534AF" w:rsidP="007C48C4">
      <w:pPr>
        <w:pStyle w:val="tibas"/>
        <w:numPr>
          <w:ilvl w:val="2"/>
          <w:numId w:val="3"/>
        </w:numPr>
        <w:tabs>
          <w:tab w:val="left" w:pos="284"/>
        </w:tabs>
        <w:ind w:left="1701" w:hanging="992"/>
        <w:jc w:val="left"/>
        <w:rPr>
          <w:rFonts w:ascii="Noto Sans" w:hAnsi="Noto Sans" w:cs="Noto Sans"/>
          <w:sz w:val="20"/>
          <w:lang w:val="es-MX"/>
        </w:rPr>
      </w:pPr>
      <w:r w:rsidRPr="00876BD7">
        <w:rPr>
          <w:rFonts w:ascii="Noto Sans" w:hAnsi="Noto Sans" w:cs="Noto Sans"/>
          <w:sz w:val="20"/>
          <w:lang w:val="es-MX"/>
        </w:rPr>
        <w:t>Rescisión de contrato.</w:t>
      </w:r>
    </w:p>
    <w:p w14:paraId="0D365C03" w14:textId="77777777" w:rsidR="00C534AF" w:rsidRPr="00876BD7" w:rsidRDefault="00C534AF" w:rsidP="007C48C4">
      <w:pPr>
        <w:pStyle w:val="subbas"/>
        <w:tabs>
          <w:tab w:val="left" w:pos="284"/>
          <w:tab w:val="left" w:pos="4022"/>
        </w:tabs>
        <w:rPr>
          <w:rFonts w:ascii="Noto Sans" w:hAnsi="Noto Sans" w:cs="Noto Sans"/>
          <w:sz w:val="20"/>
          <w:lang w:val="es-MX"/>
        </w:rPr>
      </w:pPr>
      <w:r w:rsidRPr="00876BD7">
        <w:rPr>
          <w:rFonts w:ascii="Noto Sans" w:hAnsi="Noto Sans" w:cs="Noto Sans"/>
          <w:sz w:val="20"/>
          <w:lang w:val="es-MX"/>
        </w:rPr>
        <w:tab/>
      </w:r>
      <w:r w:rsidRPr="00876BD7">
        <w:rPr>
          <w:rFonts w:ascii="Noto Sans" w:hAnsi="Noto Sans" w:cs="Noto Sans"/>
          <w:sz w:val="20"/>
          <w:lang w:val="es-MX"/>
        </w:rPr>
        <w:tab/>
      </w:r>
    </w:p>
    <w:p w14:paraId="79748779" w14:textId="77777777" w:rsidR="00C534AF" w:rsidRPr="00876BD7" w:rsidRDefault="00C534AF" w:rsidP="00FB5568">
      <w:pPr>
        <w:pStyle w:val="Textopredeterminado"/>
        <w:tabs>
          <w:tab w:val="left" w:pos="284"/>
        </w:tabs>
        <w:ind w:left="1701"/>
        <w:rPr>
          <w:rFonts w:ascii="Noto Sans" w:hAnsi="Noto Sans" w:cs="Noto Sans"/>
          <w:sz w:val="20"/>
        </w:rPr>
      </w:pPr>
      <w:r w:rsidRPr="00876BD7">
        <w:rPr>
          <w:rFonts w:ascii="Noto Sans" w:hAnsi="Noto Sans" w:cs="Noto Sans"/>
          <w:sz w:val="20"/>
        </w:rPr>
        <w:t>Podrá ser motivo de rescisión del contrato, el incumplimiento por parte del licitante adjudicado, de cualquiera de los compromisos específicamente señalados en la presente convocatoria de la invitación y contraídos en el correspondiente contrato; así como, cuando haya transcurrido el plazo convenido para la prestación de LOS SERVICIOS sin que esto se haya llevado a cabo en su totalidad.</w:t>
      </w:r>
    </w:p>
    <w:p w14:paraId="067E297E" w14:textId="77777777" w:rsidR="00C534AF" w:rsidRPr="00876BD7" w:rsidRDefault="00C534AF" w:rsidP="00FB5568">
      <w:pPr>
        <w:pStyle w:val="Textopredeterminado"/>
        <w:tabs>
          <w:tab w:val="left" w:pos="284"/>
        </w:tabs>
        <w:ind w:left="1701"/>
        <w:rPr>
          <w:rFonts w:ascii="Noto Sans" w:hAnsi="Noto Sans" w:cs="Noto Sans"/>
          <w:sz w:val="20"/>
        </w:rPr>
      </w:pPr>
    </w:p>
    <w:p w14:paraId="310A760E" w14:textId="77777777" w:rsidR="00C534AF" w:rsidRPr="00876BD7" w:rsidRDefault="00C534AF" w:rsidP="00285122">
      <w:pPr>
        <w:pStyle w:val="Textopredeterminado"/>
        <w:tabs>
          <w:tab w:val="left" w:pos="284"/>
        </w:tabs>
        <w:ind w:left="1701"/>
        <w:rPr>
          <w:rFonts w:ascii="Noto Sans" w:hAnsi="Noto Sans" w:cs="Noto Sans"/>
          <w:sz w:val="20"/>
        </w:rPr>
      </w:pPr>
      <w:r w:rsidRPr="00876BD7">
        <w:rPr>
          <w:rFonts w:ascii="Noto Sans" w:hAnsi="Noto Sans" w:cs="Noto Sans"/>
          <w:sz w:val="20"/>
        </w:rPr>
        <w:t>Para efectos de lo anterior, se estará al procedimiento descrito en el Artículo 77 de la LAASSP.</w:t>
      </w:r>
    </w:p>
    <w:p w14:paraId="795FC229" w14:textId="77777777" w:rsidR="00C534AF" w:rsidRPr="00876BD7" w:rsidRDefault="00C534AF" w:rsidP="00285122">
      <w:pPr>
        <w:pStyle w:val="sangra1"/>
        <w:tabs>
          <w:tab w:val="left" w:pos="284"/>
        </w:tabs>
        <w:ind w:left="1701" w:hanging="1440"/>
        <w:jc w:val="both"/>
        <w:rPr>
          <w:rFonts w:ascii="Noto Sans" w:hAnsi="Noto Sans" w:cs="Noto Sans"/>
          <w:sz w:val="20"/>
          <w:lang w:val="es-MX"/>
        </w:rPr>
      </w:pPr>
    </w:p>
    <w:p w14:paraId="69A89F3F" w14:textId="77777777" w:rsidR="00C534AF" w:rsidRPr="00876BD7" w:rsidRDefault="00C534AF" w:rsidP="00B110E6">
      <w:pPr>
        <w:pStyle w:val="sangra1"/>
        <w:tabs>
          <w:tab w:val="left" w:pos="284"/>
        </w:tabs>
        <w:ind w:left="1701"/>
        <w:jc w:val="both"/>
        <w:rPr>
          <w:rFonts w:ascii="Noto Sans" w:hAnsi="Noto Sans" w:cs="Noto Sans"/>
          <w:sz w:val="20"/>
          <w:lang w:val="es-MX"/>
        </w:rPr>
      </w:pPr>
      <w:r w:rsidRPr="00876BD7">
        <w:rPr>
          <w:rFonts w:ascii="Noto Sans" w:hAnsi="Noto Sans" w:cs="Noto Sans"/>
          <w:sz w:val="20"/>
          <w:lang w:val="es-MX"/>
        </w:rPr>
        <w:t xml:space="preserve">En este supuesto, se aplicará la pena por incumplimiento de conformidad con lo previsto en el punto </w:t>
      </w:r>
      <w:r w:rsidRPr="00420C13">
        <w:rPr>
          <w:rFonts w:ascii="Noto Sans" w:hAnsi="Noto Sans" w:cs="Noto Sans"/>
          <w:sz w:val="20"/>
          <w:lang w:val="es-MX"/>
        </w:rPr>
        <w:t>3</w:t>
      </w:r>
      <w:r w:rsidR="00420C13" w:rsidRPr="00420C13">
        <w:rPr>
          <w:rFonts w:ascii="Noto Sans" w:hAnsi="Noto Sans" w:cs="Noto Sans"/>
          <w:sz w:val="20"/>
          <w:lang w:val="es-MX"/>
        </w:rPr>
        <w:t>10</w:t>
      </w:r>
      <w:r w:rsidRPr="00420C13">
        <w:rPr>
          <w:rFonts w:ascii="Noto Sans" w:hAnsi="Noto Sans" w:cs="Noto Sans"/>
          <w:sz w:val="20"/>
          <w:lang w:val="es-MX"/>
        </w:rPr>
        <w:t>.11</w:t>
      </w:r>
      <w:r w:rsidRPr="00876BD7">
        <w:rPr>
          <w:rFonts w:ascii="Noto Sans" w:hAnsi="Noto Sans" w:cs="Noto Sans"/>
          <w:sz w:val="20"/>
          <w:lang w:val="es-MX"/>
        </w:rPr>
        <w:t xml:space="preserve"> de la presente convocatoria.</w:t>
      </w:r>
    </w:p>
    <w:p w14:paraId="04F21393" w14:textId="77777777" w:rsidR="00C534AF" w:rsidRPr="00876BD7" w:rsidRDefault="00C534AF" w:rsidP="00B110E6">
      <w:pPr>
        <w:pStyle w:val="sangra1"/>
        <w:tabs>
          <w:tab w:val="left" w:pos="284"/>
        </w:tabs>
        <w:ind w:left="1440" w:hanging="1440"/>
        <w:jc w:val="both"/>
        <w:rPr>
          <w:rFonts w:ascii="Noto Sans" w:hAnsi="Noto Sans" w:cs="Noto Sans"/>
          <w:sz w:val="20"/>
          <w:lang w:val="es-MX"/>
        </w:rPr>
      </w:pPr>
      <w:r w:rsidRPr="00876BD7">
        <w:rPr>
          <w:rFonts w:ascii="Noto Sans" w:hAnsi="Noto Sans" w:cs="Noto Sans"/>
          <w:sz w:val="20"/>
          <w:lang w:val="es-MX"/>
        </w:rPr>
        <w:tab/>
      </w:r>
    </w:p>
    <w:p w14:paraId="55E5A027" w14:textId="77777777" w:rsidR="00C534AF" w:rsidRPr="00876BD7" w:rsidRDefault="00C534AF" w:rsidP="00B110E6">
      <w:pPr>
        <w:pStyle w:val="tibas"/>
        <w:numPr>
          <w:ilvl w:val="2"/>
          <w:numId w:val="3"/>
        </w:numPr>
        <w:tabs>
          <w:tab w:val="left" w:pos="284"/>
        </w:tabs>
        <w:ind w:left="1701" w:hanging="992"/>
        <w:jc w:val="left"/>
        <w:rPr>
          <w:rFonts w:ascii="Noto Sans" w:hAnsi="Noto Sans" w:cs="Noto Sans"/>
          <w:sz w:val="20"/>
          <w:lang w:val="es-MX"/>
        </w:rPr>
      </w:pPr>
      <w:r w:rsidRPr="00876BD7">
        <w:rPr>
          <w:rFonts w:ascii="Noto Sans" w:hAnsi="Noto Sans" w:cs="Noto Sans"/>
          <w:sz w:val="20"/>
          <w:lang w:val="es-MX"/>
        </w:rPr>
        <w:t>Terminación anticipada del contrato.</w:t>
      </w:r>
    </w:p>
    <w:p w14:paraId="653DE962" w14:textId="77777777" w:rsidR="00C534AF" w:rsidRPr="00876BD7" w:rsidRDefault="00C534AF" w:rsidP="00B110E6">
      <w:pPr>
        <w:pStyle w:val="sangra1"/>
        <w:tabs>
          <w:tab w:val="left" w:pos="284"/>
        </w:tabs>
        <w:ind w:left="1701"/>
        <w:jc w:val="both"/>
        <w:rPr>
          <w:rFonts w:ascii="Noto Sans" w:hAnsi="Noto Sans" w:cs="Noto Sans"/>
          <w:b/>
          <w:bCs/>
          <w:sz w:val="20"/>
          <w:lang w:val="es-MX"/>
        </w:rPr>
      </w:pPr>
    </w:p>
    <w:p w14:paraId="132F400D" w14:textId="77777777" w:rsidR="00C534AF" w:rsidRPr="00876BD7" w:rsidRDefault="00C534AF" w:rsidP="001C2BB5">
      <w:pPr>
        <w:pStyle w:val="sangra1"/>
        <w:tabs>
          <w:tab w:val="left" w:pos="284"/>
        </w:tabs>
        <w:ind w:left="1701"/>
        <w:jc w:val="both"/>
        <w:rPr>
          <w:rFonts w:ascii="Noto Sans" w:hAnsi="Noto Sans" w:cs="Noto Sans"/>
          <w:sz w:val="20"/>
          <w:lang w:val="es-MX"/>
        </w:rPr>
      </w:pPr>
      <w:r w:rsidRPr="00846DF3">
        <w:rPr>
          <w:rFonts w:ascii="Noto Sans" w:hAnsi="Noto Sans" w:cs="Noto Sans"/>
          <w:sz w:val="20"/>
          <w:lang w:val="es-MX"/>
        </w:rPr>
        <w:t>NAFIN</w:t>
      </w:r>
      <w:r w:rsidRPr="00846DF3">
        <w:rPr>
          <w:rFonts w:ascii="Noto Sans" w:hAnsi="Noto Sans" w:cs="Noto Sans"/>
          <w:sz w:val="20"/>
        </w:rPr>
        <w:t xml:space="preserve"> </w:t>
      </w:r>
      <w:r w:rsidRPr="00846DF3">
        <w:rPr>
          <w:rFonts w:ascii="Noto Sans" w:hAnsi="Noto Sans" w:cs="Noto Sans"/>
          <w:sz w:val="20"/>
          <w:lang w:val="es-MX"/>
        </w:rPr>
        <w:t>podrá dar por terminado anticipadamente el contrato cuando concurran razones de interés general o bien, cuando por causas justificadas se extinga la necesidad de requerir LOS SERVICIOS originalmente contratados y se demuestre que de continuar con el cumplimiento de las obligaciones pactadas, se ocasionaría algún daño o perjuicio a NAFIN o se determine la nulidad total o parcial de los actos que dieron origen al contrato, con motivo de la resolución de una inconformidad emitida por la Secretaria Anticorrupción y Buen Gobierno, de conformidad a lo establecido en el Artículo 78 de la LAASSP.</w:t>
      </w:r>
    </w:p>
    <w:p w14:paraId="16B8F855" w14:textId="77777777" w:rsidR="00B110E6" w:rsidRDefault="00B110E6" w:rsidP="00B110E6">
      <w:pPr>
        <w:pStyle w:val="sangra1"/>
        <w:tabs>
          <w:tab w:val="left" w:pos="284"/>
        </w:tabs>
        <w:ind w:left="851"/>
        <w:jc w:val="both"/>
        <w:rPr>
          <w:rFonts w:ascii="Noto Sans" w:hAnsi="Noto Sans" w:cs="Noto Sans"/>
          <w:sz w:val="20"/>
          <w:lang w:val="es-MX"/>
        </w:rPr>
      </w:pPr>
    </w:p>
    <w:p w14:paraId="511BA4E7" w14:textId="77777777" w:rsidR="00C534AF" w:rsidRPr="00876BD7" w:rsidRDefault="00C534AF" w:rsidP="00B110E6">
      <w:pPr>
        <w:pStyle w:val="tibas"/>
        <w:numPr>
          <w:ilvl w:val="2"/>
          <w:numId w:val="3"/>
        </w:numPr>
        <w:tabs>
          <w:tab w:val="left" w:pos="284"/>
        </w:tabs>
        <w:ind w:left="1701" w:hanging="992"/>
        <w:jc w:val="left"/>
        <w:rPr>
          <w:rFonts w:ascii="Noto Sans" w:hAnsi="Noto Sans" w:cs="Noto Sans"/>
          <w:sz w:val="20"/>
          <w:lang w:val="es-MX"/>
        </w:rPr>
      </w:pPr>
      <w:r w:rsidRPr="00876BD7">
        <w:rPr>
          <w:rFonts w:ascii="Noto Sans" w:hAnsi="Noto Sans" w:cs="Noto Sans"/>
          <w:sz w:val="20"/>
          <w:lang w:val="es-MX"/>
        </w:rPr>
        <w:t>Suspensión.</w:t>
      </w:r>
    </w:p>
    <w:p w14:paraId="2C920B75" w14:textId="77777777" w:rsidR="00C534AF" w:rsidRPr="00876BD7" w:rsidRDefault="00C534AF" w:rsidP="00B110E6">
      <w:pPr>
        <w:pStyle w:val="sangra1"/>
        <w:tabs>
          <w:tab w:val="left" w:pos="284"/>
        </w:tabs>
        <w:ind w:left="1701"/>
        <w:jc w:val="both"/>
        <w:rPr>
          <w:rFonts w:ascii="Noto Sans" w:hAnsi="Noto Sans" w:cs="Noto Sans"/>
          <w:b/>
          <w:bCs/>
          <w:sz w:val="20"/>
          <w:lang w:val="es-MX"/>
        </w:rPr>
      </w:pPr>
    </w:p>
    <w:p w14:paraId="79CE63AA" w14:textId="77777777" w:rsidR="00C534AF" w:rsidRPr="00876BD7" w:rsidRDefault="00C534AF" w:rsidP="00B110E6">
      <w:pPr>
        <w:pStyle w:val="sangra1"/>
        <w:tabs>
          <w:tab w:val="left" w:pos="284"/>
        </w:tabs>
        <w:ind w:left="1701"/>
        <w:jc w:val="both"/>
        <w:rPr>
          <w:rFonts w:ascii="Noto Sans" w:hAnsi="Noto Sans" w:cs="Noto Sans"/>
          <w:sz w:val="20"/>
          <w:lang w:val="es-MX"/>
        </w:rPr>
      </w:pPr>
      <w:r w:rsidRPr="00876BD7">
        <w:rPr>
          <w:rFonts w:ascii="Noto Sans" w:hAnsi="Noto Sans" w:cs="Noto Sans"/>
          <w:sz w:val="20"/>
          <w:lang w:val="es-MX"/>
        </w:rPr>
        <w:t>Cuando en la prestación de LOS SERVICIOS se presente caso fortuito o de fuerza mayor, NAFIN, bajo su responsabilidad, podrá suspender la prestación de los mismos aplicándose en lo conducente lo establecido en el Art. 80 de la</w:t>
      </w:r>
      <w:r w:rsidR="00081A69">
        <w:rPr>
          <w:rFonts w:ascii="Noto Sans" w:hAnsi="Noto Sans" w:cs="Noto Sans"/>
          <w:sz w:val="20"/>
          <w:lang w:val="es-MX"/>
        </w:rPr>
        <w:t xml:space="preserve"> LAASSP y en su caso el Art</w:t>
      </w:r>
      <w:r w:rsidR="00081A69" w:rsidRPr="00420C13">
        <w:rPr>
          <w:rFonts w:ascii="Noto Sans" w:hAnsi="Noto Sans" w:cs="Noto Sans"/>
          <w:sz w:val="20"/>
          <w:lang w:val="es-MX"/>
        </w:rPr>
        <w:t>. 150</w:t>
      </w:r>
      <w:r w:rsidRPr="00420C13">
        <w:rPr>
          <w:rFonts w:ascii="Noto Sans" w:hAnsi="Noto Sans" w:cs="Noto Sans"/>
          <w:sz w:val="20"/>
          <w:lang w:val="es-MX"/>
        </w:rPr>
        <w:t xml:space="preserve"> de su Reglamento</w:t>
      </w:r>
      <w:r w:rsidRPr="00876BD7">
        <w:rPr>
          <w:rFonts w:ascii="Noto Sans" w:hAnsi="Noto Sans" w:cs="Noto Sans"/>
          <w:sz w:val="20"/>
          <w:lang w:val="es-MX"/>
        </w:rPr>
        <w:t xml:space="preserve">. </w:t>
      </w:r>
    </w:p>
    <w:p w14:paraId="7DD25AA1" w14:textId="77777777" w:rsidR="0032648B" w:rsidRPr="00876BD7" w:rsidRDefault="0032648B" w:rsidP="001C2BB5">
      <w:pPr>
        <w:tabs>
          <w:tab w:val="left" w:pos="284"/>
        </w:tabs>
        <w:rPr>
          <w:rFonts w:ascii="Noto Sans" w:hAnsi="Noto Sans" w:cs="Noto Sans"/>
          <w:sz w:val="20"/>
          <w:szCs w:val="20"/>
        </w:rPr>
      </w:pPr>
    </w:p>
    <w:p w14:paraId="09EBC5A8" w14:textId="77777777" w:rsidR="00C534AF" w:rsidRPr="00876BD7" w:rsidRDefault="00C534AF" w:rsidP="00B110E6">
      <w:pPr>
        <w:pStyle w:val="tibas"/>
        <w:numPr>
          <w:ilvl w:val="2"/>
          <w:numId w:val="3"/>
        </w:numPr>
        <w:tabs>
          <w:tab w:val="left" w:pos="284"/>
        </w:tabs>
        <w:ind w:left="1701" w:hanging="992"/>
        <w:jc w:val="left"/>
        <w:rPr>
          <w:rFonts w:ascii="Noto Sans" w:hAnsi="Noto Sans" w:cs="Noto Sans"/>
          <w:sz w:val="20"/>
          <w:lang w:val="es-MX"/>
        </w:rPr>
      </w:pPr>
      <w:r w:rsidRPr="00876BD7">
        <w:rPr>
          <w:rFonts w:ascii="Noto Sans" w:hAnsi="Noto Sans" w:cs="Noto Sans"/>
          <w:sz w:val="20"/>
          <w:lang w:val="es-MX"/>
        </w:rPr>
        <w:t>Características económicas.</w:t>
      </w:r>
    </w:p>
    <w:p w14:paraId="350A788D" w14:textId="77777777" w:rsidR="00C534AF" w:rsidRPr="00876BD7" w:rsidRDefault="00C534AF" w:rsidP="00B110E6">
      <w:pPr>
        <w:pStyle w:val="tibas"/>
        <w:tabs>
          <w:tab w:val="left" w:pos="284"/>
        </w:tabs>
        <w:ind w:left="1440" w:hanging="1440"/>
        <w:jc w:val="both"/>
        <w:rPr>
          <w:rFonts w:ascii="Noto Sans" w:hAnsi="Noto Sans" w:cs="Noto Sans"/>
          <w:sz w:val="20"/>
          <w:lang w:val="es-MX"/>
        </w:rPr>
      </w:pPr>
    </w:p>
    <w:p w14:paraId="6DBF8DBD" w14:textId="77777777" w:rsidR="00C534AF" w:rsidRPr="00876BD7" w:rsidRDefault="00C534AF" w:rsidP="00B110E6">
      <w:pPr>
        <w:pStyle w:val="subbas"/>
        <w:tabs>
          <w:tab w:val="left" w:pos="284"/>
        </w:tabs>
        <w:ind w:left="2127" w:hanging="426"/>
        <w:rPr>
          <w:rFonts w:ascii="Noto Sans" w:hAnsi="Noto Sans" w:cs="Noto Sans"/>
          <w:sz w:val="20"/>
          <w:lang w:val="es-MX"/>
        </w:rPr>
      </w:pPr>
      <w:r w:rsidRPr="00876BD7">
        <w:rPr>
          <w:rFonts w:ascii="Noto Sans" w:hAnsi="Noto Sans" w:cs="Noto Sans"/>
          <w:sz w:val="20"/>
          <w:lang w:val="es-MX"/>
        </w:rPr>
        <w:t xml:space="preserve">a) </w:t>
      </w:r>
      <w:r w:rsidRPr="00876BD7">
        <w:rPr>
          <w:rFonts w:ascii="Noto Sans" w:hAnsi="Noto Sans" w:cs="Noto Sans"/>
          <w:sz w:val="20"/>
          <w:lang w:val="es-MX"/>
        </w:rPr>
        <w:tab/>
        <w:t>Precios:</w:t>
      </w:r>
    </w:p>
    <w:p w14:paraId="68AD87AA" w14:textId="77777777" w:rsidR="00C534AF" w:rsidRPr="00876BD7" w:rsidRDefault="00C534AF" w:rsidP="007C48C4">
      <w:pPr>
        <w:pStyle w:val="sangra1"/>
        <w:tabs>
          <w:tab w:val="left" w:pos="284"/>
        </w:tabs>
        <w:ind w:left="2127" w:hanging="426"/>
        <w:jc w:val="both"/>
        <w:rPr>
          <w:rFonts w:ascii="Noto Sans" w:hAnsi="Noto Sans" w:cs="Noto Sans"/>
          <w:sz w:val="20"/>
          <w:lang w:val="es-MX"/>
        </w:rPr>
      </w:pPr>
    </w:p>
    <w:p w14:paraId="643A7646" w14:textId="77777777" w:rsidR="00C534AF" w:rsidRPr="00876BD7" w:rsidRDefault="00C534AF" w:rsidP="007C48C4">
      <w:pPr>
        <w:pStyle w:val="sangra1"/>
        <w:tabs>
          <w:tab w:val="left" w:pos="284"/>
        </w:tabs>
        <w:ind w:left="2127" w:hanging="3"/>
        <w:jc w:val="both"/>
        <w:rPr>
          <w:rFonts w:ascii="Noto Sans" w:hAnsi="Noto Sans" w:cs="Noto Sans"/>
          <w:sz w:val="20"/>
          <w:lang w:val="es-MX"/>
        </w:rPr>
      </w:pPr>
      <w:r w:rsidRPr="00876BD7">
        <w:rPr>
          <w:rFonts w:ascii="Noto Sans" w:hAnsi="Noto Sans" w:cs="Noto Sans"/>
          <w:sz w:val="20"/>
          <w:lang w:val="es-MX"/>
        </w:rPr>
        <w:t>Los precios deberán cotizarse en moneda nacional y presentarse conforme al modelo de “</w:t>
      </w:r>
      <w:r w:rsidR="00DB13CD" w:rsidRPr="00876BD7">
        <w:rPr>
          <w:rFonts w:ascii="Noto Sans" w:hAnsi="Noto Sans" w:cs="Noto Sans"/>
          <w:sz w:val="20"/>
          <w:lang w:val="es-MX"/>
        </w:rPr>
        <w:t xml:space="preserve">Proposición </w:t>
      </w:r>
      <w:r w:rsidR="00AF0215" w:rsidRPr="00876BD7">
        <w:rPr>
          <w:rFonts w:ascii="Noto Sans" w:hAnsi="Noto Sans" w:cs="Noto Sans"/>
          <w:sz w:val="20"/>
          <w:lang w:val="es-MX"/>
        </w:rPr>
        <w:t>E</w:t>
      </w:r>
      <w:r w:rsidRPr="00876BD7">
        <w:rPr>
          <w:rFonts w:ascii="Noto Sans" w:hAnsi="Noto Sans" w:cs="Noto Sans"/>
          <w:sz w:val="20"/>
          <w:lang w:val="es-MX"/>
        </w:rPr>
        <w:t>conómica”</w:t>
      </w:r>
      <w:r w:rsidR="00B95640" w:rsidRPr="00876BD7">
        <w:rPr>
          <w:rFonts w:ascii="Noto Sans" w:hAnsi="Noto Sans" w:cs="Noto Sans"/>
          <w:sz w:val="20"/>
          <w:lang w:val="es-MX"/>
        </w:rPr>
        <w:t>,</w:t>
      </w:r>
      <w:r w:rsidRPr="00876BD7">
        <w:rPr>
          <w:rFonts w:ascii="Noto Sans" w:hAnsi="Noto Sans" w:cs="Noto Sans"/>
          <w:sz w:val="20"/>
          <w:lang w:val="es-MX"/>
        </w:rPr>
        <w:t xml:space="preserve"> Anexo A de la presente convocatoria</w:t>
      </w:r>
      <w:r w:rsidR="00B95640" w:rsidRPr="00876BD7">
        <w:rPr>
          <w:rFonts w:ascii="Noto Sans" w:hAnsi="Noto Sans" w:cs="Noto Sans"/>
          <w:sz w:val="20"/>
          <w:lang w:val="es-MX"/>
        </w:rPr>
        <w:t xml:space="preserve"> de invitación</w:t>
      </w:r>
      <w:r w:rsidRPr="00876BD7">
        <w:rPr>
          <w:rFonts w:ascii="Noto Sans" w:hAnsi="Noto Sans" w:cs="Noto Sans"/>
          <w:sz w:val="20"/>
          <w:lang w:val="es-MX"/>
        </w:rPr>
        <w:t xml:space="preserve">. </w:t>
      </w:r>
    </w:p>
    <w:p w14:paraId="31D83C63" w14:textId="77777777" w:rsidR="00C534AF" w:rsidRPr="00876BD7" w:rsidRDefault="00C534AF" w:rsidP="00FB5568">
      <w:pPr>
        <w:pStyle w:val="sangra1"/>
        <w:tabs>
          <w:tab w:val="left" w:pos="284"/>
        </w:tabs>
        <w:ind w:left="2127" w:hanging="426"/>
        <w:jc w:val="both"/>
        <w:rPr>
          <w:rFonts w:ascii="Noto Sans" w:hAnsi="Noto Sans" w:cs="Noto Sans"/>
          <w:color w:val="0000FF"/>
          <w:sz w:val="20"/>
          <w:lang w:val="es-MX"/>
        </w:rPr>
      </w:pPr>
      <w:r w:rsidRPr="00876BD7">
        <w:rPr>
          <w:rFonts w:ascii="Noto Sans" w:hAnsi="Noto Sans" w:cs="Noto Sans"/>
          <w:color w:val="0000FF"/>
          <w:sz w:val="20"/>
          <w:lang w:val="es-MX"/>
        </w:rPr>
        <w:tab/>
      </w:r>
    </w:p>
    <w:p w14:paraId="4F917D74" w14:textId="77777777" w:rsidR="00C534AF" w:rsidRPr="00876BD7" w:rsidRDefault="00C534AF" w:rsidP="00FB5568">
      <w:pPr>
        <w:pStyle w:val="sangra1"/>
        <w:tabs>
          <w:tab w:val="left" w:pos="284"/>
        </w:tabs>
        <w:ind w:left="2127" w:hanging="426"/>
        <w:jc w:val="both"/>
        <w:rPr>
          <w:rFonts w:ascii="Noto Sans" w:hAnsi="Noto Sans" w:cs="Noto Sans"/>
          <w:sz w:val="20"/>
          <w:lang w:val="es-MX"/>
        </w:rPr>
      </w:pPr>
      <w:r w:rsidRPr="00876BD7">
        <w:rPr>
          <w:rFonts w:ascii="Noto Sans" w:hAnsi="Noto Sans" w:cs="Noto Sans"/>
          <w:b/>
          <w:sz w:val="20"/>
          <w:lang w:val="es-MX"/>
        </w:rPr>
        <w:t xml:space="preserve">b)  </w:t>
      </w:r>
      <w:r w:rsidRPr="00876BD7">
        <w:rPr>
          <w:rFonts w:ascii="Noto Sans" w:hAnsi="Noto Sans" w:cs="Noto Sans"/>
          <w:b/>
          <w:sz w:val="20"/>
          <w:lang w:val="es-MX"/>
        </w:rPr>
        <w:tab/>
        <w:t>Vigencia de la cotización:</w:t>
      </w:r>
    </w:p>
    <w:p w14:paraId="1B869CAA" w14:textId="77777777" w:rsidR="00C534AF" w:rsidRPr="00876BD7" w:rsidRDefault="00C534AF" w:rsidP="00285122">
      <w:pPr>
        <w:pStyle w:val="sangra1"/>
        <w:tabs>
          <w:tab w:val="left" w:pos="284"/>
        </w:tabs>
        <w:ind w:left="2127" w:hanging="426"/>
        <w:jc w:val="both"/>
        <w:rPr>
          <w:rFonts w:ascii="Noto Sans" w:hAnsi="Noto Sans" w:cs="Noto Sans"/>
          <w:sz w:val="20"/>
          <w:lang w:val="es-MX"/>
        </w:rPr>
      </w:pPr>
    </w:p>
    <w:p w14:paraId="1634F137" w14:textId="77777777" w:rsidR="00C534AF" w:rsidRPr="00876BD7" w:rsidRDefault="00C534AF" w:rsidP="00285122">
      <w:pPr>
        <w:pStyle w:val="sangra1"/>
        <w:tabs>
          <w:tab w:val="left" w:pos="284"/>
        </w:tabs>
        <w:ind w:left="2127" w:hanging="3"/>
        <w:jc w:val="both"/>
        <w:rPr>
          <w:rFonts w:ascii="Noto Sans" w:hAnsi="Noto Sans" w:cs="Noto Sans"/>
          <w:sz w:val="20"/>
          <w:lang w:val="es-MX"/>
        </w:rPr>
      </w:pPr>
      <w:r w:rsidRPr="00876BD7">
        <w:rPr>
          <w:rFonts w:ascii="Noto Sans" w:hAnsi="Noto Sans" w:cs="Noto Sans"/>
          <w:sz w:val="20"/>
          <w:lang w:val="es-MX"/>
        </w:rPr>
        <w:t>La vigencia de la cotización deberá ser de 90 (noventa) días naturales, contados a partir de la fecha del acto de presentación y apertura de proposiciones.</w:t>
      </w:r>
    </w:p>
    <w:p w14:paraId="08167B17" w14:textId="77777777" w:rsidR="00C534AF" w:rsidRPr="00876BD7" w:rsidRDefault="00C534AF" w:rsidP="007A2F8B">
      <w:pPr>
        <w:pStyle w:val="sangra1"/>
        <w:tabs>
          <w:tab w:val="left" w:pos="284"/>
        </w:tabs>
        <w:ind w:left="2127" w:hanging="426"/>
        <w:jc w:val="both"/>
        <w:rPr>
          <w:rFonts w:ascii="Noto Sans" w:hAnsi="Noto Sans" w:cs="Noto Sans"/>
          <w:sz w:val="20"/>
          <w:lang w:val="es-MX"/>
        </w:rPr>
      </w:pPr>
    </w:p>
    <w:p w14:paraId="617CC5FE" w14:textId="77777777" w:rsidR="00C534AF" w:rsidRPr="00876BD7" w:rsidRDefault="00C534AF" w:rsidP="00FE2911">
      <w:pPr>
        <w:pStyle w:val="sangra1"/>
        <w:tabs>
          <w:tab w:val="left" w:pos="284"/>
        </w:tabs>
        <w:ind w:left="2127" w:hanging="426"/>
        <w:rPr>
          <w:rFonts w:ascii="Noto Sans" w:hAnsi="Noto Sans" w:cs="Noto Sans"/>
          <w:b/>
          <w:sz w:val="20"/>
          <w:lang w:val="es-MX"/>
        </w:rPr>
      </w:pPr>
      <w:r w:rsidRPr="00876BD7">
        <w:rPr>
          <w:rFonts w:ascii="Noto Sans" w:hAnsi="Noto Sans" w:cs="Noto Sans"/>
          <w:b/>
          <w:sz w:val="20"/>
          <w:lang w:val="es-MX"/>
        </w:rPr>
        <w:t xml:space="preserve">c) </w:t>
      </w:r>
      <w:r w:rsidRPr="00876BD7">
        <w:rPr>
          <w:rFonts w:ascii="Noto Sans" w:hAnsi="Noto Sans" w:cs="Noto Sans"/>
          <w:b/>
          <w:sz w:val="20"/>
          <w:lang w:val="es-MX"/>
        </w:rPr>
        <w:tab/>
        <w:t xml:space="preserve">Vigencia de precios </w:t>
      </w:r>
    </w:p>
    <w:p w14:paraId="0AC49AA9" w14:textId="77777777" w:rsidR="00C534AF" w:rsidRPr="00876BD7" w:rsidRDefault="00C534AF" w:rsidP="00FE2911">
      <w:pPr>
        <w:pStyle w:val="sangra1"/>
        <w:tabs>
          <w:tab w:val="left" w:pos="284"/>
        </w:tabs>
        <w:ind w:left="2127" w:hanging="426"/>
        <w:jc w:val="both"/>
        <w:rPr>
          <w:rFonts w:ascii="Noto Sans" w:hAnsi="Noto Sans" w:cs="Noto Sans"/>
          <w:b/>
          <w:sz w:val="20"/>
          <w:lang w:val="es-MX"/>
        </w:rPr>
      </w:pPr>
    </w:p>
    <w:p w14:paraId="336E02C3" w14:textId="77777777" w:rsidR="00C534AF" w:rsidRPr="00876BD7" w:rsidRDefault="00C534AF" w:rsidP="001D0713">
      <w:pPr>
        <w:pStyle w:val="sangra1"/>
        <w:tabs>
          <w:tab w:val="left" w:pos="284"/>
        </w:tabs>
        <w:ind w:left="2127" w:hanging="3"/>
        <w:jc w:val="both"/>
        <w:rPr>
          <w:rFonts w:ascii="Noto Sans" w:hAnsi="Noto Sans" w:cs="Noto Sans"/>
          <w:sz w:val="20"/>
          <w:lang w:val="es-MX"/>
        </w:rPr>
      </w:pPr>
      <w:r w:rsidRPr="00876BD7">
        <w:rPr>
          <w:rFonts w:ascii="Noto Sans" w:hAnsi="Noto Sans" w:cs="Noto Sans"/>
          <w:sz w:val="20"/>
          <w:lang w:val="es-MX"/>
        </w:rPr>
        <w:lastRenderedPageBreak/>
        <w:t>Los precios no estarán sujetos a incremento alguno durante la vigencia del contrato correspondiente e incluso dur</w:t>
      </w:r>
      <w:r w:rsidR="00887CCB" w:rsidRPr="00876BD7">
        <w:rPr>
          <w:rFonts w:ascii="Noto Sans" w:hAnsi="Noto Sans" w:cs="Noto Sans"/>
          <w:sz w:val="20"/>
          <w:lang w:val="es-MX"/>
        </w:rPr>
        <w:t>ante sus posibles ampliaciones.</w:t>
      </w:r>
    </w:p>
    <w:p w14:paraId="1E6CC39D" w14:textId="77777777" w:rsidR="00887CCB" w:rsidRPr="00876BD7" w:rsidRDefault="00887CCB" w:rsidP="007700B1">
      <w:pPr>
        <w:pStyle w:val="sangra1"/>
        <w:tabs>
          <w:tab w:val="left" w:pos="284"/>
        </w:tabs>
        <w:ind w:left="2127" w:hanging="3"/>
        <w:jc w:val="both"/>
        <w:rPr>
          <w:rFonts w:ascii="Noto Sans" w:hAnsi="Noto Sans" w:cs="Noto Sans"/>
          <w:sz w:val="20"/>
          <w:lang w:val="es-MX"/>
        </w:rPr>
      </w:pPr>
    </w:p>
    <w:p w14:paraId="4D993088" w14:textId="77777777" w:rsidR="00C534AF" w:rsidRPr="00876BD7" w:rsidRDefault="00C534AF" w:rsidP="007700B1">
      <w:pPr>
        <w:pStyle w:val="subbas"/>
        <w:tabs>
          <w:tab w:val="left" w:pos="284"/>
        </w:tabs>
        <w:ind w:left="2127" w:hanging="426"/>
        <w:jc w:val="left"/>
        <w:rPr>
          <w:rFonts w:ascii="Noto Sans" w:hAnsi="Noto Sans" w:cs="Noto Sans"/>
          <w:b w:val="0"/>
          <w:sz w:val="20"/>
          <w:lang w:val="es-MX"/>
        </w:rPr>
      </w:pPr>
      <w:r w:rsidRPr="00876BD7">
        <w:rPr>
          <w:rFonts w:ascii="Noto Sans" w:hAnsi="Noto Sans" w:cs="Noto Sans"/>
          <w:b w:val="0"/>
          <w:sz w:val="20"/>
          <w:lang w:val="es-MX"/>
        </w:rPr>
        <w:t xml:space="preserve"> </w:t>
      </w:r>
      <w:r w:rsidRPr="00876BD7">
        <w:rPr>
          <w:rFonts w:ascii="Noto Sans" w:hAnsi="Noto Sans" w:cs="Noto Sans"/>
          <w:sz w:val="20"/>
          <w:lang w:val="es-MX"/>
        </w:rPr>
        <w:t xml:space="preserve">d) </w:t>
      </w:r>
      <w:r w:rsidRPr="00876BD7">
        <w:rPr>
          <w:rFonts w:ascii="Noto Sans" w:hAnsi="Noto Sans" w:cs="Noto Sans"/>
          <w:sz w:val="20"/>
          <w:lang w:val="es-MX"/>
        </w:rPr>
        <w:tab/>
        <w:t>Condiciones de pago que se aplicarán</w:t>
      </w:r>
      <w:r w:rsidRPr="00876BD7">
        <w:rPr>
          <w:rFonts w:ascii="Noto Sans" w:hAnsi="Noto Sans" w:cs="Noto Sans"/>
          <w:b w:val="0"/>
          <w:sz w:val="20"/>
          <w:lang w:val="es-MX"/>
        </w:rPr>
        <w:t>.</w:t>
      </w:r>
    </w:p>
    <w:p w14:paraId="08E7AAB9" w14:textId="77777777" w:rsidR="00C534AF" w:rsidRPr="00876BD7" w:rsidRDefault="00C534AF" w:rsidP="007700B1">
      <w:pPr>
        <w:pStyle w:val="sangra1"/>
        <w:tabs>
          <w:tab w:val="left" w:pos="284"/>
        </w:tabs>
        <w:ind w:left="2127"/>
        <w:jc w:val="both"/>
        <w:rPr>
          <w:rFonts w:ascii="Noto Sans" w:hAnsi="Noto Sans" w:cs="Noto Sans"/>
          <w:sz w:val="20"/>
        </w:rPr>
      </w:pPr>
    </w:p>
    <w:p w14:paraId="3A8D4277" w14:textId="77777777" w:rsidR="00D41821" w:rsidRDefault="00081A69" w:rsidP="00081A69">
      <w:pPr>
        <w:pStyle w:val="sangra1"/>
        <w:tabs>
          <w:tab w:val="left" w:pos="284"/>
        </w:tabs>
        <w:ind w:left="2124" w:firstLine="3"/>
        <w:jc w:val="both"/>
        <w:rPr>
          <w:rFonts w:ascii="Noto Sans" w:hAnsi="Noto Sans" w:cs="Noto Sans"/>
          <w:sz w:val="20"/>
          <w:lang w:val="es-MX"/>
        </w:rPr>
      </w:pPr>
      <w:bookmarkStart w:id="1" w:name="_Toc358653712"/>
      <w:bookmarkStart w:id="2" w:name="_Toc358656822"/>
      <w:bookmarkStart w:id="3" w:name="_Toc358656930"/>
      <w:bookmarkStart w:id="4" w:name="_Toc358657806"/>
      <w:r w:rsidRPr="00081A69">
        <w:rPr>
          <w:rFonts w:ascii="Noto Sans" w:hAnsi="Noto Sans" w:cs="Noto Sans"/>
          <w:sz w:val="20"/>
          <w:lang w:val="es-MX"/>
        </w:rPr>
        <w:t xml:space="preserve">NAFIN cubrirá el pago de los servicios en Moneda Nacional mediante pago </w:t>
      </w:r>
      <w:r w:rsidR="00420C13" w:rsidRPr="00420C13">
        <w:rPr>
          <w:rFonts w:ascii="Noto Sans" w:hAnsi="Noto Sans" w:cs="Noto Sans"/>
          <w:sz w:val="20"/>
          <w:lang w:val="es-MX"/>
        </w:rPr>
        <w:t>mensual devengada, conforme a los servicios efectivamente prestados y a entera satisfacción del Administrador del contrato</w:t>
      </w:r>
      <w:r w:rsidRPr="00081A69">
        <w:rPr>
          <w:rFonts w:ascii="Noto Sans" w:hAnsi="Noto Sans" w:cs="Noto Sans"/>
          <w:sz w:val="20"/>
          <w:lang w:val="es-MX"/>
        </w:rPr>
        <w:t>, más el Impuesto al Valor Agregado correspondiente</w:t>
      </w:r>
      <w:r>
        <w:rPr>
          <w:rFonts w:ascii="Noto Sans" w:hAnsi="Noto Sans" w:cs="Noto Sans"/>
          <w:sz w:val="20"/>
          <w:lang w:val="es-MX"/>
        </w:rPr>
        <w:t>.</w:t>
      </w:r>
    </w:p>
    <w:p w14:paraId="583B9F1A" w14:textId="77777777" w:rsidR="00081A69" w:rsidRPr="00876BD7" w:rsidRDefault="00081A69" w:rsidP="00081A69">
      <w:pPr>
        <w:pStyle w:val="sangra1"/>
        <w:tabs>
          <w:tab w:val="left" w:pos="284"/>
        </w:tabs>
        <w:ind w:left="2124" w:firstLine="3"/>
        <w:jc w:val="both"/>
        <w:rPr>
          <w:rFonts w:ascii="Noto Sans" w:hAnsi="Noto Sans" w:cs="Noto Sans"/>
          <w:sz w:val="20"/>
          <w:lang w:val="es-MX"/>
        </w:rPr>
      </w:pPr>
    </w:p>
    <w:p w14:paraId="02539A6A" w14:textId="77777777" w:rsidR="00C534AF" w:rsidRPr="00876BD7" w:rsidRDefault="00D41821" w:rsidP="00B039AD">
      <w:pPr>
        <w:pStyle w:val="sangra1"/>
        <w:tabs>
          <w:tab w:val="left" w:pos="284"/>
        </w:tabs>
        <w:ind w:left="2127" w:hanging="3"/>
        <w:jc w:val="both"/>
        <w:rPr>
          <w:rFonts w:ascii="Noto Sans" w:hAnsi="Noto Sans" w:cs="Noto Sans"/>
          <w:sz w:val="20"/>
          <w:lang w:val="es-MX"/>
        </w:rPr>
      </w:pPr>
      <w:r w:rsidRPr="00876BD7">
        <w:rPr>
          <w:rFonts w:ascii="Noto Sans" w:hAnsi="Noto Sans" w:cs="Noto Sans"/>
          <w:sz w:val="20"/>
          <w:lang w:val="es-MX"/>
        </w:rPr>
        <w:t xml:space="preserve">Lo anterior </w:t>
      </w:r>
      <w:r w:rsidR="00C534AF" w:rsidRPr="00876BD7">
        <w:rPr>
          <w:rFonts w:ascii="Noto Sans" w:hAnsi="Noto Sans" w:cs="Noto Sans"/>
          <w:sz w:val="20"/>
          <w:lang w:val="es-MX"/>
        </w:rPr>
        <w:t>conforme a lo establecido en el Anexo A</w:t>
      </w:r>
      <w:r w:rsidRPr="00876BD7">
        <w:rPr>
          <w:rFonts w:ascii="Noto Sans" w:hAnsi="Noto Sans" w:cs="Noto Sans"/>
          <w:sz w:val="20"/>
          <w:lang w:val="es-MX"/>
        </w:rPr>
        <w:t>,</w:t>
      </w:r>
      <w:r w:rsidR="00C534AF" w:rsidRPr="00876BD7">
        <w:rPr>
          <w:rFonts w:ascii="Noto Sans" w:hAnsi="Noto Sans" w:cs="Noto Sans"/>
          <w:sz w:val="20"/>
          <w:lang w:val="es-MX"/>
        </w:rPr>
        <w:t xml:space="preserve"> denominado </w:t>
      </w:r>
      <w:r w:rsidR="00887CCB" w:rsidRPr="00876BD7">
        <w:rPr>
          <w:rFonts w:ascii="Noto Sans" w:hAnsi="Noto Sans" w:cs="Noto Sans"/>
          <w:sz w:val="20"/>
          <w:lang w:val="es-MX"/>
        </w:rPr>
        <w:t>“</w:t>
      </w:r>
      <w:r w:rsidR="00DB13CD" w:rsidRPr="00876BD7">
        <w:rPr>
          <w:rFonts w:ascii="Noto Sans" w:hAnsi="Noto Sans" w:cs="Noto Sans"/>
          <w:sz w:val="20"/>
          <w:lang w:val="es-MX"/>
        </w:rPr>
        <w:t xml:space="preserve">Proposición </w:t>
      </w:r>
      <w:r w:rsidR="00435BAC" w:rsidRPr="00876BD7">
        <w:rPr>
          <w:rFonts w:ascii="Noto Sans" w:hAnsi="Noto Sans" w:cs="Noto Sans"/>
          <w:sz w:val="20"/>
          <w:lang w:val="es-MX"/>
        </w:rPr>
        <w:t>E</w:t>
      </w:r>
      <w:r w:rsidR="00887CCB" w:rsidRPr="00876BD7">
        <w:rPr>
          <w:rFonts w:ascii="Noto Sans" w:hAnsi="Noto Sans" w:cs="Noto Sans"/>
          <w:sz w:val="20"/>
          <w:lang w:val="es-MX"/>
        </w:rPr>
        <w:t xml:space="preserve">conómica” </w:t>
      </w:r>
      <w:r w:rsidR="00C534AF" w:rsidRPr="00876BD7">
        <w:rPr>
          <w:rFonts w:ascii="Noto Sans" w:hAnsi="Noto Sans" w:cs="Noto Sans"/>
          <w:sz w:val="20"/>
          <w:lang w:val="es-MX"/>
        </w:rPr>
        <w:t>de la presente convocatoria y a LOS SERVICIOS efectivamente prestados, a entera satisfacción del Administrador del</w:t>
      </w:r>
      <w:r w:rsidR="00887CCB" w:rsidRPr="00876BD7">
        <w:rPr>
          <w:rFonts w:ascii="Noto Sans" w:hAnsi="Noto Sans" w:cs="Noto Sans"/>
          <w:sz w:val="20"/>
          <w:lang w:val="es-MX"/>
        </w:rPr>
        <w:t xml:space="preserve"> </w:t>
      </w:r>
      <w:r w:rsidR="00C534AF" w:rsidRPr="00876BD7">
        <w:rPr>
          <w:rFonts w:ascii="Noto Sans" w:hAnsi="Noto Sans" w:cs="Noto Sans"/>
          <w:sz w:val="20"/>
          <w:lang w:val="es-MX"/>
        </w:rPr>
        <w:t>contrato.</w:t>
      </w:r>
    </w:p>
    <w:p w14:paraId="5C57928C" w14:textId="77777777" w:rsidR="00D41821" w:rsidRPr="00876BD7" w:rsidRDefault="00D41821" w:rsidP="00B039AD">
      <w:pPr>
        <w:pStyle w:val="sangra1"/>
        <w:tabs>
          <w:tab w:val="left" w:pos="284"/>
        </w:tabs>
        <w:ind w:left="2127" w:hanging="3"/>
        <w:jc w:val="both"/>
        <w:rPr>
          <w:rFonts w:ascii="Noto Sans" w:hAnsi="Noto Sans" w:cs="Noto Sans"/>
          <w:sz w:val="20"/>
          <w:lang w:val="es-MX"/>
        </w:rPr>
      </w:pPr>
    </w:p>
    <w:p w14:paraId="269DEDFD" w14:textId="77777777" w:rsidR="00081A69" w:rsidRDefault="00081A69" w:rsidP="00B039AD">
      <w:pPr>
        <w:pStyle w:val="sangra1"/>
        <w:tabs>
          <w:tab w:val="left" w:pos="284"/>
        </w:tabs>
        <w:ind w:left="2127" w:hanging="3"/>
        <w:jc w:val="both"/>
        <w:rPr>
          <w:rFonts w:ascii="Noto Sans" w:hAnsi="Noto Sans" w:cs="Noto Sans"/>
          <w:sz w:val="20"/>
          <w:lang w:val="es-MX"/>
        </w:rPr>
      </w:pPr>
      <w:r w:rsidRPr="00081A69">
        <w:rPr>
          <w:rFonts w:ascii="Noto Sans" w:hAnsi="Noto Sans" w:cs="Noto Sans"/>
          <w:sz w:val="20"/>
          <w:lang w:val="es-MX"/>
        </w:rPr>
        <w:t xml:space="preserve">Una vez recibidos los servicios mensuales, NAFIN dispondrá de un </w:t>
      </w:r>
      <w:r w:rsidRPr="00FC7BB0">
        <w:rPr>
          <w:rFonts w:ascii="Noto Sans" w:hAnsi="Noto Sans" w:cs="Noto Sans"/>
          <w:sz w:val="20"/>
          <w:lang w:val="es-MX"/>
        </w:rPr>
        <w:t>plazo de 10 (diez) días hábiles para la revisión y, en su caso aceptación del costo de los servicios, posteriormente el licitante adjudicado podrá emitir y entregar su CFDI, o bien, al término de este plazo, NAFIN deberá informar al Licitante adjudicado,</w:t>
      </w:r>
      <w:r w:rsidRPr="00081A69">
        <w:rPr>
          <w:rFonts w:ascii="Noto Sans" w:hAnsi="Noto Sans" w:cs="Noto Sans"/>
          <w:sz w:val="20"/>
          <w:lang w:val="es-MX"/>
        </w:rPr>
        <w:t xml:space="preserve"> las irregularidades identificadas en los servicios para que realice las adecuaciones correspondientes y continúe el proceso de pago</w:t>
      </w:r>
      <w:r>
        <w:rPr>
          <w:rFonts w:ascii="Noto Sans" w:hAnsi="Noto Sans" w:cs="Noto Sans"/>
          <w:sz w:val="20"/>
          <w:lang w:val="es-MX"/>
        </w:rPr>
        <w:t>.</w:t>
      </w:r>
    </w:p>
    <w:p w14:paraId="13BFC753" w14:textId="77777777" w:rsidR="00081A69" w:rsidRDefault="00081A69" w:rsidP="00B039AD">
      <w:pPr>
        <w:pStyle w:val="sangra1"/>
        <w:tabs>
          <w:tab w:val="left" w:pos="284"/>
        </w:tabs>
        <w:ind w:left="2127" w:hanging="3"/>
        <w:jc w:val="both"/>
        <w:rPr>
          <w:rFonts w:ascii="Noto Sans" w:hAnsi="Noto Sans" w:cs="Noto Sans"/>
          <w:sz w:val="20"/>
          <w:lang w:val="es-MX"/>
        </w:rPr>
      </w:pPr>
    </w:p>
    <w:p w14:paraId="3F4E6869" w14:textId="77777777" w:rsidR="00C534AF" w:rsidRPr="00876BD7" w:rsidRDefault="000340F0" w:rsidP="00B039AD">
      <w:pPr>
        <w:pStyle w:val="sangra1"/>
        <w:tabs>
          <w:tab w:val="left" w:pos="284"/>
        </w:tabs>
        <w:ind w:left="2127" w:hanging="3"/>
        <w:jc w:val="both"/>
        <w:rPr>
          <w:rFonts w:ascii="Noto Sans" w:hAnsi="Noto Sans" w:cs="Noto Sans"/>
          <w:sz w:val="20"/>
          <w:lang w:val="es-MX"/>
        </w:rPr>
      </w:pPr>
      <w:r w:rsidRPr="00876BD7">
        <w:rPr>
          <w:rFonts w:ascii="Noto Sans" w:hAnsi="Noto Sans" w:cs="Noto Sans"/>
          <w:sz w:val="20"/>
          <w:lang w:val="es-MX"/>
        </w:rPr>
        <w:t xml:space="preserve">Los pagos señalados anteriormente se efectuarán </w:t>
      </w:r>
      <w:r w:rsidR="00D41821" w:rsidRPr="00876BD7">
        <w:rPr>
          <w:rFonts w:ascii="Noto Sans" w:hAnsi="Noto Sans" w:cs="Noto Sans"/>
          <w:sz w:val="20"/>
          <w:lang w:val="es-MX"/>
        </w:rPr>
        <w:t xml:space="preserve">a través de transferencia electrónica, </w:t>
      </w:r>
      <w:r w:rsidRPr="00876BD7">
        <w:rPr>
          <w:rFonts w:ascii="Noto Sans" w:hAnsi="Noto Sans" w:cs="Noto Sans"/>
          <w:sz w:val="20"/>
          <w:lang w:val="es-MX"/>
        </w:rPr>
        <w:t xml:space="preserve">en moneda nacional en un plazo que no podrá exceder de los 17 (diecisiete) días hábiles contados a partir del envío y verificación de la factura respectiva en formato XML y PDF correspondientes, debidamente requisitados y recibidos los servicios a entera satisfacción de NAFIN. </w:t>
      </w:r>
    </w:p>
    <w:p w14:paraId="3E0852E5" w14:textId="77777777" w:rsidR="007F55BE" w:rsidRPr="00876BD7" w:rsidRDefault="007F55BE" w:rsidP="00B039AD">
      <w:pPr>
        <w:pStyle w:val="sangra1"/>
        <w:tabs>
          <w:tab w:val="left" w:pos="284"/>
        </w:tabs>
        <w:ind w:left="2127" w:hanging="3"/>
        <w:jc w:val="both"/>
        <w:rPr>
          <w:rFonts w:ascii="Noto Sans" w:hAnsi="Noto Sans" w:cs="Noto Sans"/>
          <w:sz w:val="20"/>
          <w:lang w:val="es-MX"/>
        </w:rPr>
      </w:pPr>
    </w:p>
    <w:p w14:paraId="6060F15B" w14:textId="77777777" w:rsidR="00C534AF" w:rsidRPr="00876BD7" w:rsidRDefault="00C534AF" w:rsidP="00B039AD">
      <w:pPr>
        <w:pStyle w:val="sangra1"/>
        <w:tabs>
          <w:tab w:val="left" w:pos="284"/>
        </w:tabs>
        <w:ind w:left="2127" w:hanging="3"/>
        <w:jc w:val="both"/>
        <w:rPr>
          <w:rFonts w:ascii="Noto Sans" w:hAnsi="Noto Sans" w:cs="Noto Sans"/>
          <w:sz w:val="20"/>
          <w:lang w:val="es-MX"/>
        </w:rPr>
      </w:pPr>
      <w:r w:rsidRPr="00876BD7">
        <w:rPr>
          <w:rFonts w:ascii="Noto Sans" w:hAnsi="Noto Sans" w:cs="Noto Sans"/>
          <w:sz w:val="20"/>
          <w:lang w:val="es-MX"/>
        </w:rPr>
        <w:t>El pago de la prestación de LOS SERVICIOS recibidos quedará condicionado proporcionalmente al pago que el licitante que resulte adjudicado deba efectuar por concepto de penas.</w:t>
      </w:r>
    </w:p>
    <w:p w14:paraId="02182BEB" w14:textId="77777777" w:rsidR="00C534AF" w:rsidRPr="00876BD7" w:rsidRDefault="00C534AF" w:rsidP="00B039AD">
      <w:pPr>
        <w:pStyle w:val="sangra1"/>
        <w:tabs>
          <w:tab w:val="left" w:pos="284"/>
        </w:tabs>
        <w:ind w:left="2127" w:hanging="3"/>
        <w:jc w:val="both"/>
        <w:rPr>
          <w:rFonts w:ascii="Noto Sans" w:hAnsi="Noto Sans" w:cs="Noto Sans"/>
          <w:sz w:val="20"/>
          <w:lang w:val="es-MX"/>
        </w:rPr>
      </w:pPr>
    </w:p>
    <w:p w14:paraId="74599382" w14:textId="77777777" w:rsidR="00C534AF" w:rsidRPr="00876BD7" w:rsidRDefault="00C534AF" w:rsidP="00B039AD">
      <w:pPr>
        <w:pStyle w:val="sangra1"/>
        <w:tabs>
          <w:tab w:val="left" w:pos="284"/>
        </w:tabs>
        <w:ind w:left="2127" w:hanging="3"/>
        <w:jc w:val="both"/>
        <w:rPr>
          <w:rFonts w:ascii="Noto Sans" w:hAnsi="Noto Sans" w:cs="Noto Sans"/>
          <w:sz w:val="20"/>
          <w:lang w:val="es-MX"/>
        </w:rPr>
      </w:pPr>
      <w:r w:rsidRPr="00876BD7">
        <w:rPr>
          <w:rFonts w:ascii="Noto Sans" w:hAnsi="Noto Sans" w:cs="Noto Sans"/>
          <w:sz w:val="20"/>
          <w:lang w:val="es-MX"/>
        </w:rPr>
        <w:t xml:space="preserve">El complemento de pago deberá ser generado a más tardar al 5° (quinto) día natural del mes inmediato siguiente al de la fecha de pago del CFDI correspondiente, para posteriormente ser ingresado al Sistema de Recepción de Comprobantes Fiscales Digitales (CFD) de NAFIN. </w:t>
      </w:r>
    </w:p>
    <w:bookmarkEnd w:id="1"/>
    <w:bookmarkEnd w:id="2"/>
    <w:bookmarkEnd w:id="3"/>
    <w:bookmarkEnd w:id="4"/>
    <w:p w14:paraId="2B7CEAD3" w14:textId="77777777" w:rsidR="009C16BB" w:rsidRPr="00876BD7" w:rsidRDefault="009C16BB" w:rsidP="001C2BB5">
      <w:pPr>
        <w:pStyle w:val="sangra1"/>
        <w:tabs>
          <w:tab w:val="left" w:pos="284"/>
        </w:tabs>
        <w:jc w:val="both"/>
        <w:rPr>
          <w:rFonts w:ascii="Noto Sans" w:hAnsi="Noto Sans" w:cs="Noto Sans"/>
          <w:sz w:val="20"/>
          <w:lang w:val="es-MX"/>
        </w:rPr>
      </w:pPr>
    </w:p>
    <w:p w14:paraId="72497026" w14:textId="77777777" w:rsidR="00C534AF" w:rsidRPr="00876BD7" w:rsidRDefault="00C534AF" w:rsidP="00B039AD">
      <w:pPr>
        <w:pStyle w:val="sangra1"/>
        <w:tabs>
          <w:tab w:val="left" w:pos="284"/>
        </w:tabs>
        <w:ind w:left="2127" w:hanging="426"/>
        <w:jc w:val="both"/>
        <w:rPr>
          <w:rFonts w:ascii="Noto Sans" w:hAnsi="Noto Sans" w:cs="Noto Sans"/>
          <w:b/>
          <w:sz w:val="20"/>
          <w:lang w:val="es-MX"/>
        </w:rPr>
      </w:pPr>
      <w:r w:rsidRPr="00876BD7">
        <w:rPr>
          <w:rFonts w:ascii="Noto Sans" w:hAnsi="Noto Sans" w:cs="Noto Sans"/>
          <w:b/>
          <w:sz w:val="20"/>
          <w:lang w:val="es-MX"/>
        </w:rPr>
        <w:t xml:space="preserve">e) </w:t>
      </w:r>
      <w:r w:rsidRPr="00876BD7">
        <w:rPr>
          <w:rFonts w:ascii="Noto Sans" w:hAnsi="Noto Sans" w:cs="Noto Sans"/>
          <w:b/>
          <w:sz w:val="20"/>
          <w:lang w:val="es-MX"/>
        </w:rPr>
        <w:tab/>
        <w:t>Pago interbancario</w:t>
      </w:r>
    </w:p>
    <w:p w14:paraId="0660574C" w14:textId="77777777" w:rsidR="00C534AF" w:rsidRPr="00876BD7" w:rsidRDefault="00C534AF" w:rsidP="00B039AD">
      <w:pPr>
        <w:pStyle w:val="sangra1"/>
        <w:tabs>
          <w:tab w:val="left" w:pos="284"/>
        </w:tabs>
        <w:ind w:left="2127" w:hanging="426"/>
        <w:jc w:val="both"/>
        <w:rPr>
          <w:rFonts w:ascii="Noto Sans" w:hAnsi="Noto Sans" w:cs="Noto Sans"/>
          <w:sz w:val="20"/>
          <w:lang w:val="es-MX"/>
        </w:rPr>
      </w:pPr>
    </w:p>
    <w:p w14:paraId="3901AAE5" w14:textId="77777777" w:rsidR="00C534AF" w:rsidRPr="00876BD7" w:rsidRDefault="00C534AF" w:rsidP="00B039AD">
      <w:pPr>
        <w:pStyle w:val="sangra1"/>
        <w:tabs>
          <w:tab w:val="left" w:pos="284"/>
        </w:tabs>
        <w:ind w:left="2127"/>
        <w:jc w:val="both"/>
        <w:rPr>
          <w:rFonts w:ascii="Noto Sans" w:hAnsi="Noto Sans" w:cs="Noto Sans"/>
          <w:sz w:val="20"/>
          <w:lang w:val="es-MX"/>
        </w:rPr>
      </w:pPr>
      <w:r w:rsidRPr="00876BD7">
        <w:rPr>
          <w:rFonts w:ascii="Noto Sans" w:hAnsi="Noto Sans" w:cs="Noto Sans"/>
          <w:sz w:val="20"/>
          <w:lang w:val="es-MX"/>
        </w:rPr>
        <w:t>En el caso de que el licitante adjudicado manifieste su conformidad para que sus</w:t>
      </w:r>
      <w:r w:rsidRPr="00876BD7" w:rsidDel="003641D9">
        <w:rPr>
          <w:rFonts w:ascii="Noto Sans" w:hAnsi="Noto Sans" w:cs="Noto Sans"/>
          <w:sz w:val="20"/>
          <w:lang w:val="es-MX"/>
        </w:rPr>
        <w:t xml:space="preserve"> </w:t>
      </w:r>
      <w:r w:rsidRPr="00876BD7">
        <w:rPr>
          <w:rFonts w:ascii="Noto Sans" w:hAnsi="Noto Sans" w:cs="Noto Sans"/>
          <w:sz w:val="20"/>
          <w:lang w:val="es-MX"/>
        </w:rPr>
        <w:t xml:space="preserve">pagos se efectúen de manera interbancaria, para tal efecto el licitante adjudicado </w:t>
      </w:r>
      <w:r w:rsidRPr="00876BD7">
        <w:rPr>
          <w:rFonts w:ascii="Noto Sans" w:hAnsi="Noto Sans" w:cs="Noto Sans"/>
          <w:sz w:val="20"/>
          <w:lang w:val="es-MX"/>
        </w:rPr>
        <w:lastRenderedPageBreak/>
        <w:t>deberá requisitar a la firma del contrato el formato que se incluye como Anexo 8 de esta convocatoria, denominado “Solicitud de Pago Interbancario”.</w:t>
      </w:r>
    </w:p>
    <w:p w14:paraId="1005D415" w14:textId="77777777" w:rsidR="00C534AF" w:rsidRPr="00876BD7" w:rsidRDefault="00C534AF" w:rsidP="00B039AD">
      <w:pPr>
        <w:pStyle w:val="sangra1"/>
        <w:tabs>
          <w:tab w:val="left" w:pos="284"/>
        </w:tabs>
        <w:ind w:left="2127" w:hanging="3"/>
        <w:jc w:val="both"/>
        <w:rPr>
          <w:rFonts w:ascii="Noto Sans" w:hAnsi="Noto Sans" w:cs="Noto Sans"/>
          <w:sz w:val="20"/>
          <w:lang w:val="es-ES_tradnl"/>
        </w:rPr>
      </w:pPr>
    </w:p>
    <w:p w14:paraId="4AA5E8A5" w14:textId="77777777" w:rsidR="00C534AF" w:rsidRPr="00876BD7" w:rsidRDefault="00C534AF" w:rsidP="00B039AD">
      <w:pPr>
        <w:pStyle w:val="sangra1"/>
        <w:tabs>
          <w:tab w:val="left" w:pos="284"/>
        </w:tabs>
        <w:ind w:left="2127" w:hanging="3"/>
        <w:jc w:val="both"/>
        <w:rPr>
          <w:rFonts w:ascii="Noto Sans" w:hAnsi="Noto Sans" w:cs="Noto Sans"/>
          <w:sz w:val="20"/>
          <w:lang w:val="es-ES_tradnl"/>
        </w:rPr>
      </w:pPr>
      <w:r w:rsidRPr="00876BD7">
        <w:rPr>
          <w:rFonts w:ascii="Noto Sans" w:hAnsi="Noto Sans" w:cs="Noto Sans"/>
          <w:sz w:val="20"/>
          <w:lang w:val="es-ES_tradnl"/>
        </w:rPr>
        <w:t xml:space="preserve">En este caso, NAFIN hará la transferencia electrónica a la cuenta CLABE que </w:t>
      </w:r>
      <w:r w:rsidR="005557B5" w:rsidRPr="00876BD7">
        <w:rPr>
          <w:rFonts w:ascii="Noto Sans" w:hAnsi="Noto Sans" w:cs="Noto Sans"/>
          <w:sz w:val="20"/>
          <w:lang w:val="es-ES_tradnl"/>
        </w:rPr>
        <w:t>e</w:t>
      </w:r>
      <w:r w:rsidRPr="00876BD7">
        <w:rPr>
          <w:rFonts w:ascii="Noto Sans" w:hAnsi="Noto Sans" w:cs="Noto Sans"/>
          <w:sz w:val="20"/>
          <w:lang w:val="es-ES_tradnl"/>
        </w:rPr>
        <w:t>l licitante</w:t>
      </w:r>
      <w:r w:rsidR="005557B5" w:rsidRPr="00876BD7">
        <w:rPr>
          <w:rFonts w:ascii="Noto Sans" w:hAnsi="Noto Sans" w:cs="Noto Sans"/>
          <w:sz w:val="20"/>
          <w:lang w:val="es-ES_tradnl"/>
        </w:rPr>
        <w:t xml:space="preserve"> adjudicado</w:t>
      </w:r>
      <w:r w:rsidRPr="00876BD7">
        <w:rPr>
          <w:rFonts w:ascii="Noto Sans" w:hAnsi="Noto Sans" w:cs="Noto Sans"/>
          <w:sz w:val="20"/>
          <w:lang w:val="es-ES_tradnl"/>
        </w:rPr>
        <w:t xml:space="preserve"> le indique por escrito. En caso de que éste cambie su cuenta CLABE, deberá notificarlo igualmente por escrito a NAFIN a la atención de la Dirección de Adquisiciones y Servicios de NAFIN, respectivamente, con 5 (cinco) días hábiles de anticipación al vencimiento de los </w:t>
      </w:r>
      <w:r w:rsidR="009C16BB">
        <w:rPr>
          <w:rFonts w:ascii="Noto Sans" w:hAnsi="Noto Sans" w:cs="Noto Sans"/>
          <w:sz w:val="20"/>
          <w:lang w:val="es-ES_tradnl"/>
        </w:rPr>
        <w:t xml:space="preserve">17 </w:t>
      </w:r>
      <w:r w:rsidRPr="00876BD7">
        <w:rPr>
          <w:rFonts w:ascii="Noto Sans" w:hAnsi="Noto Sans" w:cs="Noto Sans"/>
          <w:sz w:val="20"/>
          <w:lang w:val="es-ES_tradnl"/>
        </w:rPr>
        <w:t>(</w:t>
      </w:r>
      <w:r w:rsidR="009C16BB">
        <w:rPr>
          <w:rFonts w:ascii="Noto Sans" w:hAnsi="Noto Sans" w:cs="Noto Sans"/>
          <w:sz w:val="20"/>
          <w:lang w:val="es-ES_tradnl"/>
        </w:rPr>
        <w:t>diecisiete</w:t>
      </w:r>
      <w:r w:rsidRPr="00876BD7">
        <w:rPr>
          <w:rFonts w:ascii="Noto Sans" w:hAnsi="Noto Sans" w:cs="Noto Sans"/>
          <w:sz w:val="20"/>
          <w:lang w:val="es-ES_tradnl"/>
        </w:rPr>
        <w:t xml:space="preserve">) días </w:t>
      </w:r>
      <w:r w:rsidR="009C16BB">
        <w:rPr>
          <w:rFonts w:ascii="Noto Sans" w:hAnsi="Noto Sans" w:cs="Noto Sans"/>
          <w:sz w:val="20"/>
          <w:lang w:val="es-ES_tradnl"/>
        </w:rPr>
        <w:t xml:space="preserve">hábiles </w:t>
      </w:r>
      <w:r w:rsidRPr="00876BD7">
        <w:rPr>
          <w:rFonts w:ascii="Noto Sans" w:hAnsi="Noto Sans" w:cs="Noto Sans"/>
          <w:sz w:val="20"/>
          <w:lang w:val="es-ES_tradnl"/>
        </w:rPr>
        <w:t>establecidos para el pago.</w:t>
      </w:r>
    </w:p>
    <w:p w14:paraId="59DAD290" w14:textId="77777777" w:rsidR="00C534AF" w:rsidRPr="00876BD7" w:rsidRDefault="00C534AF" w:rsidP="00B039AD">
      <w:pPr>
        <w:tabs>
          <w:tab w:val="left" w:pos="0"/>
          <w:tab w:val="left" w:pos="284"/>
          <w:tab w:val="right" w:pos="4689"/>
        </w:tabs>
        <w:jc w:val="both"/>
        <w:rPr>
          <w:rFonts w:ascii="Noto Sans" w:hAnsi="Noto Sans" w:cs="Noto Sans"/>
          <w:sz w:val="20"/>
          <w:szCs w:val="20"/>
          <w:lang w:val="es-ES_tradnl"/>
        </w:rPr>
      </w:pPr>
    </w:p>
    <w:p w14:paraId="3ACCC93C" w14:textId="77777777" w:rsidR="00780833" w:rsidRDefault="00C534AF" w:rsidP="001C2BB5">
      <w:pPr>
        <w:pStyle w:val="sangra1"/>
        <w:tabs>
          <w:tab w:val="left" w:pos="284"/>
        </w:tabs>
        <w:ind w:left="2127" w:hanging="3"/>
        <w:jc w:val="both"/>
        <w:rPr>
          <w:rFonts w:ascii="Noto Sans" w:hAnsi="Noto Sans" w:cs="Noto Sans"/>
          <w:sz w:val="20"/>
          <w:highlight w:val="lightGray"/>
          <w:lang w:val="es-MX"/>
        </w:rPr>
      </w:pPr>
      <w:r w:rsidRPr="00876BD7">
        <w:rPr>
          <w:rFonts w:ascii="Noto Sans" w:hAnsi="Noto Sans" w:cs="Noto Sans"/>
          <w:sz w:val="20"/>
          <w:lang w:val="es-ES_tradnl"/>
        </w:rPr>
        <w:t xml:space="preserve">En el caso de que el licitante adjudicado no notifique a NAFIN por escrito el cambio de su cuenta CLABE en el plazo de anticipación señalado en el párrafo anterior, o bien, si NAFIN no puede realizar transferencia electrónica en la cuenta CLABE del licitante adjudicado que tenga registradas para efectos de pago, por causas no imputables a NAFIN, éste último contará con un plazo de 5 (cinco) días hábiles posteriores a los </w:t>
      </w:r>
      <w:r w:rsidR="009C16BB">
        <w:rPr>
          <w:rFonts w:ascii="Noto Sans" w:hAnsi="Noto Sans" w:cs="Noto Sans"/>
          <w:sz w:val="20"/>
          <w:lang w:val="es-ES_tradnl"/>
        </w:rPr>
        <w:t xml:space="preserve">17 </w:t>
      </w:r>
      <w:r w:rsidR="009C16BB" w:rsidRPr="00876BD7">
        <w:rPr>
          <w:rFonts w:ascii="Noto Sans" w:hAnsi="Noto Sans" w:cs="Noto Sans"/>
          <w:sz w:val="20"/>
          <w:lang w:val="es-ES_tradnl"/>
        </w:rPr>
        <w:t>(</w:t>
      </w:r>
      <w:r w:rsidR="009C16BB">
        <w:rPr>
          <w:rFonts w:ascii="Noto Sans" w:hAnsi="Noto Sans" w:cs="Noto Sans"/>
          <w:sz w:val="20"/>
          <w:lang w:val="es-ES_tradnl"/>
        </w:rPr>
        <w:t>diecisiete</w:t>
      </w:r>
      <w:r w:rsidR="009C16BB" w:rsidRPr="00876BD7">
        <w:rPr>
          <w:rFonts w:ascii="Noto Sans" w:hAnsi="Noto Sans" w:cs="Noto Sans"/>
          <w:sz w:val="20"/>
          <w:lang w:val="es-ES_tradnl"/>
        </w:rPr>
        <w:t xml:space="preserve">) días </w:t>
      </w:r>
      <w:r w:rsidR="009C16BB">
        <w:rPr>
          <w:rFonts w:ascii="Noto Sans" w:hAnsi="Noto Sans" w:cs="Noto Sans"/>
          <w:sz w:val="20"/>
          <w:lang w:val="es-ES_tradnl"/>
        </w:rPr>
        <w:t xml:space="preserve">hábiles </w:t>
      </w:r>
      <w:r w:rsidRPr="00876BD7">
        <w:rPr>
          <w:rFonts w:ascii="Noto Sans" w:hAnsi="Noto Sans" w:cs="Noto Sans"/>
          <w:sz w:val="20"/>
          <w:lang w:val="es-ES_tradnl"/>
        </w:rPr>
        <w:t>para realizar el pago correspondiente mediante cheque de caja, sin que lo anterior se considere como un atraso en el pago por LOS SERVICIOS, por lo que el licitante adjudicado estará de acuerdo en que no procederá solicitarle a NAFIN el pago de gastos financieros en los supuestos mencionados en este párrafo.</w:t>
      </w:r>
    </w:p>
    <w:p w14:paraId="5D50E45A" w14:textId="77777777" w:rsidR="0032648B" w:rsidRPr="00876BD7" w:rsidRDefault="0032648B" w:rsidP="00B039AD">
      <w:pPr>
        <w:pStyle w:val="sangra1"/>
        <w:tabs>
          <w:tab w:val="left" w:pos="284"/>
        </w:tabs>
        <w:ind w:left="2127" w:hanging="3"/>
        <w:jc w:val="both"/>
        <w:rPr>
          <w:rFonts w:ascii="Noto Sans" w:hAnsi="Noto Sans" w:cs="Noto Sans"/>
          <w:sz w:val="20"/>
          <w:highlight w:val="lightGray"/>
          <w:lang w:val="es-MX"/>
        </w:rPr>
      </w:pPr>
    </w:p>
    <w:p w14:paraId="03553D92" w14:textId="77777777" w:rsidR="00C534AF" w:rsidRPr="00876BD7" w:rsidRDefault="00C534AF" w:rsidP="00B039AD">
      <w:pPr>
        <w:pStyle w:val="sangra1"/>
        <w:tabs>
          <w:tab w:val="left" w:pos="284"/>
        </w:tabs>
        <w:ind w:left="2127" w:hanging="426"/>
        <w:jc w:val="both"/>
        <w:rPr>
          <w:rFonts w:ascii="Noto Sans" w:hAnsi="Noto Sans" w:cs="Noto Sans"/>
          <w:sz w:val="20"/>
          <w:lang w:val="es-MX"/>
        </w:rPr>
      </w:pPr>
      <w:r w:rsidRPr="00876BD7">
        <w:rPr>
          <w:rFonts w:ascii="Noto Sans" w:hAnsi="Noto Sans" w:cs="Noto Sans"/>
          <w:b/>
          <w:sz w:val="20"/>
          <w:lang w:val="es-MX"/>
        </w:rPr>
        <w:t>f)</w:t>
      </w:r>
      <w:r w:rsidRPr="00876BD7">
        <w:rPr>
          <w:rFonts w:ascii="Noto Sans" w:hAnsi="Noto Sans" w:cs="Noto Sans"/>
          <w:sz w:val="20"/>
          <w:lang w:val="es-MX"/>
        </w:rPr>
        <w:t xml:space="preserve"> </w:t>
      </w:r>
      <w:r w:rsidRPr="00876BD7">
        <w:rPr>
          <w:rFonts w:ascii="Noto Sans" w:hAnsi="Noto Sans" w:cs="Noto Sans"/>
          <w:sz w:val="20"/>
          <w:lang w:val="es-MX"/>
        </w:rPr>
        <w:tab/>
      </w:r>
      <w:r w:rsidRPr="00876BD7">
        <w:rPr>
          <w:rFonts w:ascii="Noto Sans" w:hAnsi="Noto Sans" w:cs="Noto Sans"/>
          <w:b/>
          <w:sz w:val="20"/>
          <w:lang w:val="es-MX"/>
        </w:rPr>
        <w:t>Programa de Cadenas Productivas</w:t>
      </w:r>
    </w:p>
    <w:p w14:paraId="7827BA97" w14:textId="77777777" w:rsidR="00C534AF" w:rsidRPr="00876BD7" w:rsidRDefault="00C534AF" w:rsidP="00B039AD">
      <w:pPr>
        <w:pStyle w:val="sangra1"/>
        <w:tabs>
          <w:tab w:val="left" w:pos="284"/>
        </w:tabs>
        <w:ind w:left="2127" w:hanging="426"/>
        <w:jc w:val="both"/>
        <w:rPr>
          <w:rFonts w:ascii="Noto Sans" w:hAnsi="Noto Sans" w:cs="Noto Sans"/>
          <w:sz w:val="20"/>
          <w:lang w:val="es-MX"/>
        </w:rPr>
      </w:pPr>
    </w:p>
    <w:p w14:paraId="272E27AC" w14:textId="77777777" w:rsidR="00C534AF" w:rsidRPr="00876BD7" w:rsidRDefault="00C534AF" w:rsidP="00B039AD">
      <w:pPr>
        <w:pStyle w:val="sangra1"/>
        <w:tabs>
          <w:tab w:val="left" w:pos="284"/>
        </w:tabs>
        <w:ind w:left="2127" w:hanging="3"/>
        <w:jc w:val="both"/>
        <w:rPr>
          <w:rFonts w:ascii="Noto Sans" w:hAnsi="Noto Sans" w:cs="Noto Sans"/>
          <w:sz w:val="20"/>
          <w:lang w:val="es-MX"/>
        </w:rPr>
      </w:pPr>
      <w:r w:rsidRPr="00876BD7">
        <w:rPr>
          <w:rFonts w:ascii="Noto Sans" w:hAnsi="Noto Sans" w:cs="Noto Sans"/>
          <w:sz w:val="20"/>
          <w:lang w:val="es-MX"/>
        </w:rPr>
        <w:t xml:space="preserve">Los pagos se incorporarán al Programa de Cadenas Productivas de NAFIN y se dará de alta en el mismo la totalidad de cuentas por pagar del licitante adjudicado, para ello la factura aceptada se registrará en dicho programa a más tardar 5 (cinco) días naturales posteriores a su recepción, misma que podrá ser consultada en el portal </w:t>
      </w:r>
      <w:hyperlink r:id="rId13" w:history="1">
        <w:r w:rsidRPr="00876BD7">
          <w:rPr>
            <w:rStyle w:val="Hipervnculo"/>
            <w:rFonts w:ascii="Noto Sans" w:hAnsi="Noto Sans" w:cs="Noto Sans"/>
            <w:sz w:val="20"/>
            <w:lang w:val="es-MX"/>
          </w:rPr>
          <w:t>www.nafin.com</w:t>
        </w:r>
      </w:hyperlink>
      <w:r w:rsidRPr="00876BD7">
        <w:rPr>
          <w:rFonts w:ascii="Noto Sans" w:hAnsi="Noto Sans" w:cs="Noto Sans"/>
          <w:sz w:val="20"/>
          <w:lang w:val="es-MX"/>
        </w:rPr>
        <w:t xml:space="preserve">  a efecto de que el licitante adjudicado pueda </w:t>
      </w:r>
      <w:r w:rsidRPr="00876BD7">
        <w:rPr>
          <w:rFonts w:ascii="Noto Sans" w:hAnsi="Noto Sans" w:cs="Noto Sans"/>
          <w:sz w:val="20"/>
          <w:u w:val="single"/>
          <w:lang w:val="es-MX"/>
        </w:rPr>
        <w:t>adelantar el cobro de sus facturas</w:t>
      </w:r>
      <w:r w:rsidRPr="00876BD7">
        <w:rPr>
          <w:rFonts w:ascii="Noto Sans" w:hAnsi="Noto Sans" w:cs="Noto Sans"/>
          <w:sz w:val="20"/>
          <w:lang w:val="es-MX"/>
        </w:rPr>
        <w:t xml:space="preserve"> ejerciendo la cesión de derechos de cobro al intermediario financiero, en apego a los términos del último párrafo del Artículo 6</w:t>
      </w:r>
      <w:r w:rsidR="007E58F3">
        <w:rPr>
          <w:rFonts w:ascii="Noto Sans" w:hAnsi="Noto Sans" w:cs="Noto Sans"/>
          <w:sz w:val="20"/>
          <w:lang w:val="es-MX"/>
        </w:rPr>
        <w:t>7</w:t>
      </w:r>
      <w:r w:rsidRPr="00876BD7">
        <w:rPr>
          <w:rFonts w:ascii="Noto Sans" w:hAnsi="Noto Sans" w:cs="Noto Sans"/>
          <w:sz w:val="20"/>
          <w:lang w:val="es-MX"/>
        </w:rPr>
        <w:t xml:space="preserve"> de la LAASSP, ver Anexo 9 de esta convocatoria, denominado “Cadenas Productivas”.</w:t>
      </w:r>
    </w:p>
    <w:p w14:paraId="30B4C2C8" w14:textId="77777777" w:rsidR="00420C13" w:rsidRDefault="00420C13" w:rsidP="00B039AD">
      <w:pPr>
        <w:pStyle w:val="sangra1"/>
        <w:tabs>
          <w:tab w:val="left" w:pos="284"/>
        </w:tabs>
        <w:ind w:left="2127" w:hanging="3"/>
        <w:jc w:val="both"/>
        <w:rPr>
          <w:rFonts w:ascii="Noto Sans" w:hAnsi="Noto Sans" w:cs="Noto Sans"/>
          <w:sz w:val="20"/>
          <w:lang w:val="es-MX"/>
        </w:rPr>
      </w:pPr>
    </w:p>
    <w:p w14:paraId="21A14F92" w14:textId="77777777" w:rsidR="00C534AF" w:rsidRPr="00876BD7" w:rsidRDefault="00C534AF" w:rsidP="00B039AD">
      <w:pPr>
        <w:pStyle w:val="sangra1"/>
        <w:tabs>
          <w:tab w:val="left" w:pos="284"/>
        </w:tabs>
        <w:ind w:left="2127" w:hanging="426"/>
        <w:jc w:val="both"/>
        <w:rPr>
          <w:rFonts w:ascii="Noto Sans" w:hAnsi="Noto Sans" w:cs="Noto Sans"/>
          <w:b/>
          <w:sz w:val="20"/>
          <w:lang w:val="es-MX"/>
        </w:rPr>
      </w:pPr>
      <w:r w:rsidRPr="00876BD7">
        <w:rPr>
          <w:rFonts w:ascii="Noto Sans" w:hAnsi="Noto Sans" w:cs="Noto Sans"/>
          <w:sz w:val="20"/>
          <w:lang w:val="es-MX"/>
        </w:rPr>
        <w:t xml:space="preserve"> </w:t>
      </w:r>
      <w:r w:rsidRPr="00876BD7">
        <w:rPr>
          <w:rFonts w:ascii="Noto Sans" w:hAnsi="Noto Sans" w:cs="Noto Sans"/>
          <w:b/>
          <w:sz w:val="20"/>
          <w:lang w:val="es-MX"/>
        </w:rPr>
        <w:t xml:space="preserve">g) </w:t>
      </w:r>
      <w:r w:rsidRPr="00876BD7">
        <w:rPr>
          <w:rFonts w:ascii="Noto Sans" w:hAnsi="Noto Sans" w:cs="Noto Sans"/>
          <w:b/>
          <w:sz w:val="20"/>
          <w:lang w:val="es-MX"/>
        </w:rPr>
        <w:tab/>
        <w:t>Afiliación a Cadenas Productivas</w:t>
      </w:r>
    </w:p>
    <w:p w14:paraId="44765082" w14:textId="77777777" w:rsidR="00C534AF" w:rsidRPr="00876BD7" w:rsidRDefault="00C534AF" w:rsidP="00B039AD">
      <w:pPr>
        <w:pStyle w:val="sangra1"/>
        <w:tabs>
          <w:tab w:val="left" w:pos="284"/>
        </w:tabs>
        <w:ind w:left="2127" w:hanging="3"/>
        <w:jc w:val="both"/>
        <w:rPr>
          <w:rFonts w:ascii="Noto Sans" w:hAnsi="Noto Sans" w:cs="Noto Sans"/>
          <w:sz w:val="20"/>
          <w:lang w:val="es-MX"/>
        </w:rPr>
      </w:pPr>
    </w:p>
    <w:p w14:paraId="09FB551C" w14:textId="77777777" w:rsidR="00C534AF" w:rsidRPr="00876BD7" w:rsidRDefault="00C534AF" w:rsidP="00B039AD">
      <w:pPr>
        <w:pStyle w:val="sangra1"/>
        <w:tabs>
          <w:tab w:val="left" w:pos="284"/>
        </w:tabs>
        <w:ind w:left="2127" w:hanging="3"/>
        <w:jc w:val="both"/>
        <w:rPr>
          <w:rFonts w:ascii="Noto Sans" w:hAnsi="Noto Sans" w:cs="Noto Sans"/>
          <w:sz w:val="20"/>
          <w:lang w:val="es-MX"/>
        </w:rPr>
      </w:pPr>
      <w:r w:rsidRPr="00876BD7">
        <w:rPr>
          <w:rFonts w:ascii="Noto Sans" w:hAnsi="Noto Sans" w:cs="Noto Sans"/>
          <w:sz w:val="20"/>
          <w:lang w:val="es-MX"/>
        </w:rPr>
        <w:t>NAFIN requiere que el licitante adjudicado, con base en la información que se indica en el Anexo 9 de esta convocatoria, denominado “Cadenas Productivas”, inicie su afiliación en un plazo no mayor a 5 (cinco) días naturales posteriores al fallo, comunicándose al número telefónico 55 5089 6107 o al 800 NAFINSA (800 6234672), o acudiendo a las oficinas de NAFIN donde se le atenderá para el proceso de afiliación.</w:t>
      </w:r>
    </w:p>
    <w:p w14:paraId="09FCCA66" w14:textId="77777777" w:rsidR="00C534AF" w:rsidRPr="00876BD7" w:rsidRDefault="00C534AF" w:rsidP="00B039AD">
      <w:pPr>
        <w:pStyle w:val="sangra1"/>
        <w:tabs>
          <w:tab w:val="left" w:pos="284"/>
        </w:tabs>
        <w:ind w:left="2127" w:hanging="3"/>
        <w:jc w:val="both"/>
        <w:rPr>
          <w:rFonts w:ascii="Noto Sans" w:hAnsi="Noto Sans" w:cs="Noto Sans"/>
          <w:sz w:val="20"/>
          <w:lang w:val="es-MX"/>
        </w:rPr>
      </w:pPr>
    </w:p>
    <w:p w14:paraId="41ED5983" w14:textId="77777777" w:rsidR="00C534AF" w:rsidRPr="00876BD7" w:rsidRDefault="00C534AF" w:rsidP="00B039AD">
      <w:pPr>
        <w:pStyle w:val="sangra1"/>
        <w:tabs>
          <w:tab w:val="left" w:pos="284"/>
        </w:tabs>
        <w:ind w:left="2127" w:hanging="3"/>
        <w:jc w:val="both"/>
        <w:rPr>
          <w:rFonts w:ascii="Noto Sans" w:hAnsi="Noto Sans" w:cs="Noto Sans"/>
          <w:sz w:val="20"/>
          <w:lang w:val="es-MX"/>
        </w:rPr>
      </w:pPr>
      <w:r w:rsidRPr="00876BD7">
        <w:rPr>
          <w:rFonts w:ascii="Noto Sans" w:hAnsi="Noto Sans" w:cs="Noto Sans"/>
          <w:sz w:val="20"/>
          <w:lang w:val="es-MX"/>
        </w:rPr>
        <w:t>Afiliarse al programa es por única vez por lo que no es necesario realizar el proceso nuevamente en alguna otra dependencia o entidad, además de que no tiene ningún costo.</w:t>
      </w:r>
    </w:p>
    <w:p w14:paraId="498FC1BE" w14:textId="77777777" w:rsidR="009C1B81" w:rsidRPr="00876BD7" w:rsidRDefault="009C1B81" w:rsidP="001C2BB5">
      <w:pPr>
        <w:pStyle w:val="sangra1"/>
        <w:tabs>
          <w:tab w:val="left" w:pos="284"/>
        </w:tabs>
        <w:jc w:val="both"/>
        <w:rPr>
          <w:rFonts w:ascii="Noto Sans" w:hAnsi="Noto Sans" w:cs="Noto Sans"/>
          <w:sz w:val="20"/>
          <w:lang w:val="es-MX"/>
        </w:rPr>
      </w:pPr>
    </w:p>
    <w:p w14:paraId="2B0876FB" w14:textId="77777777" w:rsidR="00C534AF" w:rsidRPr="00876BD7" w:rsidRDefault="00C534AF" w:rsidP="00B039AD">
      <w:pPr>
        <w:pStyle w:val="sangra1"/>
        <w:tabs>
          <w:tab w:val="left" w:pos="284"/>
        </w:tabs>
        <w:ind w:left="2127" w:hanging="426"/>
        <w:jc w:val="both"/>
        <w:rPr>
          <w:rFonts w:ascii="Noto Sans" w:hAnsi="Noto Sans" w:cs="Noto Sans"/>
          <w:b/>
          <w:bCs/>
          <w:sz w:val="20"/>
          <w:lang w:val="es-MX"/>
        </w:rPr>
      </w:pPr>
      <w:r w:rsidRPr="00876BD7">
        <w:rPr>
          <w:rFonts w:ascii="Noto Sans" w:hAnsi="Noto Sans" w:cs="Noto Sans"/>
          <w:b/>
          <w:bCs/>
          <w:sz w:val="20"/>
          <w:lang w:val="es-MX"/>
        </w:rPr>
        <w:t xml:space="preserve">h) </w:t>
      </w:r>
      <w:r w:rsidRPr="00876BD7">
        <w:rPr>
          <w:rFonts w:ascii="Noto Sans" w:hAnsi="Noto Sans" w:cs="Noto Sans"/>
          <w:b/>
          <w:bCs/>
          <w:sz w:val="20"/>
          <w:lang w:val="es-MX"/>
        </w:rPr>
        <w:tab/>
        <w:t>Otorgamiento de anticipo (no aplica para este proceso)</w:t>
      </w:r>
      <w:r w:rsidR="003E60D0" w:rsidRPr="00876BD7">
        <w:rPr>
          <w:rFonts w:ascii="Noto Sans" w:hAnsi="Noto Sans" w:cs="Noto Sans"/>
          <w:b/>
          <w:bCs/>
          <w:sz w:val="20"/>
          <w:lang w:val="es-MX"/>
        </w:rPr>
        <w:t>.</w:t>
      </w:r>
    </w:p>
    <w:p w14:paraId="7EC956AB" w14:textId="77777777" w:rsidR="00C534AF" w:rsidRDefault="00C534AF" w:rsidP="00B039AD">
      <w:pPr>
        <w:pStyle w:val="sangra1"/>
        <w:tabs>
          <w:tab w:val="left" w:pos="284"/>
        </w:tabs>
        <w:ind w:left="2127" w:hanging="3"/>
        <w:jc w:val="both"/>
        <w:rPr>
          <w:rFonts w:ascii="Noto Sans" w:hAnsi="Noto Sans" w:cs="Noto Sans"/>
          <w:sz w:val="20"/>
          <w:lang w:val="es-MX"/>
        </w:rPr>
      </w:pPr>
    </w:p>
    <w:p w14:paraId="0D0ED603" w14:textId="77777777" w:rsidR="00C534AF" w:rsidRPr="00876BD7" w:rsidRDefault="00C534AF" w:rsidP="00B039AD">
      <w:pPr>
        <w:pStyle w:val="subbas"/>
        <w:tabs>
          <w:tab w:val="left" w:pos="284"/>
        </w:tabs>
        <w:ind w:left="2127" w:hanging="426"/>
        <w:jc w:val="left"/>
        <w:rPr>
          <w:rFonts w:ascii="Noto Sans" w:hAnsi="Noto Sans" w:cs="Noto Sans"/>
          <w:b w:val="0"/>
          <w:sz w:val="20"/>
          <w:lang w:val="es-MX"/>
        </w:rPr>
      </w:pPr>
      <w:r w:rsidRPr="00876BD7">
        <w:rPr>
          <w:rFonts w:ascii="Noto Sans" w:hAnsi="Noto Sans" w:cs="Noto Sans"/>
          <w:sz w:val="20"/>
          <w:lang w:val="es-MX"/>
        </w:rPr>
        <w:t xml:space="preserve">i) </w:t>
      </w:r>
      <w:r w:rsidRPr="00876BD7">
        <w:rPr>
          <w:rFonts w:ascii="Noto Sans" w:hAnsi="Noto Sans" w:cs="Noto Sans"/>
          <w:sz w:val="20"/>
          <w:lang w:val="es-MX"/>
        </w:rPr>
        <w:tab/>
        <w:t>Impuestos y derechos</w:t>
      </w:r>
      <w:r w:rsidRPr="00876BD7">
        <w:rPr>
          <w:rFonts w:ascii="Noto Sans" w:hAnsi="Noto Sans" w:cs="Noto Sans"/>
          <w:b w:val="0"/>
          <w:sz w:val="20"/>
          <w:lang w:val="es-MX"/>
        </w:rPr>
        <w:t>.</w:t>
      </w:r>
    </w:p>
    <w:p w14:paraId="0D34D62F" w14:textId="77777777" w:rsidR="00C534AF" w:rsidRPr="00876BD7" w:rsidRDefault="00C534AF" w:rsidP="00B039AD">
      <w:pPr>
        <w:pStyle w:val="sangra1"/>
        <w:tabs>
          <w:tab w:val="left" w:pos="284"/>
        </w:tabs>
        <w:ind w:left="2127" w:hanging="3"/>
        <w:jc w:val="both"/>
        <w:rPr>
          <w:rFonts w:ascii="Noto Sans" w:hAnsi="Noto Sans" w:cs="Noto Sans"/>
          <w:sz w:val="20"/>
          <w:lang w:val="es-MX"/>
        </w:rPr>
      </w:pPr>
    </w:p>
    <w:p w14:paraId="3F09792E" w14:textId="77777777" w:rsidR="00C534AF" w:rsidRPr="00876BD7" w:rsidRDefault="00C534AF" w:rsidP="00B039AD">
      <w:pPr>
        <w:pStyle w:val="sangra1"/>
        <w:tabs>
          <w:tab w:val="left" w:pos="284"/>
        </w:tabs>
        <w:ind w:left="2127" w:hanging="3"/>
        <w:jc w:val="both"/>
        <w:rPr>
          <w:rFonts w:ascii="Noto Sans" w:hAnsi="Noto Sans" w:cs="Noto Sans"/>
          <w:sz w:val="20"/>
          <w:lang w:val="es-MX"/>
        </w:rPr>
      </w:pPr>
      <w:r w:rsidRPr="00876BD7">
        <w:rPr>
          <w:rFonts w:ascii="Noto Sans" w:hAnsi="Noto Sans" w:cs="Noto Sans"/>
          <w:sz w:val="20"/>
          <w:lang w:val="es-MX"/>
        </w:rPr>
        <w:t>Los impuestos y/o derechos que procedan serán pagados por:</w:t>
      </w:r>
    </w:p>
    <w:p w14:paraId="697AA4B6" w14:textId="77777777" w:rsidR="00C534AF" w:rsidRPr="00876BD7" w:rsidRDefault="00C534AF" w:rsidP="00B039AD">
      <w:pPr>
        <w:pStyle w:val="sangra1"/>
        <w:tabs>
          <w:tab w:val="left" w:pos="284"/>
        </w:tabs>
        <w:ind w:left="2127" w:hanging="3"/>
        <w:jc w:val="both"/>
        <w:rPr>
          <w:rFonts w:ascii="Noto Sans" w:hAnsi="Noto Sans" w:cs="Noto Sans"/>
          <w:sz w:val="20"/>
          <w:lang w:val="es-MX"/>
        </w:rPr>
      </w:pPr>
    </w:p>
    <w:p w14:paraId="210DD381" w14:textId="77777777" w:rsidR="00C534AF" w:rsidRPr="00876BD7" w:rsidRDefault="00C534AF" w:rsidP="00B039AD">
      <w:pPr>
        <w:pStyle w:val="sangra1"/>
        <w:numPr>
          <w:ilvl w:val="0"/>
          <w:numId w:val="7"/>
        </w:numPr>
        <w:tabs>
          <w:tab w:val="left" w:pos="284"/>
        </w:tabs>
        <w:jc w:val="both"/>
        <w:rPr>
          <w:rFonts w:ascii="Noto Sans" w:hAnsi="Noto Sans" w:cs="Noto Sans"/>
          <w:sz w:val="20"/>
          <w:lang w:val="es-MX"/>
        </w:rPr>
      </w:pPr>
      <w:r w:rsidRPr="00876BD7">
        <w:rPr>
          <w:rFonts w:ascii="Noto Sans" w:hAnsi="Noto Sans" w:cs="Noto Sans"/>
          <w:sz w:val="20"/>
          <w:lang w:val="es-ES_tradnl"/>
        </w:rPr>
        <w:t>NAFIN</w:t>
      </w:r>
      <w:r w:rsidRPr="00876BD7">
        <w:rPr>
          <w:rFonts w:ascii="Noto Sans" w:hAnsi="Noto Sans" w:cs="Noto Sans"/>
          <w:sz w:val="20"/>
          <w:lang w:val="es-MX"/>
        </w:rPr>
        <w:t>, en el caso del Impuesto al Valor Agregado (I.V.A.) que se derive de la facturación.</w:t>
      </w:r>
    </w:p>
    <w:p w14:paraId="2A77B93B" w14:textId="77777777" w:rsidR="00C534AF" w:rsidRPr="00876BD7" w:rsidRDefault="00C534AF" w:rsidP="00B039AD">
      <w:pPr>
        <w:pStyle w:val="sangra1"/>
        <w:numPr>
          <w:ilvl w:val="0"/>
          <w:numId w:val="7"/>
        </w:numPr>
        <w:tabs>
          <w:tab w:val="left" w:pos="284"/>
        </w:tabs>
        <w:jc w:val="both"/>
        <w:rPr>
          <w:rFonts w:ascii="Noto Sans" w:hAnsi="Noto Sans" w:cs="Noto Sans"/>
          <w:sz w:val="20"/>
          <w:lang w:val="es-MX"/>
        </w:rPr>
      </w:pPr>
      <w:r w:rsidRPr="00876BD7">
        <w:rPr>
          <w:rFonts w:ascii="Noto Sans" w:hAnsi="Noto Sans" w:cs="Noto Sans"/>
          <w:sz w:val="20"/>
          <w:lang w:val="es-MX"/>
        </w:rPr>
        <w:t>El licitante adjudicado, en el caso de todos los demás impuestos y/o derechos que deriven de la prestación de LOS SERVICIOS, excepto el Impuesto al Valor Agregado (I.V.A.).</w:t>
      </w:r>
    </w:p>
    <w:p w14:paraId="4E09DD35" w14:textId="77777777" w:rsidR="00C534AF" w:rsidRPr="00876BD7" w:rsidRDefault="00C534AF" w:rsidP="00B039AD">
      <w:pPr>
        <w:pStyle w:val="sangra1"/>
        <w:tabs>
          <w:tab w:val="left" w:pos="284"/>
        </w:tabs>
        <w:ind w:left="2127" w:hanging="3"/>
        <w:jc w:val="both"/>
        <w:rPr>
          <w:rFonts w:ascii="Noto Sans" w:hAnsi="Noto Sans" w:cs="Noto Sans"/>
          <w:sz w:val="20"/>
          <w:lang w:val="es-MX"/>
        </w:rPr>
      </w:pPr>
    </w:p>
    <w:p w14:paraId="6B780CBF" w14:textId="77777777" w:rsidR="00C534AF" w:rsidRPr="00876BD7" w:rsidRDefault="00C534AF" w:rsidP="00B039AD">
      <w:pPr>
        <w:pStyle w:val="tibas"/>
        <w:tabs>
          <w:tab w:val="left" w:pos="284"/>
        </w:tabs>
        <w:ind w:left="2127" w:hanging="426"/>
        <w:jc w:val="both"/>
        <w:rPr>
          <w:rFonts w:ascii="Noto Sans" w:hAnsi="Noto Sans" w:cs="Noto Sans"/>
          <w:b w:val="0"/>
          <w:sz w:val="20"/>
          <w:lang w:val="es-MX"/>
        </w:rPr>
      </w:pPr>
      <w:r w:rsidRPr="00876BD7">
        <w:rPr>
          <w:rFonts w:ascii="Noto Sans" w:hAnsi="Noto Sans" w:cs="Noto Sans"/>
          <w:sz w:val="20"/>
          <w:lang w:val="es-MX"/>
        </w:rPr>
        <w:t>j)</w:t>
      </w:r>
      <w:r w:rsidRPr="00876BD7">
        <w:rPr>
          <w:rFonts w:ascii="Noto Sans" w:hAnsi="Noto Sans" w:cs="Noto Sans"/>
          <w:b w:val="0"/>
          <w:sz w:val="20"/>
          <w:lang w:val="es-MX"/>
        </w:rPr>
        <w:t xml:space="preserve"> </w:t>
      </w:r>
      <w:r w:rsidRPr="00876BD7">
        <w:rPr>
          <w:rFonts w:ascii="Noto Sans" w:hAnsi="Noto Sans" w:cs="Noto Sans"/>
          <w:b w:val="0"/>
          <w:sz w:val="20"/>
          <w:lang w:val="es-MX"/>
        </w:rPr>
        <w:tab/>
      </w:r>
      <w:r w:rsidRPr="00876BD7">
        <w:rPr>
          <w:rFonts w:ascii="Noto Sans" w:hAnsi="Noto Sans" w:cs="Noto Sans"/>
          <w:sz w:val="20"/>
          <w:lang w:val="es-MX"/>
        </w:rPr>
        <w:t>Criterios que se aplicarán para adjudicar el contrato:</w:t>
      </w:r>
    </w:p>
    <w:p w14:paraId="778DFB10" w14:textId="77777777" w:rsidR="00C534AF" w:rsidRPr="00876BD7" w:rsidRDefault="00C534AF" w:rsidP="00B039AD">
      <w:pPr>
        <w:pStyle w:val="sangra1"/>
        <w:tabs>
          <w:tab w:val="left" w:pos="284"/>
        </w:tabs>
        <w:ind w:left="2127" w:hanging="3"/>
        <w:jc w:val="both"/>
        <w:rPr>
          <w:rFonts w:ascii="Noto Sans" w:hAnsi="Noto Sans" w:cs="Noto Sans"/>
          <w:sz w:val="20"/>
          <w:lang w:val="es-MX"/>
        </w:rPr>
      </w:pPr>
    </w:p>
    <w:p w14:paraId="1CE5826F" w14:textId="77777777" w:rsidR="00C534AF" w:rsidRPr="00420C13" w:rsidRDefault="00C534AF" w:rsidP="00B039AD">
      <w:pPr>
        <w:pStyle w:val="sangra1"/>
        <w:tabs>
          <w:tab w:val="left" w:pos="284"/>
        </w:tabs>
        <w:ind w:left="2127" w:hanging="3"/>
        <w:jc w:val="both"/>
        <w:rPr>
          <w:rFonts w:ascii="Noto Sans" w:hAnsi="Noto Sans" w:cs="Noto Sans"/>
          <w:sz w:val="20"/>
          <w:lang w:val="es-MX"/>
        </w:rPr>
      </w:pPr>
      <w:r w:rsidRPr="00876BD7">
        <w:rPr>
          <w:rFonts w:ascii="Noto Sans" w:hAnsi="Noto Sans" w:cs="Noto Sans"/>
          <w:sz w:val="20"/>
          <w:lang w:val="es-MX"/>
        </w:rPr>
        <w:t xml:space="preserve">Una vez hecha la evaluación de las proposiciones, el contrato se adjudicará al licitante cuya oferta resulte solvente, porque cumple con los requisitos </w:t>
      </w:r>
      <w:r w:rsidRPr="00420C13">
        <w:rPr>
          <w:rFonts w:ascii="Noto Sans" w:hAnsi="Noto Sans" w:cs="Noto Sans"/>
          <w:sz w:val="20"/>
          <w:lang w:val="es-MX"/>
        </w:rPr>
        <w:t>administrativos, legales, técnicos y económicos establecidos en la presente convocatoria y por tanto garantiza el cumplimiento de las obligaciones respectivas:</w:t>
      </w:r>
    </w:p>
    <w:p w14:paraId="2BC9AC46" w14:textId="77777777" w:rsidR="00420C13" w:rsidRPr="00E50440" w:rsidRDefault="00C534AF" w:rsidP="00420C13">
      <w:pPr>
        <w:pStyle w:val="Prrafodelista"/>
        <w:numPr>
          <w:ilvl w:val="0"/>
          <w:numId w:val="8"/>
        </w:numPr>
        <w:tabs>
          <w:tab w:val="left" w:pos="284"/>
          <w:tab w:val="left" w:pos="2127"/>
        </w:tabs>
        <w:overflowPunct w:val="0"/>
        <w:autoSpaceDE w:val="0"/>
        <w:autoSpaceDN w:val="0"/>
        <w:adjustRightInd w:val="0"/>
        <w:spacing w:after="0" w:line="240" w:lineRule="auto"/>
        <w:jc w:val="both"/>
        <w:textAlignment w:val="baseline"/>
        <w:rPr>
          <w:rFonts w:ascii="Noto Sans" w:hAnsi="Noto Sans" w:cs="Noto Sans"/>
          <w:b/>
          <w:sz w:val="20"/>
          <w:szCs w:val="20"/>
        </w:rPr>
      </w:pPr>
      <w:r w:rsidRPr="00420C13">
        <w:rPr>
          <w:rFonts w:ascii="Noto Sans" w:hAnsi="Noto Sans" w:cs="Noto Sans"/>
          <w:sz w:val="20"/>
          <w:szCs w:val="20"/>
        </w:rPr>
        <w:t xml:space="preserve">La proposición que resulte solvente porque reúne, conforme a los criterios de adjudicación establecidos en la presente convocatoria, las condiciones legales, técnicas y económicas requeridas por la convocante, y obtenga la mayor ponderación técnico – económica. </w:t>
      </w:r>
    </w:p>
    <w:p w14:paraId="72E2CBFF" w14:textId="77777777" w:rsidR="00420C13" w:rsidRPr="00E50440" w:rsidRDefault="00420C13" w:rsidP="00420C13">
      <w:pPr>
        <w:pStyle w:val="Prrafodelista"/>
        <w:tabs>
          <w:tab w:val="left" w:pos="284"/>
          <w:tab w:val="left" w:pos="2127"/>
        </w:tabs>
        <w:overflowPunct w:val="0"/>
        <w:autoSpaceDE w:val="0"/>
        <w:autoSpaceDN w:val="0"/>
        <w:adjustRightInd w:val="0"/>
        <w:ind w:left="2421"/>
        <w:jc w:val="both"/>
        <w:textAlignment w:val="baseline"/>
        <w:rPr>
          <w:rFonts w:ascii="Noto Sans" w:hAnsi="Noto Sans" w:cs="Noto Sans"/>
          <w:sz w:val="20"/>
          <w:szCs w:val="20"/>
        </w:rPr>
      </w:pPr>
    </w:p>
    <w:p w14:paraId="01B8FC49" w14:textId="77777777" w:rsidR="00420C13" w:rsidRPr="00E50440" w:rsidRDefault="00420C13" w:rsidP="00420C13">
      <w:pPr>
        <w:pStyle w:val="Prrafodelista"/>
        <w:numPr>
          <w:ilvl w:val="0"/>
          <w:numId w:val="8"/>
        </w:numPr>
        <w:tabs>
          <w:tab w:val="left" w:pos="284"/>
          <w:tab w:val="left" w:pos="2127"/>
        </w:tabs>
        <w:overflowPunct w:val="0"/>
        <w:autoSpaceDE w:val="0"/>
        <w:autoSpaceDN w:val="0"/>
        <w:adjustRightInd w:val="0"/>
        <w:jc w:val="both"/>
        <w:textAlignment w:val="baseline"/>
        <w:rPr>
          <w:rFonts w:ascii="Noto Sans" w:hAnsi="Noto Sans" w:cs="Noto Sans"/>
          <w:sz w:val="20"/>
          <w:szCs w:val="20"/>
        </w:rPr>
      </w:pPr>
      <w:r w:rsidRPr="00E50440">
        <w:rPr>
          <w:rFonts w:ascii="Noto Sans" w:hAnsi="Noto Sans" w:cs="Noto Sans"/>
          <w:sz w:val="20"/>
          <w:szCs w:val="20"/>
        </w:rPr>
        <w:t>En caso de existir igualdad de condiciones, se dará preferencia a las personas que integren el sector de MIPYMEX nacionales cooperativas, organismos del sector social de la economía certificados por el Instituto Nacional de la Economía Social, incluyendo aquellos cuyo objeto sea la inclusión laboral de mujeres y personas vulnerables y las constituidas o conformadas por grupos de atención prioritaria, que cuenten con documento de constitución y registro emitido conforme a las disposiciones jurídicas aplicables, asimismo se estará a lo dispuesto en el art. 102 del RLAASSP.</w:t>
      </w:r>
    </w:p>
    <w:p w14:paraId="30B33FBB" w14:textId="77777777" w:rsidR="00BC1B2E" w:rsidRPr="00BC1B2E" w:rsidRDefault="00BC1B2E" w:rsidP="00BC1B2E">
      <w:pPr>
        <w:pStyle w:val="Prrafodelista"/>
        <w:tabs>
          <w:tab w:val="left" w:pos="284"/>
          <w:tab w:val="left" w:pos="2127"/>
        </w:tabs>
        <w:overflowPunct w:val="0"/>
        <w:autoSpaceDE w:val="0"/>
        <w:autoSpaceDN w:val="0"/>
        <w:adjustRightInd w:val="0"/>
        <w:ind w:left="2421"/>
        <w:jc w:val="both"/>
        <w:textAlignment w:val="baseline"/>
        <w:rPr>
          <w:rFonts w:ascii="Noto Sans" w:hAnsi="Noto Sans" w:cs="Noto Sans"/>
          <w:sz w:val="20"/>
          <w:szCs w:val="20"/>
          <w:highlight w:val="cyan"/>
        </w:rPr>
      </w:pPr>
    </w:p>
    <w:p w14:paraId="67A0C026" w14:textId="77777777" w:rsidR="00C534AF" w:rsidRPr="001C2BB5" w:rsidRDefault="00BC1B2E" w:rsidP="001C2BB5">
      <w:pPr>
        <w:pStyle w:val="Prrafodelista"/>
        <w:numPr>
          <w:ilvl w:val="0"/>
          <w:numId w:val="8"/>
        </w:numPr>
        <w:tabs>
          <w:tab w:val="left" w:pos="284"/>
          <w:tab w:val="left" w:pos="2127"/>
        </w:tabs>
        <w:overflowPunct w:val="0"/>
        <w:autoSpaceDE w:val="0"/>
        <w:autoSpaceDN w:val="0"/>
        <w:adjustRightInd w:val="0"/>
        <w:jc w:val="both"/>
        <w:textAlignment w:val="baseline"/>
        <w:rPr>
          <w:rFonts w:ascii="Noto Sans" w:hAnsi="Noto Sans" w:cs="Noto Sans"/>
          <w:sz w:val="20"/>
          <w:szCs w:val="20"/>
        </w:rPr>
      </w:pPr>
      <w:r w:rsidRPr="00420C13">
        <w:rPr>
          <w:rFonts w:ascii="Noto Sans" w:hAnsi="Noto Sans" w:cs="Noto Sans"/>
          <w:sz w:val="20"/>
          <w:szCs w:val="20"/>
        </w:rPr>
        <w:lastRenderedPageBreak/>
        <w:t xml:space="preserve">De subsistir el empate entre las personas que integren el sector de Mipymes nacionales cooperativas, organismos del sector social de la economía certificados por el Instituto Nacional de la Economía Social, incluyendo aquellos cuyo objeto sea la inclusión laboral de mujeres y personas vulnerables y las constituidas o conformadas por grupos de atención prioritaria, que cuenten con documento de constitución y registro emitido conforme a las disposiciones jurídicas aplicables, la adjudicación se efectuará a favor del licitante que resulte ganador de las ofertas subsecuentes de descuento que se realice en términos del RLAASSP. </w:t>
      </w:r>
    </w:p>
    <w:p w14:paraId="1CF87322" w14:textId="77777777" w:rsidR="0032648B" w:rsidRPr="00876BD7" w:rsidRDefault="0032648B" w:rsidP="00BC1B2E">
      <w:pPr>
        <w:pStyle w:val="Prrafodelista"/>
        <w:tabs>
          <w:tab w:val="left" w:pos="284"/>
          <w:tab w:val="left" w:pos="2127"/>
        </w:tabs>
        <w:overflowPunct w:val="0"/>
        <w:autoSpaceDE w:val="0"/>
        <w:autoSpaceDN w:val="0"/>
        <w:adjustRightInd w:val="0"/>
        <w:spacing w:after="0" w:line="240" w:lineRule="auto"/>
        <w:ind w:left="2421"/>
        <w:jc w:val="both"/>
        <w:textAlignment w:val="baseline"/>
        <w:rPr>
          <w:rFonts w:ascii="Noto Sans" w:hAnsi="Noto Sans" w:cs="Noto Sans"/>
          <w:sz w:val="20"/>
          <w:highlight w:val="lightGray"/>
        </w:rPr>
      </w:pPr>
    </w:p>
    <w:p w14:paraId="0265A676" w14:textId="77777777" w:rsidR="00C534AF" w:rsidRPr="00876BD7" w:rsidRDefault="00C534AF" w:rsidP="0092424C">
      <w:pPr>
        <w:pStyle w:val="tibas"/>
        <w:numPr>
          <w:ilvl w:val="2"/>
          <w:numId w:val="3"/>
        </w:numPr>
        <w:tabs>
          <w:tab w:val="left" w:pos="284"/>
        </w:tabs>
        <w:ind w:left="1701" w:hanging="992"/>
        <w:jc w:val="left"/>
        <w:rPr>
          <w:rFonts w:ascii="Noto Sans" w:hAnsi="Noto Sans" w:cs="Noto Sans"/>
          <w:sz w:val="20"/>
          <w:lang w:val="es-MX"/>
        </w:rPr>
      </w:pPr>
      <w:r w:rsidRPr="00876BD7">
        <w:rPr>
          <w:rFonts w:ascii="Noto Sans" w:hAnsi="Noto Sans" w:cs="Noto Sans"/>
          <w:sz w:val="20"/>
          <w:lang w:val="es-MX"/>
        </w:rPr>
        <w:t>Patentes, marcas y derechos de autor.</w:t>
      </w:r>
    </w:p>
    <w:p w14:paraId="10AFBECF" w14:textId="77777777" w:rsidR="00C534AF" w:rsidRPr="00876BD7" w:rsidRDefault="00C534AF" w:rsidP="00B110E6">
      <w:pPr>
        <w:pStyle w:val="sangra1"/>
        <w:tabs>
          <w:tab w:val="left" w:pos="284"/>
        </w:tabs>
        <w:ind w:left="1440" w:hanging="1440"/>
        <w:jc w:val="both"/>
        <w:rPr>
          <w:rFonts w:ascii="Noto Sans" w:hAnsi="Noto Sans" w:cs="Noto Sans"/>
          <w:sz w:val="20"/>
          <w:lang w:val="es-MX"/>
        </w:rPr>
      </w:pPr>
    </w:p>
    <w:p w14:paraId="4137B8AF" w14:textId="77777777" w:rsidR="00C534AF" w:rsidRPr="00876BD7" w:rsidRDefault="00C534AF" w:rsidP="00B110E6">
      <w:pPr>
        <w:pStyle w:val="sangra1"/>
        <w:tabs>
          <w:tab w:val="left" w:pos="284"/>
        </w:tabs>
        <w:ind w:left="1701"/>
        <w:jc w:val="both"/>
        <w:rPr>
          <w:rFonts w:ascii="Noto Sans" w:hAnsi="Noto Sans" w:cs="Noto Sans"/>
          <w:sz w:val="20"/>
          <w:lang w:val="es-MX"/>
        </w:rPr>
      </w:pPr>
      <w:r w:rsidRPr="00876BD7">
        <w:rPr>
          <w:rFonts w:ascii="Noto Sans" w:hAnsi="Noto Sans" w:cs="Noto Sans"/>
          <w:sz w:val="20"/>
          <w:lang w:val="es-MX"/>
        </w:rPr>
        <w:t xml:space="preserve">El licitante que resulte adjudicado asumirá la responsabilidad total para el caso en que, al suministrar LOS SERVICIOS a </w:t>
      </w:r>
      <w:r w:rsidRPr="00876BD7">
        <w:rPr>
          <w:rFonts w:ascii="Noto Sans" w:hAnsi="Noto Sans" w:cs="Noto Sans"/>
          <w:bCs/>
          <w:sz w:val="20"/>
          <w:lang w:val="es-MX"/>
        </w:rPr>
        <w:t xml:space="preserve">NAFIN </w:t>
      </w:r>
      <w:r w:rsidRPr="00876BD7">
        <w:rPr>
          <w:rFonts w:ascii="Noto Sans" w:hAnsi="Noto Sans" w:cs="Noto Sans"/>
          <w:sz w:val="20"/>
          <w:lang w:val="es-MX"/>
        </w:rPr>
        <w:t xml:space="preserve">infrinjan patentes o marcas, o violen registros de derechos de autor, obligándose a sacar a </w:t>
      </w:r>
      <w:r w:rsidRPr="00876BD7">
        <w:rPr>
          <w:rFonts w:ascii="Noto Sans" w:hAnsi="Noto Sans" w:cs="Noto Sans"/>
          <w:bCs/>
          <w:sz w:val="20"/>
          <w:lang w:val="es-MX"/>
        </w:rPr>
        <w:t>NAFIN</w:t>
      </w:r>
      <w:r w:rsidRPr="00876BD7">
        <w:rPr>
          <w:rFonts w:ascii="Noto Sans" w:hAnsi="Noto Sans" w:cs="Noto Sans"/>
          <w:sz w:val="20"/>
          <w:lang w:val="es-MX"/>
        </w:rPr>
        <w:t xml:space="preserve"> en paz y a salvo de cualquier reclamo al respecto.</w:t>
      </w:r>
    </w:p>
    <w:p w14:paraId="11B4E5DF" w14:textId="77777777" w:rsidR="00C534AF" w:rsidRPr="00876BD7" w:rsidRDefault="00C534AF" w:rsidP="00B110E6">
      <w:pPr>
        <w:pStyle w:val="sangra1"/>
        <w:tabs>
          <w:tab w:val="left" w:pos="284"/>
        </w:tabs>
        <w:ind w:left="1701"/>
        <w:jc w:val="both"/>
        <w:rPr>
          <w:rFonts w:ascii="Noto Sans" w:hAnsi="Noto Sans" w:cs="Noto Sans"/>
          <w:sz w:val="20"/>
          <w:lang w:val="es-MX"/>
        </w:rPr>
      </w:pPr>
    </w:p>
    <w:p w14:paraId="63E35CBF" w14:textId="77777777" w:rsidR="00C534AF" w:rsidRPr="00876BD7" w:rsidRDefault="00C534AF" w:rsidP="00B110E6">
      <w:pPr>
        <w:pStyle w:val="tibas"/>
        <w:numPr>
          <w:ilvl w:val="2"/>
          <w:numId w:val="3"/>
        </w:numPr>
        <w:tabs>
          <w:tab w:val="left" w:pos="284"/>
        </w:tabs>
        <w:ind w:left="1701" w:hanging="992"/>
        <w:jc w:val="left"/>
        <w:rPr>
          <w:rFonts w:ascii="Noto Sans" w:hAnsi="Noto Sans" w:cs="Noto Sans"/>
          <w:sz w:val="20"/>
          <w:lang w:val="es-MX"/>
        </w:rPr>
      </w:pPr>
      <w:r w:rsidRPr="00876BD7">
        <w:rPr>
          <w:rFonts w:ascii="Noto Sans" w:hAnsi="Noto Sans" w:cs="Noto Sans"/>
          <w:sz w:val="20"/>
          <w:lang w:val="es-MX"/>
        </w:rPr>
        <w:t xml:space="preserve">Declarar desierta la invitación.  </w:t>
      </w:r>
    </w:p>
    <w:p w14:paraId="246A0931" w14:textId="77777777" w:rsidR="00C534AF" w:rsidRPr="00876BD7" w:rsidRDefault="00C534AF" w:rsidP="00B110E6">
      <w:pPr>
        <w:pStyle w:val="subbas"/>
        <w:tabs>
          <w:tab w:val="left" w:pos="284"/>
        </w:tabs>
        <w:ind w:left="1002" w:firstLine="0"/>
        <w:jc w:val="left"/>
        <w:rPr>
          <w:rFonts w:ascii="Noto Sans" w:hAnsi="Noto Sans" w:cs="Noto Sans"/>
          <w:b w:val="0"/>
          <w:sz w:val="20"/>
          <w:lang w:val="es-MX"/>
        </w:rPr>
      </w:pPr>
    </w:p>
    <w:p w14:paraId="12EF75AB" w14:textId="77777777" w:rsidR="00C534AF" w:rsidRPr="00876BD7" w:rsidRDefault="00C534AF" w:rsidP="00B110E6">
      <w:pPr>
        <w:pStyle w:val="sangra1"/>
        <w:tabs>
          <w:tab w:val="left" w:pos="284"/>
        </w:tabs>
        <w:ind w:left="1701"/>
        <w:jc w:val="both"/>
        <w:rPr>
          <w:rFonts w:ascii="Noto Sans" w:hAnsi="Noto Sans" w:cs="Noto Sans"/>
          <w:sz w:val="20"/>
          <w:lang w:val="es-MX"/>
        </w:rPr>
      </w:pPr>
      <w:r w:rsidRPr="00876BD7">
        <w:rPr>
          <w:rFonts w:ascii="Noto Sans" w:hAnsi="Noto Sans" w:cs="Noto Sans"/>
          <w:sz w:val="20"/>
          <w:lang w:val="es-MX"/>
        </w:rPr>
        <w:t>Se declarará desierta la invitación, en los siguientes casos:</w:t>
      </w:r>
    </w:p>
    <w:p w14:paraId="0781E4EF" w14:textId="77777777" w:rsidR="00C534AF" w:rsidRPr="00876BD7" w:rsidRDefault="00C534AF" w:rsidP="00B110E6">
      <w:pPr>
        <w:pStyle w:val="sangra1"/>
        <w:tabs>
          <w:tab w:val="left" w:pos="284"/>
        </w:tabs>
        <w:ind w:left="1276" w:hanging="1440"/>
        <w:jc w:val="both"/>
        <w:rPr>
          <w:rFonts w:ascii="Noto Sans" w:hAnsi="Noto Sans" w:cs="Noto Sans"/>
          <w:sz w:val="20"/>
          <w:highlight w:val="lightGray"/>
          <w:lang w:val="es-MX"/>
        </w:rPr>
      </w:pPr>
    </w:p>
    <w:p w14:paraId="1D386710" w14:textId="77777777" w:rsidR="00C534AF" w:rsidRPr="00876BD7" w:rsidRDefault="00C534AF" w:rsidP="00B110E6">
      <w:pPr>
        <w:pStyle w:val="sangra1"/>
        <w:numPr>
          <w:ilvl w:val="0"/>
          <w:numId w:val="4"/>
        </w:numPr>
        <w:tabs>
          <w:tab w:val="left" w:pos="284"/>
        </w:tabs>
        <w:jc w:val="both"/>
        <w:rPr>
          <w:rFonts w:ascii="Noto Sans" w:hAnsi="Noto Sans" w:cs="Noto Sans"/>
          <w:sz w:val="20"/>
        </w:rPr>
      </w:pPr>
      <w:r w:rsidRPr="00876BD7">
        <w:rPr>
          <w:rFonts w:ascii="Noto Sans" w:hAnsi="Noto Sans" w:cs="Noto Sans"/>
          <w:sz w:val="20"/>
        </w:rPr>
        <w:t xml:space="preserve">Si no se registran proposiciones el día del acto de presentación y apertura de proposiciones en la Plataforma Compras </w:t>
      </w:r>
      <w:r w:rsidR="00AA03F1" w:rsidRPr="00876BD7">
        <w:rPr>
          <w:rFonts w:ascii="Noto Sans" w:hAnsi="Noto Sans" w:cs="Noto Sans"/>
          <w:sz w:val="20"/>
        </w:rPr>
        <w:t>MX</w:t>
      </w:r>
      <w:r w:rsidRPr="00876BD7">
        <w:rPr>
          <w:rFonts w:ascii="Noto Sans" w:hAnsi="Noto Sans" w:cs="Noto Sans"/>
          <w:sz w:val="20"/>
        </w:rPr>
        <w:t>.</w:t>
      </w:r>
    </w:p>
    <w:p w14:paraId="17D69A2C" w14:textId="77777777" w:rsidR="00C534AF" w:rsidRPr="00876BD7" w:rsidRDefault="00C534AF" w:rsidP="00B110E6">
      <w:pPr>
        <w:pStyle w:val="sangra1"/>
        <w:tabs>
          <w:tab w:val="left" w:pos="284"/>
        </w:tabs>
        <w:ind w:left="2061"/>
        <w:jc w:val="both"/>
        <w:rPr>
          <w:rFonts w:ascii="Noto Sans" w:hAnsi="Noto Sans" w:cs="Noto Sans"/>
          <w:sz w:val="20"/>
          <w:lang w:val="es-MX"/>
        </w:rPr>
      </w:pPr>
    </w:p>
    <w:p w14:paraId="1EE536CB" w14:textId="77777777" w:rsidR="00BC1B2E" w:rsidRPr="001C2BB5" w:rsidRDefault="00C534AF" w:rsidP="001C2BB5">
      <w:pPr>
        <w:pStyle w:val="sangra1"/>
        <w:numPr>
          <w:ilvl w:val="0"/>
          <w:numId w:val="4"/>
        </w:numPr>
        <w:tabs>
          <w:tab w:val="left" w:pos="284"/>
        </w:tabs>
        <w:jc w:val="both"/>
        <w:rPr>
          <w:rFonts w:ascii="Noto Sans" w:hAnsi="Noto Sans" w:cs="Noto Sans"/>
          <w:sz w:val="20"/>
        </w:rPr>
      </w:pPr>
      <w:r w:rsidRPr="00876BD7">
        <w:rPr>
          <w:rFonts w:ascii="Noto Sans" w:hAnsi="Noto Sans" w:cs="Noto Sans"/>
          <w:sz w:val="20"/>
        </w:rPr>
        <w:t xml:space="preserve">Si al evaluar las proposiciones ninguna cumple con todos los requisitos establecidos en la Convocatoria de la invitación. </w:t>
      </w:r>
    </w:p>
    <w:p w14:paraId="5A73D50C" w14:textId="77777777" w:rsidR="00910A74" w:rsidRPr="00876BD7" w:rsidRDefault="00910A74" w:rsidP="00B110E6">
      <w:pPr>
        <w:pStyle w:val="sangra1"/>
        <w:tabs>
          <w:tab w:val="left" w:pos="284"/>
        </w:tabs>
        <w:jc w:val="both"/>
        <w:rPr>
          <w:rFonts w:ascii="Noto Sans" w:hAnsi="Noto Sans" w:cs="Noto Sans"/>
          <w:sz w:val="20"/>
        </w:rPr>
      </w:pPr>
    </w:p>
    <w:p w14:paraId="28C11C41" w14:textId="77777777" w:rsidR="00C534AF" w:rsidRPr="00876BD7" w:rsidRDefault="00C534AF" w:rsidP="00B110E6">
      <w:pPr>
        <w:pStyle w:val="sangra1"/>
        <w:numPr>
          <w:ilvl w:val="0"/>
          <w:numId w:val="4"/>
        </w:numPr>
        <w:tabs>
          <w:tab w:val="left" w:pos="284"/>
        </w:tabs>
        <w:jc w:val="both"/>
        <w:rPr>
          <w:rFonts w:ascii="Noto Sans" w:hAnsi="Noto Sans" w:cs="Noto Sans"/>
          <w:sz w:val="20"/>
        </w:rPr>
      </w:pPr>
      <w:r w:rsidRPr="00876BD7">
        <w:rPr>
          <w:rFonts w:ascii="Noto Sans" w:hAnsi="Noto Sans" w:cs="Noto Sans"/>
          <w:sz w:val="20"/>
        </w:rPr>
        <w:t>Si después de efectuada la evaluación no fuese posible adjudicar el contrato a ningún licitante porque sus precios rebasan el presupuesto máximo establecido para este proceso.</w:t>
      </w:r>
    </w:p>
    <w:p w14:paraId="1365BCDD" w14:textId="77777777" w:rsidR="00910A74" w:rsidRPr="00876BD7" w:rsidRDefault="00910A74" w:rsidP="00B110E6">
      <w:pPr>
        <w:pStyle w:val="sangra1"/>
        <w:tabs>
          <w:tab w:val="left" w:pos="284"/>
        </w:tabs>
        <w:jc w:val="both"/>
        <w:rPr>
          <w:rFonts w:ascii="Noto Sans" w:hAnsi="Noto Sans" w:cs="Noto Sans"/>
          <w:sz w:val="20"/>
        </w:rPr>
      </w:pPr>
    </w:p>
    <w:p w14:paraId="410B1632" w14:textId="77777777" w:rsidR="00C534AF" w:rsidRPr="00876BD7" w:rsidRDefault="00C534AF" w:rsidP="00B110E6">
      <w:pPr>
        <w:pStyle w:val="sangra1"/>
        <w:numPr>
          <w:ilvl w:val="0"/>
          <w:numId w:val="4"/>
        </w:numPr>
        <w:tabs>
          <w:tab w:val="left" w:pos="284"/>
        </w:tabs>
        <w:jc w:val="both"/>
        <w:rPr>
          <w:rFonts w:ascii="Noto Sans" w:hAnsi="Noto Sans" w:cs="Noto Sans"/>
          <w:sz w:val="20"/>
        </w:rPr>
      </w:pPr>
      <w:r w:rsidRPr="00876BD7">
        <w:rPr>
          <w:rFonts w:ascii="Noto Sans" w:hAnsi="Noto Sans" w:cs="Noto Sans"/>
          <w:sz w:val="20"/>
        </w:rPr>
        <w:t>En caso de que no se presenten el mínimo de proposiciones conforme al artículo 56, fracción III de la ley, se podrá optar por declarar desierta la invitación, o bien, continuar con el procedimiento y evaluar las proposiciones presentadas.</w:t>
      </w:r>
    </w:p>
    <w:p w14:paraId="615F4092" w14:textId="77777777" w:rsidR="00C534AF" w:rsidRPr="00876BD7" w:rsidRDefault="00C534AF" w:rsidP="007C48C4">
      <w:pPr>
        <w:pStyle w:val="sangra1"/>
        <w:tabs>
          <w:tab w:val="left" w:pos="284"/>
        </w:tabs>
        <w:ind w:left="1701" w:hanging="992"/>
        <w:jc w:val="both"/>
        <w:rPr>
          <w:rFonts w:ascii="Noto Sans" w:hAnsi="Noto Sans" w:cs="Noto Sans"/>
          <w:b/>
          <w:sz w:val="20"/>
          <w:lang w:val="es-MX"/>
        </w:rPr>
      </w:pPr>
    </w:p>
    <w:p w14:paraId="1E3D1B06" w14:textId="77777777" w:rsidR="00C534AF" w:rsidRPr="00876BD7" w:rsidRDefault="00C534AF" w:rsidP="007C48C4">
      <w:pPr>
        <w:pStyle w:val="tibas"/>
        <w:numPr>
          <w:ilvl w:val="2"/>
          <w:numId w:val="3"/>
        </w:numPr>
        <w:tabs>
          <w:tab w:val="left" w:pos="284"/>
        </w:tabs>
        <w:ind w:left="1701" w:hanging="992"/>
        <w:jc w:val="left"/>
        <w:rPr>
          <w:rFonts w:ascii="Noto Sans" w:hAnsi="Noto Sans" w:cs="Noto Sans"/>
          <w:sz w:val="20"/>
          <w:lang w:val="es-MX"/>
        </w:rPr>
      </w:pPr>
      <w:r w:rsidRPr="00876BD7">
        <w:rPr>
          <w:rFonts w:ascii="Noto Sans" w:hAnsi="Noto Sans" w:cs="Noto Sans"/>
          <w:sz w:val="20"/>
          <w:lang w:val="es-MX"/>
        </w:rPr>
        <w:t>Cancelación de la invitación.</w:t>
      </w:r>
    </w:p>
    <w:p w14:paraId="294283EE" w14:textId="77777777" w:rsidR="00C534AF" w:rsidRPr="00876BD7" w:rsidRDefault="00C534AF" w:rsidP="00FB5568">
      <w:pPr>
        <w:pStyle w:val="sangra1"/>
        <w:tabs>
          <w:tab w:val="left" w:pos="284"/>
        </w:tabs>
        <w:jc w:val="both"/>
        <w:rPr>
          <w:rFonts w:ascii="Noto Sans" w:hAnsi="Noto Sans" w:cs="Noto Sans"/>
          <w:b/>
          <w:sz w:val="20"/>
          <w:lang w:val="es-MX"/>
        </w:rPr>
      </w:pPr>
    </w:p>
    <w:p w14:paraId="77CC17A0" w14:textId="77777777" w:rsidR="00C534AF" w:rsidRPr="00876BD7" w:rsidRDefault="00C534AF" w:rsidP="00FB5568">
      <w:pPr>
        <w:tabs>
          <w:tab w:val="left" w:pos="284"/>
        </w:tabs>
        <w:ind w:left="1701"/>
        <w:jc w:val="both"/>
        <w:rPr>
          <w:rFonts w:ascii="Noto Sans" w:hAnsi="Noto Sans" w:cs="Noto Sans"/>
          <w:bCs/>
          <w:sz w:val="20"/>
          <w:szCs w:val="20"/>
        </w:rPr>
      </w:pPr>
      <w:r w:rsidRPr="00876BD7">
        <w:rPr>
          <w:rFonts w:ascii="Noto Sans" w:hAnsi="Noto Sans" w:cs="Noto Sans"/>
          <w:bCs/>
          <w:sz w:val="20"/>
          <w:szCs w:val="20"/>
        </w:rPr>
        <w:t xml:space="preserve">NAFIN podrá cancelar la invitación o conceptos incluidos en ésta por caso fortuito o fuerza mayor, de igual manera, podrá cancelar cuando existan circunstancias </w:t>
      </w:r>
      <w:r w:rsidRPr="00876BD7">
        <w:rPr>
          <w:rFonts w:ascii="Noto Sans" w:hAnsi="Noto Sans" w:cs="Noto Sans"/>
          <w:bCs/>
          <w:sz w:val="20"/>
          <w:szCs w:val="20"/>
        </w:rPr>
        <w:lastRenderedPageBreak/>
        <w:t>debidamente justificadas, que provoquen la extinción de la necesidad para contratar la prestación del servicio y que de continuarse con el procedimiento de contratación se pudiera ocasionar un daño o perjuicio a NAFIN. La determinación de dar por cancelada la invitación o conceptos, deberá precisar el acontecimiento que motiva la decisión, la cual se hará del conocimiento de los licitantes y no será procedente contra ella recurso alguno atendiendo lo dispuesto por el Artículo 51 de la LAASSP.</w:t>
      </w:r>
    </w:p>
    <w:p w14:paraId="6BB350FB" w14:textId="77777777" w:rsidR="009509E6" w:rsidRPr="00876BD7" w:rsidRDefault="009509E6" w:rsidP="00285122">
      <w:pPr>
        <w:tabs>
          <w:tab w:val="left" w:pos="284"/>
        </w:tabs>
        <w:ind w:left="1701"/>
        <w:jc w:val="both"/>
        <w:rPr>
          <w:rFonts w:ascii="Noto Sans" w:hAnsi="Noto Sans" w:cs="Noto Sans"/>
          <w:bCs/>
          <w:sz w:val="20"/>
          <w:szCs w:val="20"/>
        </w:rPr>
      </w:pPr>
    </w:p>
    <w:p w14:paraId="593690C3" w14:textId="77777777" w:rsidR="00AA03F1" w:rsidRDefault="00AA03F1" w:rsidP="007700B1">
      <w:pPr>
        <w:tabs>
          <w:tab w:val="left" w:pos="284"/>
        </w:tabs>
        <w:ind w:left="1701"/>
        <w:jc w:val="both"/>
        <w:rPr>
          <w:rFonts w:ascii="Noto Sans" w:hAnsi="Noto Sans" w:cs="Noto Sans"/>
          <w:bCs/>
          <w:sz w:val="20"/>
          <w:szCs w:val="20"/>
        </w:rPr>
      </w:pPr>
    </w:p>
    <w:p w14:paraId="1D5C721E" w14:textId="77777777" w:rsidR="001C2BB5" w:rsidRPr="00876BD7" w:rsidRDefault="001C2BB5" w:rsidP="007700B1">
      <w:pPr>
        <w:tabs>
          <w:tab w:val="left" w:pos="284"/>
        </w:tabs>
        <w:ind w:left="1701"/>
        <w:jc w:val="both"/>
        <w:rPr>
          <w:rFonts w:ascii="Noto Sans" w:hAnsi="Noto Sans" w:cs="Noto Sans"/>
          <w:bCs/>
          <w:sz w:val="20"/>
          <w:szCs w:val="20"/>
        </w:rPr>
      </w:pPr>
    </w:p>
    <w:p w14:paraId="7E92A43D" w14:textId="77777777" w:rsidR="00B110E6" w:rsidRPr="00876BD7" w:rsidRDefault="00B110E6" w:rsidP="00667C80">
      <w:pPr>
        <w:tabs>
          <w:tab w:val="left" w:pos="284"/>
        </w:tabs>
        <w:ind w:left="1701"/>
        <w:jc w:val="both"/>
        <w:rPr>
          <w:rFonts w:ascii="Noto Sans" w:hAnsi="Noto Sans" w:cs="Noto Sans"/>
          <w:bCs/>
          <w:sz w:val="20"/>
          <w:szCs w:val="20"/>
        </w:rPr>
      </w:pPr>
    </w:p>
    <w:tbl>
      <w:tblPr>
        <w:tblStyle w:val="Tablaconcuadrcula"/>
        <w:tblW w:w="9776" w:type="dxa"/>
        <w:tblInd w:w="0" w:type="dxa"/>
        <w:shd w:val="clear" w:color="auto" w:fill="9CC2E5" w:themeFill="accent1" w:themeFillTint="99"/>
        <w:tblLook w:val="04A0" w:firstRow="1" w:lastRow="0" w:firstColumn="1" w:lastColumn="0" w:noHBand="0" w:noVBand="1"/>
      </w:tblPr>
      <w:tblGrid>
        <w:gridCol w:w="9776"/>
      </w:tblGrid>
      <w:tr w:rsidR="00C534AF" w:rsidRPr="000721C5" w14:paraId="3AE5A2D8" w14:textId="77777777" w:rsidTr="00895C4D">
        <w:tc>
          <w:tcPr>
            <w:tcW w:w="9776" w:type="dxa"/>
            <w:tcBorders>
              <w:bottom w:val="single" w:sz="4" w:space="0" w:color="auto"/>
            </w:tcBorders>
            <w:shd w:val="clear" w:color="auto" w:fill="9CC2E5" w:themeFill="accent1" w:themeFillTint="99"/>
          </w:tcPr>
          <w:p w14:paraId="5AB3B2F7" w14:textId="77777777" w:rsidR="00C534AF" w:rsidRPr="00876BD7" w:rsidRDefault="00C534AF" w:rsidP="00B039AD">
            <w:pPr>
              <w:pStyle w:val="Prrafodelista"/>
              <w:tabs>
                <w:tab w:val="left" w:pos="284"/>
                <w:tab w:val="left" w:pos="552"/>
              </w:tabs>
              <w:spacing w:after="0" w:line="240" w:lineRule="auto"/>
              <w:ind w:left="0"/>
              <w:jc w:val="both"/>
              <w:rPr>
                <w:rFonts w:ascii="Noto Sans" w:hAnsi="Noto Sans" w:cs="Noto Sans"/>
                <w:b/>
                <w:sz w:val="20"/>
                <w:szCs w:val="20"/>
              </w:rPr>
            </w:pPr>
            <w:r w:rsidRPr="00876BD7">
              <w:rPr>
                <w:rFonts w:ascii="Noto Sans" w:hAnsi="Noto Sans" w:cs="Noto Sans"/>
                <w:bCs/>
                <w:sz w:val="20"/>
                <w:szCs w:val="20"/>
              </w:rPr>
              <w:br w:type="page"/>
            </w:r>
            <w:r w:rsidRPr="00876BD7">
              <w:rPr>
                <w:rFonts w:ascii="Noto Sans" w:hAnsi="Noto Sans" w:cs="Noto Sans"/>
                <w:b/>
                <w:sz w:val="20"/>
                <w:szCs w:val="20"/>
              </w:rPr>
              <w:t>4.  ENUMERACIÓN DE LOS REQUISITOS QUE LOS LICITANTES DEBEN CUMPLIR, EN ESTE PROCESO.</w:t>
            </w:r>
          </w:p>
        </w:tc>
      </w:tr>
    </w:tbl>
    <w:p w14:paraId="16A50EA4" w14:textId="77777777" w:rsidR="00C534AF" w:rsidRDefault="00C534AF" w:rsidP="0092424C">
      <w:pPr>
        <w:pStyle w:val="sangra1"/>
        <w:tabs>
          <w:tab w:val="left" w:pos="284"/>
        </w:tabs>
        <w:ind w:left="-142"/>
        <w:jc w:val="both"/>
        <w:rPr>
          <w:rFonts w:ascii="Noto Sans" w:hAnsi="Noto Sans" w:cs="Noto Sans"/>
          <w:b/>
          <w:sz w:val="18"/>
          <w:szCs w:val="18"/>
          <w:lang w:val="es-MX"/>
        </w:rPr>
      </w:pPr>
    </w:p>
    <w:tbl>
      <w:tblPr>
        <w:tblStyle w:val="Tablaconcuadrcula"/>
        <w:tblW w:w="9776" w:type="dxa"/>
        <w:tblInd w:w="0" w:type="dxa"/>
        <w:tblCellMar>
          <w:left w:w="28" w:type="dxa"/>
          <w:right w:w="28" w:type="dxa"/>
        </w:tblCellMar>
        <w:tblLook w:val="04A0" w:firstRow="1" w:lastRow="0" w:firstColumn="1" w:lastColumn="0" w:noHBand="0" w:noVBand="1"/>
      </w:tblPr>
      <w:tblGrid>
        <w:gridCol w:w="650"/>
        <w:gridCol w:w="1520"/>
        <w:gridCol w:w="5338"/>
        <w:gridCol w:w="2268"/>
      </w:tblGrid>
      <w:tr w:rsidR="00420C13" w:rsidRPr="000721C5" w14:paraId="32BF1DBA" w14:textId="77777777" w:rsidTr="00A5179D">
        <w:trPr>
          <w:tblHeader/>
        </w:trPr>
        <w:tc>
          <w:tcPr>
            <w:tcW w:w="650" w:type="dxa"/>
            <w:shd w:val="clear" w:color="auto" w:fill="DEEAF6" w:themeFill="accent1" w:themeFillTint="33"/>
            <w:vAlign w:val="center"/>
          </w:tcPr>
          <w:p w14:paraId="552F58B5" w14:textId="77777777" w:rsidR="00420C13" w:rsidRPr="000721C5" w:rsidRDefault="00420C13" w:rsidP="00A5179D">
            <w:pPr>
              <w:pStyle w:val="Prrafodelista"/>
              <w:tabs>
                <w:tab w:val="left" w:pos="284"/>
              </w:tabs>
              <w:spacing w:after="0" w:line="240" w:lineRule="auto"/>
              <w:ind w:left="0"/>
              <w:jc w:val="center"/>
              <w:rPr>
                <w:rFonts w:ascii="Noto Sans" w:hAnsi="Noto Sans" w:cs="Noto Sans"/>
                <w:b/>
                <w:sz w:val="18"/>
                <w:szCs w:val="18"/>
              </w:rPr>
            </w:pPr>
            <w:r w:rsidRPr="000721C5">
              <w:rPr>
                <w:rFonts w:ascii="Noto Sans" w:hAnsi="Noto Sans" w:cs="Noto Sans"/>
                <w:b/>
                <w:sz w:val="18"/>
                <w:szCs w:val="18"/>
              </w:rPr>
              <w:t>NO.</w:t>
            </w:r>
          </w:p>
        </w:tc>
        <w:tc>
          <w:tcPr>
            <w:tcW w:w="1520" w:type="dxa"/>
            <w:shd w:val="clear" w:color="auto" w:fill="DEEAF6" w:themeFill="accent1" w:themeFillTint="33"/>
            <w:vAlign w:val="center"/>
          </w:tcPr>
          <w:p w14:paraId="146AFB43" w14:textId="77777777" w:rsidR="00420C13" w:rsidRPr="000721C5" w:rsidRDefault="00420C13" w:rsidP="00A5179D">
            <w:pPr>
              <w:pStyle w:val="Prrafodelista"/>
              <w:tabs>
                <w:tab w:val="left" w:pos="284"/>
              </w:tabs>
              <w:spacing w:after="0" w:line="240" w:lineRule="auto"/>
              <w:ind w:left="0"/>
              <w:jc w:val="center"/>
              <w:rPr>
                <w:rFonts w:ascii="Noto Sans" w:hAnsi="Noto Sans" w:cs="Noto Sans"/>
                <w:b/>
                <w:sz w:val="18"/>
                <w:szCs w:val="18"/>
              </w:rPr>
            </w:pPr>
            <w:r w:rsidRPr="000721C5">
              <w:rPr>
                <w:rFonts w:ascii="Noto Sans" w:hAnsi="Noto Sans" w:cs="Noto Sans"/>
                <w:b/>
                <w:sz w:val="18"/>
                <w:szCs w:val="18"/>
              </w:rPr>
              <w:t>PUNTO DE CONVOCATORIA</w:t>
            </w:r>
          </w:p>
        </w:tc>
        <w:tc>
          <w:tcPr>
            <w:tcW w:w="5338" w:type="dxa"/>
            <w:shd w:val="clear" w:color="auto" w:fill="DEEAF6" w:themeFill="accent1" w:themeFillTint="33"/>
            <w:vAlign w:val="center"/>
          </w:tcPr>
          <w:p w14:paraId="6735F535" w14:textId="77777777" w:rsidR="00420C13" w:rsidRPr="000721C5" w:rsidRDefault="00420C13" w:rsidP="00A5179D">
            <w:pPr>
              <w:pStyle w:val="Prrafodelista"/>
              <w:tabs>
                <w:tab w:val="left" w:pos="284"/>
              </w:tabs>
              <w:spacing w:after="0" w:line="240" w:lineRule="auto"/>
              <w:ind w:left="0"/>
              <w:jc w:val="center"/>
              <w:rPr>
                <w:rFonts w:ascii="Noto Sans" w:hAnsi="Noto Sans" w:cs="Noto Sans"/>
                <w:b/>
                <w:sz w:val="18"/>
                <w:szCs w:val="18"/>
              </w:rPr>
            </w:pPr>
            <w:r w:rsidRPr="000721C5">
              <w:rPr>
                <w:rFonts w:ascii="Noto Sans" w:hAnsi="Noto Sans" w:cs="Noto Sans"/>
                <w:b/>
                <w:sz w:val="18"/>
                <w:szCs w:val="18"/>
              </w:rPr>
              <w:t>DESCRIPCIÓN DEL DOCUMENTO</w:t>
            </w:r>
          </w:p>
        </w:tc>
        <w:tc>
          <w:tcPr>
            <w:tcW w:w="2268" w:type="dxa"/>
            <w:shd w:val="clear" w:color="auto" w:fill="DEEAF6" w:themeFill="accent1" w:themeFillTint="33"/>
            <w:vAlign w:val="center"/>
          </w:tcPr>
          <w:p w14:paraId="1C0CD11E" w14:textId="77777777" w:rsidR="00420C13" w:rsidRPr="00420C13" w:rsidRDefault="00420C13" w:rsidP="00A5179D">
            <w:pPr>
              <w:pStyle w:val="Prrafodelista"/>
              <w:tabs>
                <w:tab w:val="left" w:pos="284"/>
              </w:tabs>
              <w:spacing w:after="0" w:line="240" w:lineRule="auto"/>
              <w:ind w:left="0"/>
              <w:jc w:val="center"/>
              <w:rPr>
                <w:rFonts w:ascii="Noto Sans" w:hAnsi="Noto Sans" w:cs="Noto Sans"/>
                <w:b/>
                <w:sz w:val="16"/>
                <w:szCs w:val="16"/>
              </w:rPr>
            </w:pPr>
            <w:r w:rsidRPr="00420C13">
              <w:rPr>
                <w:rFonts w:ascii="Noto Sans" w:hAnsi="Noto Sans" w:cs="Noto Sans"/>
                <w:b/>
                <w:sz w:val="16"/>
                <w:szCs w:val="16"/>
              </w:rPr>
              <w:t>DOCUMENTOS INDISPENSABLES PARA EVALUAR Y LA NO PRESENTACIÓN SERÁ CAUSA PARA DESECHAR LA PROPUESTA</w:t>
            </w:r>
          </w:p>
        </w:tc>
      </w:tr>
      <w:tr w:rsidR="00420C13" w:rsidRPr="000721C5" w14:paraId="2DCCC0F0" w14:textId="77777777" w:rsidTr="00A5179D">
        <w:tc>
          <w:tcPr>
            <w:tcW w:w="650" w:type="dxa"/>
            <w:vAlign w:val="center"/>
          </w:tcPr>
          <w:p w14:paraId="68E43A64" w14:textId="77777777" w:rsidR="00420C13" w:rsidRPr="000721C5" w:rsidRDefault="00420C13" w:rsidP="00A5179D">
            <w:pPr>
              <w:pStyle w:val="Prrafodelista"/>
              <w:tabs>
                <w:tab w:val="left" w:pos="284"/>
              </w:tabs>
              <w:spacing w:after="0" w:line="240" w:lineRule="auto"/>
              <w:ind w:left="0"/>
              <w:jc w:val="center"/>
              <w:rPr>
                <w:rFonts w:ascii="Noto Sans" w:hAnsi="Noto Sans" w:cs="Noto Sans"/>
                <w:sz w:val="18"/>
                <w:szCs w:val="18"/>
              </w:rPr>
            </w:pPr>
            <w:r w:rsidRPr="000721C5">
              <w:rPr>
                <w:rFonts w:ascii="Noto Sans" w:hAnsi="Noto Sans" w:cs="Noto Sans"/>
                <w:sz w:val="18"/>
                <w:szCs w:val="18"/>
              </w:rPr>
              <w:t>1</w:t>
            </w:r>
          </w:p>
        </w:tc>
        <w:tc>
          <w:tcPr>
            <w:tcW w:w="1520" w:type="dxa"/>
            <w:vAlign w:val="center"/>
          </w:tcPr>
          <w:p w14:paraId="16A0F5A8" w14:textId="77777777" w:rsidR="00420C13" w:rsidRPr="000721C5" w:rsidRDefault="00420C13" w:rsidP="00A5179D">
            <w:pPr>
              <w:pStyle w:val="Prrafodelista"/>
              <w:tabs>
                <w:tab w:val="left" w:pos="284"/>
              </w:tabs>
              <w:spacing w:after="0" w:line="240" w:lineRule="auto"/>
              <w:ind w:left="0"/>
              <w:jc w:val="center"/>
              <w:rPr>
                <w:rFonts w:ascii="Noto Sans" w:hAnsi="Noto Sans" w:cs="Noto Sans"/>
                <w:sz w:val="18"/>
                <w:szCs w:val="18"/>
              </w:rPr>
            </w:pPr>
            <w:r w:rsidRPr="000721C5">
              <w:rPr>
                <w:rFonts w:ascii="Noto Sans" w:hAnsi="Noto Sans" w:cs="Noto Sans"/>
                <w:sz w:val="18"/>
                <w:szCs w:val="18"/>
              </w:rPr>
              <w:t>3.1.5</w:t>
            </w:r>
          </w:p>
        </w:tc>
        <w:tc>
          <w:tcPr>
            <w:tcW w:w="5338" w:type="dxa"/>
          </w:tcPr>
          <w:p w14:paraId="37FCF404" w14:textId="77777777" w:rsidR="00420C13" w:rsidRPr="000721C5" w:rsidRDefault="00420C13" w:rsidP="00A5179D">
            <w:pPr>
              <w:pStyle w:val="Prrafodelista"/>
              <w:tabs>
                <w:tab w:val="left" w:pos="284"/>
              </w:tabs>
              <w:spacing w:after="0" w:line="240" w:lineRule="auto"/>
              <w:ind w:left="0"/>
              <w:jc w:val="both"/>
              <w:rPr>
                <w:rFonts w:ascii="Noto Sans" w:hAnsi="Noto Sans" w:cs="Noto Sans"/>
                <w:b/>
                <w:sz w:val="18"/>
                <w:szCs w:val="18"/>
                <w:u w:val="single"/>
              </w:rPr>
            </w:pPr>
            <w:r w:rsidRPr="000721C5">
              <w:rPr>
                <w:rFonts w:ascii="Noto Sans" w:hAnsi="Noto Sans" w:cs="Noto Sans"/>
                <w:sz w:val="18"/>
                <w:szCs w:val="18"/>
              </w:rPr>
              <w:t xml:space="preserve">Preferentemente, deberán identificarse cada una de las páginas que integran las proposiciones, con los datos siguientes: Registro Federal de Contribuyentes, número de invitación y número de páginas. Al efecto, se </w:t>
            </w:r>
            <w:r w:rsidRPr="000721C5">
              <w:rPr>
                <w:rFonts w:ascii="Noto Sans" w:hAnsi="Noto Sans" w:cs="Noto Sans"/>
                <w:b/>
                <w:sz w:val="18"/>
                <w:szCs w:val="18"/>
                <w:u w:val="single"/>
              </w:rPr>
              <w:t>deberán numerar de manera individual las proposiciones técnica y económica, así como el resto de los documentos que entregue el licitante.</w:t>
            </w:r>
          </w:p>
        </w:tc>
        <w:tc>
          <w:tcPr>
            <w:tcW w:w="2268" w:type="dxa"/>
            <w:vAlign w:val="center"/>
          </w:tcPr>
          <w:p w14:paraId="7E2A09F4" w14:textId="77777777" w:rsidR="00420C13" w:rsidRPr="000721C5" w:rsidRDefault="00420C13" w:rsidP="00A5179D">
            <w:pPr>
              <w:pStyle w:val="Prrafodelista"/>
              <w:tabs>
                <w:tab w:val="left" w:pos="284"/>
              </w:tabs>
              <w:spacing w:after="0" w:line="240" w:lineRule="auto"/>
              <w:ind w:left="0"/>
              <w:jc w:val="center"/>
              <w:rPr>
                <w:rFonts w:ascii="Noto Sans" w:hAnsi="Noto Sans" w:cs="Noto Sans"/>
                <w:sz w:val="18"/>
                <w:szCs w:val="18"/>
              </w:rPr>
            </w:pPr>
            <w:r w:rsidRPr="000721C5">
              <w:rPr>
                <w:rFonts w:ascii="Noto Sans" w:hAnsi="Noto Sans" w:cs="Noto Sans"/>
                <w:sz w:val="18"/>
                <w:szCs w:val="18"/>
              </w:rPr>
              <w:t>NO</w:t>
            </w:r>
          </w:p>
        </w:tc>
      </w:tr>
      <w:tr w:rsidR="00420C13" w:rsidRPr="000721C5" w14:paraId="07A5EABB" w14:textId="77777777" w:rsidTr="00A5179D">
        <w:tc>
          <w:tcPr>
            <w:tcW w:w="650" w:type="dxa"/>
            <w:vMerge w:val="restart"/>
            <w:vAlign w:val="center"/>
          </w:tcPr>
          <w:p w14:paraId="23129539" w14:textId="77777777" w:rsidR="00420C13" w:rsidRPr="000721C5" w:rsidRDefault="00420C13" w:rsidP="00A5179D">
            <w:pPr>
              <w:pStyle w:val="Prrafodelista"/>
              <w:tabs>
                <w:tab w:val="left" w:pos="284"/>
              </w:tabs>
              <w:spacing w:after="0" w:line="240" w:lineRule="auto"/>
              <w:ind w:left="0"/>
              <w:jc w:val="center"/>
              <w:rPr>
                <w:rFonts w:ascii="Noto Sans" w:hAnsi="Noto Sans" w:cs="Noto Sans"/>
                <w:sz w:val="18"/>
                <w:szCs w:val="18"/>
              </w:rPr>
            </w:pPr>
            <w:r w:rsidRPr="000721C5">
              <w:rPr>
                <w:rFonts w:ascii="Noto Sans" w:hAnsi="Noto Sans" w:cs="Noto Sans"/>
                <w:sz w:val="18"/>
                <w:szCs w:val="18"/>
              </w:rPr>
              <w:t>2</w:t>
            </w:r>
          </w:p>
          <w:p w14:paraId="1AF383FA" w14:textId="77777777" w:rsidR="00420C13" w:rsidRPr="000721C5" w:rsidRDefault="00420C13" w:rsidP="00A5179D">
            <w:pPr>
              <w:pStyle w:val="Prrafodelista"/>
              <w:tabs>
                <w:tab w:val="left" w:pos="284"/>
              </w:tabs>
              <w:spacing w:after="0" w:line="240" w:lineRule="auto"/>
              <w:ind w:left="0"/>
              <w:jc w:val="center"/>
              <w:rPr>
                <w:rFonts w:ascii="Noto Sans" w:hAnsi="Noto Sans" w:cs="Noto Sans"/>
                <w:sz w:val="18"/>
                <w:szCs w:val="18"/>
              </w:rPr>
            </w:pPr>
          </w:p>
        </w:tc>
        <w:tc>
          <w:tcPr>
            <w:tcW w:w="1520" w:type="dxa"/>
            <w:vMerge w:val="restart"/>
            <w:vAlign w:val="center"/>
          </w:tcPr>
          <w:p w14:paraId="0B1AC040" w14:textId="77777777" w:rsidR="00420C13" w:rsidRPr="000721C5" w:rsidRDefault="00420C13" w:rsidP="00A5179D">
            <w:pPr>
              <w:pStyle w:val="Prrafodelista"/>
              <w:tabs>
                <w:tab w:val="left" w:pos="284"/>
              </w:tabs>
              <w:spacing w:after="0" w:line="240" w:lineRule="auto"/>
              <w:ind w:left="0"/>
              <w:jc w:val="center"/>
              <w:rPr>
                <w:rFonts w:ascii="Noto Sans" w:hAnsi="Noto Sans" w:cs="Noto Sans"/>
                <w:sz w:val="18"/>
                <w:szCs w:val="18"/>
              </w:rPr>
            </w:pPr>
            <w:r w:rsidRPr="000721C5">
              <w:rPr>
                <w:rFonts w:ascii="Noto Sans" w:hAnsi="Noto Sans" w:cs="Noto Sans"/>
                <w:sz w:val="18"/>
                <w:szCs w:val="18"/>
              </w:rPr>
              <w:t>6.1</w:t>
            </w:r>
          </w:p>
          <w:p w14:paraId="1C4E1418" w14:textId="77777777" w:rsidR="00420C13" w:rsidRPr="000721C5" w:rsidRDefault="00420C13" w:rsidP="00A5179D">
            <w:pPr>
              <w:pStyle w:val="Prrafodelista"/>
              <w:tabs>
                <w:tab w:val="left" w:pos="284"/>
              </w:tabs>
              <w:spacing w:after="0" w:line="240" w:lineRule="auto"/>
              <w:ind w:left="0"/>
              <w:jc w:val="center"/>
              <w:rPr>
                <w:rFonts w:ascii="Noto Sans" w:hAnsi="Noto Sans" w:cs="Noto Sans"/>
                <w:sz w:val="18"/>
                <w:szCs w:val="18"/>
              </w:rPr>
            </w:pPr>
          </w:p>
        </w:tc>
        <w:tc>
          <w:tcPr>
            <w:tcW w:w="5338" w:type="dxa"/>
            <w:vAlign w:val="center"/>
          </w:tcPr>
          <w:p w14:paraId="7A65A313" w14:textId="77777777" w:rsidR="00420C13" w:rsidRPr="00FC347C" w:rsidRDefault="00420C13" w:rsidP="00A5179D">
            <w:pPr>
              <w:pStyle w:val="sangra1"/>
              <w:tabs>
                <w:tab w:val="left" w:pos="284"/>
              </w:tabs>
              <w:jc w:val="both"/>
              <w:rPr>
                <w:rFonts w:ascii="Noto Sans" w:hAnsi="Noto Sans" w:cs="Noto Sans"/>
                <w:sz w:val="18"/>
                <w:szCs w:val="18"/>
                <w:lang w:val="es-MX"/>
              </w:rPr>
            </w:pPr>
            <w:r w:rsidRPr="00FC347C">
              <w:rPr>
                <w:rFonts w:ascii="Noto Sans" w:hAnsi="Noto Sans" w:cs="Noto Sans"/>
                <w:sz w:val="18"/>
                <w:szCs w:val="18"/>
                <w:lang w:val="es-MX"/>
              </w:rPr>
              <w:t>Escrito de acreditamiento de personalidad.</w:t>
            </w:r>
          </w:p>
        </w:tc>
        <w:tc>
          <w:tcPr>
            <w:tcW w:w="2268" w:type="dxa"/>
            <w:vAlign w:val="center"/>
          </w:tcPr>
          <w:p w14:paraId="282DFF3F" w14:textId="77777777" w:rsidR="00420C13" w:rsidRPr="000721C5" w:rsidRDefault="00420C13" w:rsidP="00A5179D">
            <w:pPr>
              <w:pStyle w:val="Prrafodelista"/>
              <w:tabs>
                <w:tab w:val="left" w:pos="284"/>
              </w:tabs>
              <w:spacing w:after="0" w:line="240" w:lineRule="auto"/>
              <w:ind w:left="0"/>
              <w:jc w:val="center"/>
              <w:rPr>
                <w:rFonts w:ascii="Noto Sans" w:hAnsi="Noto Sans" w:cs="Noto Sans"/>
                <w:sz w:val="18"/>
                <w:szCs w:val="18"/>
              </w:rPr>
            </w:pPr>
            <w:r w:rsidRPr="000721C5">
              <w:rPr>
                <w:rFonts w:ascii="Noto Sans" w:hAnsi="Noto Sans" w:cs="Noto Sans"/>
                <w:sz w:val="18"/>
                <w:szCs w:val="18"/>
              </w:rPr>
              <w:t>SI</w:t>
            </w:r>
          </w:p>
        </w:tc>
      </w:tr>
      <w:tr w:rsidR="00420C13" w:rsidRPr="000721C5" w14:paraId="4E71A63D" w14:textId="77777777" w:rsidTr="00A5179D">
        <w:tc>
          <w:tcPr>
            <w:tcW w:w="650" w:type="dxa"/>
            <w:vMerge/>
            <w:vAlign w:val="center"/>
          </w:tcPr>
          <w:p w14:paraId="032ACF6B" w14:textId="77777777" w:rsidR="00420C13" w:rsidRPr="000721C5" w:rsidRDefault="00420C13" w:rsidP="00A5179D">
            <w:pPr>
              <w:pStyle w:val="Prrafodelista"/>
              <w:tabs>
                <w:tab w:val="left" w:pos="284"/>
              </w:tabs>
              <w:spacing w:after="0" w:line="240" w:lineRule="auto"/>
              <w:ind w:left="0"/>
              <w:jc w:val="center"/>
              <w:rPr>
                <w:rFonts w:ascii="Noto Sans" w:hAnsi="Noto Sans" w:cs="Noto Sans"/>
                <w:sz w:val="18"/>
                <w:szCs w:val="18"/>
              </w:rPr>
            </w:pPr>
          </w:p>
        </w:tc>
        <w:tc>
          <w:tcPr>
            <w:tcW w:w="1520" w:type="dxa"/>
            <w:vMerge/>
            <w:vAlign w:val="center"/>
          </w:tcPr>
          <w:p w14:paraId="1C63FA4A" w14:textId="77777777" w:rsidR="00420C13" w:rsidRPr="000721C5" w:rsidRDefault="00420C13" w:rsidP="00A5179D">
            <w:pPr>
              <w:pStyle w:val="Prrafodelista"/>
              <w:tabs>
                <w:tab w:val="left" w:pos="284"/>
              </w:tabs>
              <w:spacing w:after="0" w:line="240" w:lineRule="auto"/>
              <w:ind w:left="0"/>
              <w:jc w:val="center"/>
              <w:rPr>
                <w:rFonts w:ascii="Noto Sans" w:hAnsi="Noto Sans" w:cs="Noto Sans"/>
                <w:sz w:val="18"/>
                <w:szCs w:val="18"/>
              </w:rPr>
            </w:pPr>
          </w:p>
        </w:tc>
        <w:tc>
          <w:tcPr>
            <w:tcW w:w="5338" w:type="dxa"/>
            <w:vAlign w:val="center"/>
          </w:tcPr>
          <w:p w14:paraId="4285A820" w14:textId="77777777" w:rsidR="00420C13" w:rsidRPr="00FC347C" w:rsidRDefault="00420C13" w:rsidP="00A5179D">
            <w:pPr>
              <w:pStyle w:val="sangra1"/>
              <w:tabs>
                <w:tab w:val="left" w:pos="284"/>
              </w:tabs>
              <w:jc w:val="both"/>
              <w:rPr>
                <w:rFonts w:ascii="Noto Sans" w:hAnsi="Noto Sans" w:cs="Noto Sans"/>
                <w:sz w:val="18"/>
                <w:szCs w:val="18"/>
                <w:lang w:val="es-MX"/>
              </w:rPr>
            </w:pPr>
            <w:r w:rsidRPr="00FC347C">
              <w:rPr>
                <w:rFonts w:ascii="Noto Sans" w:hAnsi="Noto Sans" w:cs="Noto Sans"/>
                <w:sz w:val="18"/>
                <w:szCs w:val="18"/>
                <w:lang w:val="es-MX"/>
              </w:rPr>
              <w:t>Copia por ambos lados de identificación oficial vigente.</w:t>
            </w:r>
          </w:p>
        </w:tc>
        <w:tc>
          <w:tcPr>
            <w:tcW w:w="2268" w:type="dxa"/>
            <w:vAlign w:val="center"/>
          </w:tcPr>
          <w:p w14:paraId="1C8FA9CC" w14:textId="77777777" w:rsidR="00420C13" w:rsidRPr="000721C5" w:rsidRDefault="00420C13" w:rsidP="00A5179D">
            <w:pPr>
              <w:pStyle w:val="Prrafodelista"/>
              <w:tabs>
                <w:tab w:val="left" w:pos="284"/>
              </w:tabs>
              <w:spacing w:after="0" w:line="240" w:lineRule="auto"/>
              <w:ind w:left="0"/>
              <w:jc w:val="center"/>
              <w:rPr>
                <w:rFonts w:ascii="Noto Sans" w:hAnsi="Noto Sans" w:cs="Noto Sans"/>
                <w:sz w:val="18"/>
                <w:szCs w:val="18"/>
              </w:rPr>
            </w:pPr>
            <w:r w:rsidRPr="000721C5">
              <w:rPr>
                <w:rFonts w:ascii="Noto Sans" w:hAnsi="Noto Sans" w:cs="Noto Sans"/>
                <w:sz w:val="18"/>
                <w:szCs w:val="18"/>
              </w:rPr>
              <w:t>NO</w:t>
            </w:r>
          </w:p>
        </w:tc>
      </w:tr>
      <w:tr w:rsidR="00420C13" w:rsidRPr="000721C5" w14:paraId="04EC4B31" w14:textId="77777777" w:rsidTr="00A5179D">
        <w:tc>
          <w:tcPr>
            <w:tcW w:w="650" w:type="dxa"/>
            <w:vMerge/>
            <w:vAlign w:val="center"/>
          </w:tcPr>
          <w:p w14:paraId="790355A9" w14:textId="77777777" w:rsidR="00420C13" w:rsidRPr="000721C5" w:rsidRDefault="00420C13" w:rsidP="00A5179D">
            <w:pPr>
              <w:pStyle w:val="Prrafodelista"/>
              <w:tabs>
                <w:tab w:val="left" w:pos="284"/>
              </w:tabs>
              <w:spacing w:after="0" w:line="240" w:lineRule="auto"/>
              <w:ind w:left="0"/>
              <w:jc w:val="center"/>
              <w:rPr>
                <w:rFonts w:ascii="Noto Sans" w:hAnsi="Noto Sans" w:cs="Noto Sans"/>
                <w:sz w:val="18"/>
                <w:szCs w:val="18"/>
              </w:rPr>
            </w:pPr>
          </w:p>
        </w:tc>
        <w:tc>
          <w:tcPr>
            <w:tcW w:w="1520" w:type="dxa"/>
            <w:vMerge/>
            <w:vAlign w:val="center"/>
          </w:tcPr>
          <w:p w14:paraId="0FFA3CFE" w14:textId="77777777" w:rsidR="00420C13" w:rsidRPr="000721C5" w:rsidRDefault="00420C13" w:rsidP="00A5179D">
            <w:pPr>
              <w:pStyle w:val="Prrafodelista"/>
              <w:tabs>
                <w:tab w:val="left" w:pos="284"/>
              </w:tabs>
              <w:spacing w:after="0" w:line="240" w:lineRule="auto"/>
              <w:ind w:left="0"/>
              <w:jc w:val="center"/>
              <w:rPr>
                <w:rFonts w:ascii="Noto Sans" w:hAnsi="Noto Sans" w:cs="Noto Sans"/>
                <w:sz w:val="18"/>
                <w:szCs w:val="18"/>
              </w:rPr>
            </w:pPr>
          </w:p>
        </w:tc>
        <w:tc>
          <w:tcPr>
            <w:tcW w:w="5338" w:type="dxa"/>
            <w:vAlign w:val="center"/>
          </w:tcPr>
          <w:p w14:paraId="0E0294D9" w14:textId="77777777" w:rsidR="00420C13" w:rsidRPr="00FC347C" w:rsidRDefault="00420C13" w:rsidP="00A5179D">
            <w:pPr>
              <w:pStyle w:val="sangra1"/>
              <w:tabs>
                <w:tab w:val="left" w:pos="284"/>
              </w:tabs>
              <w:jc w:val="both"/>
              <w:rPr>
                <w:rFonts w:ascii="Noto Sans" w:hAnsi="Noto Sans" w:cs="Noto Sans"/>
                <w:sz w:val="18"/>
                <w:szCs w:val="18"/>
                <w:lang w:val="es-MX"/>
              </w:rPr>
            </w:pPr>
            <w:r w:rsidRPr="00FC347C">
              <w:rPr>
                <w:rFonts w:ascii="Noto Sans" w:hAnsi="Noto Sans" w:cs="Noto Sans"/>
                <w:sz w:val="18"/>
                <w:szCs w:val="18"/>
                <w:lang w:val="es-MX"/>
              </w:rPr>
              <w:t>Copia del Acta constitutiva y en su caso, última modificación a la misma.</w:t>
            </w:r>
          </w:p>
        </w:tc>
        <w:tc>
          <w:tcPr>
            <w:tcW w:w="2268" w:type="dxa"/>
            <w:vAlign w:val="center"/>
          </w:tcPr>
          <w:p w14:paraId="141501A1" w14:textId="77777777" w:rsidR="00420C13" w:rsidRPr="000721C5" w:rsidRDefault="00420C13" w:rsidP="00A5179D">
            <w:pPr>
              <w:pStyle w:val="Prrafodelista"/>
              <w:tabs>
                <w:tab w:val="left" w:pos="284"/>
              </w:tabs>
              <w:spacing w:after="0" w:line="240" w:lineRule="auto"/>
              <w:ind w:left="0"/>
              <w:jc w:val="center"/>
              <w:rPr>
                <w:rFonts w:ascii="Noto Sans" w:hAnsi="Noto Sans" w:cs="Noto Sans"/>
                <w:sz w:val="18"/>
                <w:szCs w:val="18"/>
              </w:rPr>
            </w:pPr>
            <w:r w:rsidRPr="000721C5">
              <w:rPr>
                <w:rFonts w:ascii="Noto Sans" w:hAnsi="Noto Sans" w:cs="Noto Sans"/>
                <w:sz w:val="18"/>
                <w:szCs w:val="18"/>
              </w:rPr>
              <w:t>SI</w:t>
            </w:r>
          </w:p>
        </w:tc>
      </w:tr>
      <w:tr w:rsidR="00420C13" w:rsidRPr="000721C5" w14:paraId="48F290D1" w14:textId="77777777" w:rsidTr="00A5179D">
        <w:tc>
          <w:tcPr>
            <w:tcW w:w="650" w:type="dxa"/>
            <w:vAlign w:val="center"/>
          </w:tcPr>
          <w:p w14:paraId="780D5823" w14:textId="77777777" w:rsidR="00420C13" w:rsidRPr="000721C5" w:rsidRDefault="00420C13" w:rsidP="00A5179D">
            <w:pPr>
              <w:pStyle w:val="Prrafodelista"/>
              <w:tabs>
                <w:tab w:val="left" w:pos="284"/>
              </w:tabs>
              <w:spacing w:after="0" w:line="240" w:lineRule="auto"/>
              <w:ind w:left="0"/>
              <w:jc w:val="center"/>
              <w:rPr>
                <w:rFonts w:ascii="Noto Sans" w:hAnsi="Noto Sans" w:cs="Noto Sans"/>
                <w:sz w:val="18"/>
                <w:szCs w:val="18"/>
              </w:rPr>
            </w:pPr>
            <w:r>
              <w:rPr>
                <w:rFonts w:ascii="Noto Sans" w:hAnsi="Noto Sans" w:cs="Noto Sans"/>
                <w:sz w:val="18"/>
                <w:szCs w:val="18"/>
              </w:rPr>
              <w:t>2</w:t>
            </w:r>
          </w:p>
        </w:tc>
        <w:tc>
          <w:tcPr>
            <w:tcW w:w="1520" w:type="dxa"/>
            <w:vAlign w:val="center"/>
          </w:tcPr>
          <w:p w14:paraId="32FB1F8A" w14:textId="77777777" w:rsidR="00420C13" w:rsidRPr="000721C5" w:rsidRDefault="00420C13" w:rsidP="00A5179D">
            <w:pPr>
              <w:pStyle w:val="Prrafodelista"/>
              <w:tabs>
                <w:tab w:val="left" w:pos="284"/>
              </w:tabs>
              <w:spacing w:after="0" w:line="240" w:lineRule="auto"/>
              <w:ind w:left="0"/>
              <w:jc w:val="center"/>
              <w:rPr>
                <w:rFonts w:ascii="Noto Sans" w:hAnsi="Noto Sans" w:cs="Noto Sans"/>
                <w:sz w:val="18"/>
                <w:szCs w:val="18"/>
              </w:rPr>
            </w:pPr>
            <w:r>
              <w:rPr>
                <w:rFonts w:ascii="Noto Sans" w:hAnsi="Noto Sans" w:cs="Noto Sans"/>
                <w:sz w:val="18"/>
                <w:szCs w:val="18"/>
              </w:rPr>
              <w:t>6.2</w:t>
            </w:r>
          </w:p>
        </w:tc>
        <w:tc>
          <w:tcPr>
            <w:tcW w:w="5338" w:type="dxa"/>
            <w:vAlign w:val="center"/>
          </w:tcPr>
          <w:p w14:paraId="66F5CF77" w14:textId="77777777" w:rsidR="00420C13" w:rsidRPr="00FC347C" w:rsidRDefault="00420C13" w:rsidP="00A5179D">
            <w:pPr>
              <w:pStyle w:val="sangra1"/>
              <w:tabs>
                <w:tab w:val="left" w:pos="284"/>
              </w:tabs>
              <w:jc w:val="both"/>
              <w:rPr>
                <w:rFonts w:ascii="Noto Sans" w:hAnsi="Noto Sans" w:cs="Noto Sans"/>
                <w:sz w:val="18"/>
                <w:szCs w:val="18"/>
                <w:lang w:val="es-MX"/>
              </w:rPr>
            </w:pPr>
            <w:r w:rsidRPr="00FC347C">
              <w:rPr>
                <w:rFonts w:ascii="Noto Sans" w:hAnsi="Noto Sans" w:cs="Noto Sans"/>
                <w:sz w:val="18"/>
                <w:szCs w:val="18"/>
                <w:lang w:val="es-MX"/>
              </w:rPr>
              <w:t>Registro Electrónico de personas físicas y morales</w:t>
            </w:r>
          </w:p>
        </w:tc>
        <w:tc>
          <w:tcPr>
            <w:tcW w:w="2268" w:type="dxa"/>
            <w:vAlign w:val="center"/>
          </w:tcPr>
          <w:p w14:paraId="7F24FC5E" w14:textId="77777777" w:rsidR="00420C13" w:rsidRPr="000721C5" w:rsidRDefault="00420C13" w:rsidP="00A5179D">
            <w:pPr>
              <w:pStyle w:val="Prrafodelista"/>
              <w:tabs>
                <w:tab w:val="left" w:pos="284"/>
              </w:tabs>
              <w:spacing w:after="0" w:line="240" w:lineRule="auto"/>
              <w:ind w:left="0"/>
              <w:jc w:val="center"/>
              <w:rPr>
                <w:rFonts w:ascii="Noto Sans" w:hAnsi="Noto Sans" w:cs="Noto Sans"/>
                <w:sz w:val="18"/>
                <w:szCs w:val="18"/>
              </w:rPr>
            </w:pPr>
            <w:r>
              <w:rPr>
                <w:rFonts w:ascii="Noto Sans" w:hAnsi="Noto Sans" w:cs="Noto Sans"/>
                <w:sz w:val="18"/>
                <w:szCs w:val="18"/>
              </w:rPr>
              <w:t>SI</w:t>
            </w:r>
          </w:p>
        </w:tc>
      </w:tr>
      <w:tr w:rsidR="00420C13" w:rsidRPr="000721C5" w14:paraId="218A0997" w14:textId="77777777" w:rsidTr="00A5179D">
        <w:tc>
          <w:tcPr>
            <w:tcW w:w="650" w:type="dxa"/>
          </w:tcPr>
          <w:p w14:paraId="1CAA86B5" w14:textId="77777777" w:rsidR="00420C13" w:rsidRPr="000721C5" w:rsidRDefault="00420C13" w:rsidP="00A5179D">
            <w:pPr>
              <w:pStyle w:val="Prrafodelista"/>
              <w:tabs>
                <w:tab w:val="left" w:pos="284"/>
              </w:tabs>
              <w:spacing w:after="0" w:line="240" w:lineRule="auto"/>
              <w:ind w:left="0"/>
              <w:jc w:val="center"/>
              <w:rPr>
                <w:rFonts w:ascii="Noto Sans" w:hAnsi="Noto Sans" w:cs="Noto Sans"/>
                <w:sz w:val="18"/>
                <w:szCs w:val="18"/>
              </w:rPr>
            </w:pPr>
            <w:r>
              <w:rPr>
                <w:rFonts w:ascii="Noto Sans" w:hAnsi="Noto Sans" w:cs="Noto Sans"/>
                <w:sz w:val="18"/>
                <w:szCs w:val="18"/>
              </w:rPr>
              <w:t>3</w:t>
            </w:r>
          </w:p>
        </w:tc>
        <w:tc>
          <w:tcPr>
            <w:tcW w:w="1520" w:type="dxa"/>
            <w:vAlign w:val="center"/>
          </w:tcPr>
          <w:p w14:paraId="54FE8CFE" w14:textId="77777777" w:rsidR="00420C13" w:rsidRPr="000721C5" w:rsidRDefault="00420C13" w:rsidP="00A5179D">
            <w:pPr>
              <w:pStyle w:val="Prrafodelista"/>
              <w:tabs>
                <w:tab w:val="left" w:pos="284"/>
              </w:tabs>
              <w:spacing w:after="0" w:line="240" w:lineRule="auto"/>
              <w:ind w:left="0"/>
              <w:jc w:val="center"/>
              <w:rPr>
                <w:rFonts w:ascii="Noto Sans" w:hAnsi="Noto Sans" w:cs="Noto Sans"/>
                <w:sz w:val="18"/>
                <w:szCs w:val="18"/>
              </w:rPr>
            </w:pPr>
            <w:r>
              <w:rPr>
                <w:rFonts w:ascii="Noto Sans" w:hAnsi="Noto Sans" w:cs="Noto Sans"/>
                <w:sz w:val="18"/>
                <w:szCs w:val="18"/>
              </w:rPr>
              <w:t>6.3</w:t>
            </w:r>
          </w:p>
        </w:tc>
        <w:tc>
          <w:tcPr>
            <w:tcW w:w="5338" w:type="dxa"/>
            <w:vAlign w:val="center"/>
          </w:tcPr>
          <w:p w14:paraId="4473D1CD" w14:textId="77777777" w:rsidR="00420C13" w:rsidRPr="00FC347C" w:rsidRDefault="00420C13" w:rsidP="00A5179D">
            <w:pPr>
              <w:tabs>
                <w:tab w:val="left" w:pos="284"/>
              </w:tabs>
              <w:jc w:val="both"/>
              <w:rPr>
                <w:rFonts w:ascii="Noto Sans" w:hAnsi="Noto Sans" w:cs="Noto Sans"/>
                <w:sz w:val="18"/>
                <w:szCs w:val="18"/>
              </w:rPr>
            </w:pPr>
            <w:r w:rsidRPr="00FC347C">
              <w:rPr>
                <w:rFonts w:ascii="Noto Sans" w:hAnsi="Noto Sans" w:cs="Noto Sans"/>
                <w:sz w:val="18"/>
                <w:szCs w:val="18"/>
              </w:rPr>
              <w:t xml:space="preserve">Manifiesto que el licitantes es de nacionalidad mexicana </w:t>
            </w:r>
          </w:p>
        </w:tc>
        <w:tc>
          <w:tcPr>
            <w:tcW w:w="2268" w:type="dxa"/>
            <w:vAlign w:val="center"/>
          </w:tcPr>
          <w:p w14:paraId="2A448409" w14:textId="77777777" w:rsidR="00420C13" w:rsidRPr="000721C5" w:rsidRDefault="00420C13" w:rsidP="00A5179D">
            <w:pPr>
              <w:tabs>
                <w:tab w:val="left" w:pos="284"/>
              </w:tabs>
              <w:jc w:val="center"/>
              <w:rPr>
                <w:rFonts w:ascii="Noto Sans" w:hAnsi="Noto Sans" w:cs="Noto Sans"/>
                <w:sz w:val="18"/>
                <w:szCs w:val="18"/>
              </w:rPr>
            </w:pPr>
            <w:r w:rsidRPr="000721C5">
              <w:rPr>
                <w:rFonts w:ascii="Noto Sans" w:hAnsi="Noto Sans" w:cs="Noto Sans"/>
                <w:sz w:val="18"/>
                <w:szCs w:val="18"/>
              </w:rPr>
              <w:t>SI</w:t>
            </w:r>
          </w:p>
        </w:tc>
      </w:tr>
      <w:tr w:rsidR="00420C13" w:rsidRPr="000721C5" w14:paraId="229FC0CA" w14:textId="77777777" w:rsidTr="00A5179D">
        <w:tc>
          <w:tcPr>
            <w:tcW w:w="650" w:type="dxa"/>
          </w:tcPr>
          <w:p w14:paraId="479EA1CC" w14:textId="77777777" w:rsidR="00420C13" w:rsidRPr="000429E3" w:rsidRDefault="00420C13" w:rsidP="00A5179D">
            <w:pPr>
              <w:pStyle w:val="Prrafodelista"/>
              <w:tabs>
                <w:tab w:val="left" w:pos="284"/>
              </w:tabs>
              <w:spacing w:after="0" w:line="240" w:lineRule="auto"/>
              <w:ind w:left="0"/>
              <w:jc w:val="center"/>
              <w:rPr>
                <w:rFonts w:ascii="Noto Sans" w:hAnsi="Noto Sans" w:cs="Noto Sans"/>
                <w:sz w:val="18"/>
                <w:szCs w:val="18"/>
              </w:rPr>
            </w:pPr>
            <w:r w:rsidRPr="000429E3">
              <w:rPr>
                <w:rFonts w:ascii="Noto Sans" w:hAnsi="Noto Sans" w:cs="Noto Sans"/>
                <w:sz w:val="18"/>
                <w:szCs w:val="18"/>
              </w:rPr>
              <w:t>5</w:t>
            </w:r>
          </w:p>
        </w:tc>
        <w:tc>
          <w:tcPr>
            <w:tcW w:w="1520" w:type="dxa"/>
            <w:vAlign w:val="center"/>
          </w:tcPr>
          <w:p w14:paraId="2BB1F4F0" w14:textId="77777777" w:rsidR="00420C13" w:rsidRPr="000429E3" w:rsidRDefault="00420C13" w:rsidP="00A5179D">
            <w:pPr>
              <w:pStyle w:val="Prrafodelista"/>
              <w:tabs>
                <w:tab w:val="left" w:pos="284"/>
              </w:tabs>
              <w:spacing w:after="0" w:line="240" w:lineRule="auto"/>
              <w:ind w:left="0"/>
              <w:jc w:val="center"/>
              <w:rPr>
                <w:rFonts w:ascii="Noto Sans" w:hAnsi="Noto Sans" w:cs="Noto Sans"/>
                <w:sz w:val="18"/>
                <w:szCs w:val="18"/>
              </w:rPr>
            </w:pPr>
            <w:r w:rsidRPr="000429E3">
              <w:rPr>
                <w:rFonts w:ascii="Noto Sans" w:hAnsi="Noto Sans" w:cs="Noto Sans"/>
                <w:sz w:val="18"/>
                <w:szCs w:val="18"/>
              </w:rPr>
              <w:t>6.5</w:t>
            </w:r>
          </w:p>
        </w:tc>
        <w:tc>
          <w:tcPr>
            <w:tcW w:w="5338" w:type="dxa"/>
            <w:vAlign w:val="center"/>
          </w:tcPr>
          <w:p w14:paraId="650E6F41" w14:textId="77777777" w:rsidR="00420C13" w:rsidRPr="00FC347C" w:rsidRDefault="00420C13" w:rsidP="00A5179D">
            <w:pPr>
              <w:tabs>
                <w:tab w:val="left" w:pos="284"/>
              </w:tabs>
              <w:jc w:val="both"/>
              <w:rPr>
                <w:rFonts w:ascii="Noto Sans" w:hAnsi="Noto Sans" w:cs="Noto Sans"/>
                <w:sz w:val="18"/>
                <w:szCs w:val="18"/>
              </w:rPr>
            </w:pPr>
            <w:r w:rsidRPr="00FC347C">
              <w:rPr>
                <w:rFonts w:ascii="Noto Sans" w:hAnsi="Noto Sans" w:cs="Noto Sans"/>
                <w:sz w:val="18"/>
                <w:szCs w:val="18"/>
              </w:rPr>
              <w:t>Dirección de correo electrónico</w:t>
            </w:r>
          </w:p>
        </w:tc>
        <w:tc>
          <w:tcPr>
            <w:tcW w:w="2268" w:type="dxa"/>
            <w:vAlign w:val="center"/>
          </w:tcPr>
          <w:p w14:paraId="75CF092C" w14:textId="626AB62B" w:rsidR="00420C13" w:rsidRPr="000429E3" w:rsidRDefault="00FC347C" w:rsidP="00A5179D">
            <w:pPr>
              <w:tabs>
                <w:tab w:val="left" w:pos="284"/>
              </w:tabs>
              <w:jc w:val="center"/>
              <w:rPr>
                <w:rFonts w:ascii="Noto Sans" w:hAnsi="Noto Sans" w:cs="Noto Sans"/>
                <w:sz w:val="18"/>
                <w:szCs w:val="18"/>
              </w:rPr>
            </w:pPr>
            <w:r>
              <w:rPr>
                <w:rFonts w:ascii="Noto Sans" w:hAnsi="Noto Sans" w:cs="Noto Sans"/>
                <w:sz w:val="18"/>
                <w:szCs w:val="18"/>
              </w:rPr>
              <w:t>SI</w:t>
            </w:r>
          </w:p>
        </w:tc>
      </w:tr>
      <w:tr w:rsidR="00420C13" w:rsidRPr="000721C5" w14:paraId="2905ECE7" w14:textId="77777777" w:rsidTr="00A5179D">
        <w:tc>
          <w:tcPr>
            <w:tcW w:w="650" w:type="dxa"/>
          </w:tcPr>
          <w:p w14:paraId="65B3DD1F" w14:textId="77777777" w:rsidR="00420C13" w:rsidRPr="004E34DC" w:rsidRDefault="00420C13" w:rsidP="00A5179D">
            <w:pPr>
              <w:pStyle w:val="Prrafodelista"/>
              <w:tabs>
                <w:tab w:val="left" w:pos="284"/>
              </w:tabs>
              <w:spacing w:after="0" w:line="240" w:lineRule="auto"/>
              <w:ind w:left="0"/>
              <w:jc w:val="center"/>
              <w:rPr>
                <w:rFonts w:ascii="Noto Sans" w:hAnsi="Noto Sans" w:cs="Noto Sans"/>
                <w:sz w:val="18"/>
                <w:szCs w:val="18"/>
              </w:rPr>
            </w:pPr>
            <w:r w:rsidRPr="004E34DC">
              <w:rPr>
                <w:rFonts w:ascii="Noto Sans" w:hAnsi="Noto Sans" w:cs="Noto Sans"/>
                <w:sz w:val="18"/>
                <w:szCs w:val="18"/>
              </w:rPr>
              <w:t>6</w:t>
            </w:r>
          </w:p>
        </w:tc>
        <w:tc>
          <w:tcPr>
            <w:tcW w:w="1520" w:type="dxa"/>
            <w:vAlign w:val="center"/>
          </w:tcPr>
          <w:p w14:paraId="4036E300" w14:textId="77777777" w:rsidR="00420C13" w:rsidRPr="004E34DC" w:rsidRDefault="00420C13" w:rsidP="00A5179D">
            <w:pPr>
              <w:pStyle w:val="Prrafodelista"/>
              <w:tabs>
                <w:tab w:val="left" w:pos="284"/>
              </w:tabs>
              <w:spacing w:after="0" w:line="240" w:lineRule="auto"/>
              <w:ind w:left="0"/>
              <w:jc w:val="center"/>
              <w:rPr>
                <w:rFonts w:ascii="Noto Sans" w:hAnsi="Noto Sans" w:cs="Noto Sans"/>
                <w:sz w:val="18"/>
                <w:szCs w:val="18"/>
              </w:rPr>
            </w:pPr>
            <w:r>
              <w:rPr>
                <w:rFonts w:ascii="Noto Sans" w:hAnsi="Noto Sans" w:cs="Noto Sans"/>
                <w:sz w:val="18"/>
                <w:szCs w:val="18"/>
              </w:rPr>
              <w:t>6.6</w:t>
            </w:r>
            <w:r w:rsidRPr="004E34DC">
              <w:rPr>
                <w:rFonts w:ascii="Noto Sans" w:hAnsi="Noto Sans" w:cs="Noto Sans"/>
                <w:sz w:val="18"/>
                <w:szCs w:val="18"/>
              </w:rPr>
              <w:t>.</w:t>
            </w:r>
          </w:p>
        </w:tc>
        <w:tc>
          <w:tcPr>
            <w:tcW w:w="5338" w:type="dxa"/>
            <w:vAlign w:val="center"/>
          </w:tcPr>
          <w:p w14:paraId="14AF50B1" w14:textId="77777777" w:rsidR="00420C13" w:rsidRPr="00FC347C" w:rsidRDefault="00420C13" w:rsidP="00A5179D">
            <w:pPr>
              <w:tabs>
                <w:tab w:val="left" w:pos="284"/>
              </w:tabs>
              <w:jc w:val="both"/>
              <w:rPr>
                <w:rFonts w:ascii="Noto Sans" w:hAnsi="Noto Sans" w:cs="Noto Sans"/>
                <w:kern w:val="0"/>
                <w:sz w:val="18"/>
                <w:szCs w:val="18"/>
                <w14:ligatures w14:val="none"/>
              </w:rPr>
            </w:pPr>
            <w:r w:rsidRPr="00FC347C">
              <w:rPr>
                <w:rFonts w:ascii="Noto Sans" w:hAnsi="Noto Sans" w:cs="Noto Sans"/>
                <w:kern w:val="0"/>
                <w:sz w:val="18"/>
                <w:szCs w:val="18"/>
                <w14:ligatures w14:val="none"/>
              </w:rPr>
              <w:t>Manifiesto bajo protesta de decir verdad de no encontrarse en los supuestos de los artículos 71 y 90 de la LAASSP.</w:t>
            </w:r>
          </w:p>
        </w:tc>
        <w:tc>
          <w:tcPr>
            <w:tcW w:w="2268" w:type="dxa"/>
            <w:vAlign w:val="center"/>
          </w:tcPr>
          <w:p w14:paraId="24B75A0A" w14:textId="77777777" w:rsidR="00420C13" w:rsidRPr="00D61CB3" w:rsidRDefault="00420C13" w:rsidP="00A5179D">
            <w:pPr>
              <w:tabs>
                <w:tab w:val="left" w:pos="284"/>
              </w:tabs>
              <w:jc w:val="center"/>
              <w:rPr>
                <w:rFonts w:ascii="Noto Sans" w:hAnsi="Noto Sans" w:cs="Noto Sans"/>
                <w:sz w:val="18"/>
                <w:szCs w:val="18"/>
              </w:rPr>
            </w:pPr>
            <w:r w:rsidRPr="00D61CB3">
              <w:rPr>
                <w:rFonts w:ascii="Noto Sans" w:hAnsi="Noto Sans" w:cs="Noto Sans"/>
                <w:sz w:val="18"/>
                <w:szCs w:val="18"/>
              </w:rPr>
              <w:t>SI</w:t>
            </w:r>
          </w:p>
        </w:tc>
      </w:tr>
      <w:tr w:rsidR="00420C13" w:rsidRPr="000721C5" w14:paraId="6AA4CE32" w14:textId="77777777" w:rsidTr="00A5179D">
        <w:tc>
          <w:tcPr>
            <w:tcW w:w="650" w:type="dxa"/>
          </w:tcPr>
          <w:p w14:paraId="635E2764" w14:textId="77777777" w:rsidR="00420C13" w:rsidRPr="000721C5" w:rsidRDefault="00420C13" w:rsidP="00A5179D">
            <w:pPr>
              <w:pStyle w:val="Prrafodelista"/>
              <w:tabs>
                <w:tab w:val="left" w:pos="284"/>
              </w:tabs>
              <w:spacing w:after="0" w:line="240" w:lineRule="auto"/>
              <w:ind w:left="0"/>
              <w:jc w:val="center"/>
              <w:rPr>
                <w:rFonts w:ascii="Noto Sans" w:hAnsi="Noto Sans" w:cs="Noto Sans"/>
                <w:sz w:val="18"/>
                <w:szCs w:val="18"/>
              </w:rPr>
            </w:pPr>
            <w:r>
              <w:rPr>
                <w:rFonts w:ascii="Noto Sans" w:hAnsi="Noto Sans" w:cs="Noto Sans"/>
                <w:sz w:val="18"/>
                <w:szCs w:val="18"/>
              </w:rPr>
              <w:t>7</w:t>
            </w:r>
          </w:p>
        </w:tc>
        <w:tc>
          <w:tcPr>
            <w:tcW w:w="1520" w:type="dxa"/>
            <w:vAlign w:val="center"/>
          </w:tcPr>
          <w:p w14:paraId="2E1A207D" w14:textId="77777777" w:rsidR="00420C13" w:rsidRPr="000721C5" w:rsidRDefault="00420C13" w:rsidP="00A5179D">
            <w:pPr>
              <w:pStyle w:val="Prrafodelista"/>
              <w:tabs>
                <w:tab w:val="left" w:pos="284"/>
              </w:tabs>
              <w:spacing w:after="0" w:line="240" w:lineRule="auto"/>
              <w:ind w:left="0"/>
              <w:jc w:val="center"/>
              <w:rPr>
                <w:rFonts w:ascii="Noto Sans" w:hAnsi="Noto Sans" w:cs="Noto Sans"/>
                <w:sz w:val="18"/>
                <w:szCs w:val="18"/>
              </w:rPr>
            </w:pPr>
            <w:r>
              <w:rPr>
                <w:rFonts w:ascii="Noto Sans" w:hAnsi="Noto Sans" w:cs="Noto Sans"/>
                <w:sz w:val="18"/>
                <w:szCs w:val="18"/>
              </w:rPr>
              <w:t>6.7</w:t>
            </w:r>
          </w:p>
        </w:tc>
        <w:tc>
          <w:tcPr>
            <w:tcW w:w="5338" w:type="dxa"/>
            <w:vAlign w:val="center"/>
          </w:tcPr>
          <w:p w14:paraId="3B5D2A3C" w14:textId="77777777" w:rsidR="00420C13" w:rsidRPr="00FC347C" w:rsidRDefault="00420C13" w:rsidP="00A5179D">
            <w:pPr>
              <w:tabs>
                <w:tab w:val="left" w:pos="284"/>
              </w:tabs>
              <w:jc w:val="both"/>
              <w:rPr>
                <w:rFonts w:ascii="Noto Sans" w:hAnsi="Noto Sans" w:cs="Noto Sans"/>
                <w:sz w:val="18"/>
                <w:szCs w:val="18"/>
              </w:rPr>
            </w:pPr>
            <w:r w:rsidRPr="00FC347C">
              <w:rPr>
                <w:rFonts w:ascii="Noto Sans" w:hAnsi="Noto Sans" w:cs="Noto Sans"/>
                <w:sz w:val="18"/>
                <w:szCs w:val="18"/>
              </w:rPr>
              <w:t>Manifiesto de declaración de integridad</w:t>
            </w:r>
          </w:p>
        </w:tc>
        <w:tc>
          <w:tcPr>
            <w:tcW w:w="2268" w:type="dxa"/>
            <w:vAlign w:val="center"/>
          </w:tcPr>
          <w:p w14:paraId="002A1CF0" w14:textId="77777777" w:rsidR="00420C13" w:rsidRPr="000721C5" w:rsidRDefault="00420C13" w:rsidP="00A5179D">
            <w:pPr>
              <w:tabs>
                <w:tab w:val="left" w:pos="284"/>
              </w:tabs>
              <w:jc w:val="center"/>
              <w:rPr>
                <w:rFonts w:ascii="Noto Sans" w:hAnsi="Noto Sans" w:cs="Noto Sans"/>
                <w:sz w:val="18"/>
                <w:szCs w:val="18"/>
              </w:rPr>
            </w:pPr>
            <w:r w:rsidRPr="000721C5">
              <w:rPr>
                <w:rFonts w:ascii="Noto Sans" w:hAnsi="Noto Sans" w:cs="Noto Sans"/>
                <w:sz w:val="18"/>
                <w:szCs w:val="18"/>
              </w:rPr>
              <w:t>SI</w:t>
            </w:r>
          </w:p>
        </w:tc>
      </w:tr>
      <w:tr w:rsidR="00420C13" w:rsidRPr="000721C5" w14:paraId="3B4026E4" w14:textId="77777777" w:rsidTr="00A5179D">
        <w:tc>
          <w:tcPr>
            <w:tcW w:w="650" w:type="dxa"/>
          </w:tcPr>
          <w:p w14:paraId="4F87380B" w14:textId="77777777" w:rsidR="00420C13" w:rsidRPr="000721C5" w:rsidRDefault="00420C13" w:rsidP="00A5179D">
            <w:pPr>
              <w:pStyle w:val="Prrafodelista"/>
              <w:tabs>
                <w:tab w:val="left" w:pos="284"/>
              </w:tabs>
              <w:spacing w:after="0" w:line="240" w:lineRule="auto"/>
              <w:ind w:left="0"/>
              <w:jc w:val="center"/>
              <w:rPr>
                <w:rFonts w:ascii="Noto Sans" w:hAnsi="Noto Sans" w:cs="Noto Sans"/>
                <w:sz w:val="18"/>
                <w:szCs w:val="18"/>
              </w:rPr>
            </w:pPr>
            <w:r>
              <w:rPr>
                <w:rFonts w:ascii="Noto Sans" w:hAnsi="Noto Sans" w:cs="Noto Sans"/>
                <w:sz w:val="18"/>
                <w:szCs w:val="18"/>
              </w:rPr>
              <w:t>8</w:t>
            </w:r>
          </w:p>
        </w:tc>
        <w:tc>
          <w:tcPr>
            <w:tcW w:w="1520" w:type="dxa"/>
            <w:vAlign w:val="center"/>
          </w:tcPr>
          <w:p w14:paraId="117DEB18" w14:textId="77777777" w:rsidR="00420C13" w:rsidRPr="000721C5" w:rsidRDefault="00420C13" w:rsidP="00A5179D">
            <w:pPr>
              <w:pStyle w:val="Prrafodelista"/>
              <w:tabs>
                <w:tab w:val="left" w:pos="284"/>
              </w:tabs>
              <w:spacing w:after="0" w:line="240" w:lineRule="auto"/>
              <w:ind w:left="0"/>
              <w:jc w:val="center"/>
              <w:rPr>
                <w:rFonts w:ascii="Noto Sans" w:hAnsi="Noto Sans" w:cs="Noto Sans"/>
                <w:sz w:val="18"/>
                <w:szCs w:val="18"/>
              </w:rPr>
            </w:pPr>
            <w:r>
              <w:rPr>
                <w:rFonts w:ascii="Noto Sans" w:hAnsi="Noto Sans" w:cs="Noto Sans"/>
                <w:sz w:val="18"/>
                <w:szCs w:val="18"/>
              </w:rPr>
              <w:t>6.8</w:t>
            </w:r>
          </w:p>
        </w:tc>
        <w:tc>
          <w:tcPr>
            <w:tcW w:w="5338" w:type="dxa"/>
            <w:vAlign w:val="center"/>
          </w:tcPr>
          <w:p w14:paraId="26B0BD2E" w14:textId="77777777" w:rsidR="00420C13" w:rsidRPr="00FC347C" w:rsidRDefault="00420C13" w:rsidP="00A5179D">
            <w:pPr>
              <w:tabs>
                <w:tab w:val="left" w:pos="284"/>
              </w:tabs>
              <w:jc w:val="both"/>
              <w:rPr>
                <w:rFonts w:ascii="Noto Sans" w:hAnsi="Noto Sans" w:cs="Noto Sans"/>
                <w:sz w:val="18"/>
                <w:szCs w:val="18"/>
              </w:rPr>
            </w:pPr>
            <w:r w:rsidRPr="00FC347C">
              <w:rPr>
                <w:rFonts w:ascii="Noto Sans" w:hAnsi="Noto Sans" w:cs="Noto Sans"/>
                <w:sz w:val="18"/>
                <w:szCs w:val="18"/>
              </w:rPr>
              <w:t>Estratificación de la empresa</w:t>
            </w:r>
          </w:p>
        </w:tc>
        <w:tc>
          <w:tcPr>
            <w:tcW w:w="2268" w:type="dxa"/>
            <w:vAlign w:val="center"/>
          </w:tcPr>
          <w:p w14:paraId="65564FCC" w14:textId="77777777" w:rsidR="00420C13" w:rsidRPr="000721C5" w:rsidRDefault="00420C13" w:rsidP="00A5179D">
            <w:pPr>
              <w:tabs>
                <w:tab w:val="left" w:pos="284"/>
              </w:tabs>
              <w:jc w:val="center"/>
              <w:rPr>
                <w:rFonts w:ascii="Noto Sans" w:hAnsi="Noto Sans" w:cs="Noto Sans"/>
                <w:sz w:val="18"/>
                <w:szCs w:val="18"/>
              </w:rPr>
            </w:pPr>
            <w:r>
              <w:rPr>
                <w:rFonts w:ascii="Noto Sans" w:hAnsi="Noto Sans" w:cs="Noto Sans"/>
                <w:sz w:val="18"/>
                <w:szCs w:val="18"/>
              </w:rPr>
              <w:t>SI</w:t>
            </w:r>
          </w:p>
        </w:tc>
      </w:tr>
      <w:tr w:rsidR="00420C13" w:rsidRPr="000721C5" w14:paraId="04F4C40E" w14:textId="77777777" w:rsidTr="00A5179D">
        <w:tc>
          <w:tcPr>
            <w:tcW w:w="650" w:type="dxa"/>
            <w:vAlign w:val="center"/>
          </w:tcPr>
          <w:p w14:paraId="2720D43E" w14:textId="77777777" w:rsidR="00420C13" w:rsidRPr="00D61CB3" w:rsidRDefault="00420C13" w:rsidP="00A5179D">
            <w:pPr>
              <w:pStyle w:val="sangra1"/>
              <w:tabs>
                <w:tab w:val="left" w:pos="284"/>
              </w:tabs>
              <w:jc w:val="center"/>
              <w:rPr>
                <w:rFonts w:ascii="Noto Sans" w:hAnsi="Noto Sans" w:cs="Noto Sans"/>
                <w:sz w:val="18"/>
                <w:szCs w:val="18"/>
                <w:lang w:val="es-MX"/>
              </w:rPr>
            </w:pPr>
            <w:r>
              <w:rPr>
                <w:rFonts w:ascii="Noto Sans" w:hAnsi="Noto Sans" w:cs="Noto Sans"/>
                <w:sz w:val="18"/>
                <w:szCs w:val="18"/>
                <w:lang w:val="es-MX"/>
              </w:rPr>
              <w:t>9</w:t>
            </w:r>
          </w:p>
        </w:tc>
        <w:tc>
          <w:tcPr>
            <w:tcW w:w="1520" w:type="dxa"/>
            <w:vAlign w:val="center"/>
          </w:tcPr>
          <w:p w14:paraId="317B1914" w14:textId="77777777" w:rsidR="00420C13" w:rsidRPr="00D61CB3" w:rsidRDefault="00420C13" w:rsidP="00A5179D">
            <w:pPr>
              <w:pStyle w:val="sangra1"/>
              <w:tabs>
                <w:tab w:val="left" w:pos="284"/>
              </w:tabs>
              <w:jc w:val="center"/>
              <w:rPr>
                <w:rFonts w:ascii="Noto Sans" w:hAnsi="Noto Sans" w:cs="Noto Sans"/>
                <w:sz w:val="18"/>
                <w:szCs w:val="18"/>
                <w:lang w:val="es-MX"/>
              </w:rPr>
            </w:pPr>
            <w:r>
              <w:rPr>
                <w:rFonts w:ascii="Noto Sans" w:hAnsi="Noto Sans" w:cs="Noto Sans"/>
                <w:sz w:val="18"/>
                <w:szCs w:val="18"/>
                <w:lang w:val="es-MX"/>
              </w:rPr>
              <w:t>6.9</w:t>
            </w:r>
          </w:p>
        </w:tc>
        <w:tc>
          <w:tcPr>
            <w:tcW w:w="5338" w:type="dxa"/>
            <w:vAlign w:val="center"/>
          </w:tcPr>
          <w:p w14:paraId="5A7DE3D7" w14:textId="77777777" w:rsidR="00420C13" w:rsidRPr="00FC347C" w:rsidRDefault="00420C13" w:rsidP="00A5179D">
            <w:pPr>
              <w:pStyle w:val="sangra1"/>
              <w:tabs>
                <w:tab w:val="left" w:pos="284"/>
              </w:tabs>
              <w:jc w:val="both"/>
              <w:rPr>
                <w:rFonts w:ascii="Noto Sans" w:hAnsi="Noto Sans" w:cs="Noto Sans"/>
                <w:sz w:val="18"/>
                <w:szCs w:val="18"/>
                <w:lang w:val="es-MX"/>
              </w:rPr>
            </w:pPr>
            <w:r w:rsidRPr="00FC347C">
              <w:rPr>
                <w:rFonts w:ascii="Noto Sans" w:hAnsi="Noto Sans" w:cs="Noto Sans"/>
                <w:sz w:val="18"/>
                <w:szCs w:val="18"/>
                <w:lang w:val="es-MX"/>
              </w:rPr>
              <w:t>Manifiesto de vínculos o relaciones con servidores públicos.</w:t>
            </w:r>
          </w:p>
        </w:tc>
        <w:tc>
          <w:tcPr>
            <w:tcW w:w="2268" w:type="dxa"/>
            <w:vAlign w:val="center"/>
          </w:tcPr>
          <w:p w14:paraId="2A9A8533" w14:textId="77777777" w:rsidR="00420C13" w:rsidRPr="00D61CB3" w:rsidRDefault="00420C13" w:rsidP="00A5179D">
            <w:pPr>
              <w:tabs>
                <w:tab w:val="left" w:pos="284"/>
              </w:tabs>
              <w:jc w:val="center"/>
              <w:rPr>
                <w:rFonts w:ascii="Noto Sans" w:hAnsi="Noto Sans" w:cs="Noto Sans"/>
                <w:sz w:val="18"/>
                <w:szCs w:val="18"/>
              </w:rPr>
            </w:pPr>
            <w:r w:rsidRPr="00D61CB3">
              <w:rPr>
                <w:rFonts w:ascii="Noto Sans" w:hAnsi="Noto Sans" w:cs="Noto Sans"/>
                <w:sz w:val="18"/>
                <w:szCs w:val="18"/>
              </w:rPr>
              <w:t>SI</w:t>
            </w:r>
          </w:p>
        </w:tc>
      </w:tr>
      <w:tr w:rsidR="00420C13" w:rsidRPr="000721C5" w14:paraId="57DE6006" w14:textId="77777777" w:rsidTr="00A5179D">
        <w:tc>
          <w:tcPr>
            <w:tcW w:w="650" w:type="dxa"/>
            <w:vAlign w:val="center"/>
          </w:tcPr>
          <w:p w14:paraId="3D120E59" w14:textId="77777777" w:rsidR="00420C13" w:rsidRPr="00D61CB3" w:rsidRDefault="00420C13" w:rsidP="00A5179D">
            <w:pPr>
              <w:pStyle w:val="sangra1"/>
              <w:tabs>
                <w:tab w:val="left" w:pos="284"/>
              </w:tabs>
              <w:jc w:val="center"/>
              <w:rPr>
                <w:rFonts w:ascii="Noto Sans" w:hAnsi="Noto Sans" w:cs="Noto Sans"/>
                <w:sz w:val="18"/>
                <w:szCs w:val="18"/>
                <w:lang w:val="es-MX"/>
              </w:rPr>
            </w:pPr>
            <w:r w:rsidRPr="00D61CB3">
              <w:rPr>
                <w:rFonts w:ascii="Noto Sans" w:hAnsi="Noto Sans" w:cs="Noto Sans"/>
                <w:sz w:val="18"/>
                <w:szCs w:val="18"/>
                <w:lang w:val="es-MX"/>
              </w:rPr>
              <w:t>1</w:t>
            </w:r>
            <w:r>
              <w:rPr>
                <w:rFonts w:ascii="Noto Sans" w:hAnsi="Noto Sans" w:cs="Noto Sans"/>
                <w:sz w:val="18"/>
                <w:szCs w:val="18"/>
                <w:lang w:val="es-MX"/>
              </w:rPr>
              <w:t>0</w:t>
            </w:r>
          </w:p>
        </w:tc>
        <w:tc>
          <w:tcPr>
            <w:tcW w:w="1520" w:type="dxa"/>
            <w:vAlign w:val="center"/>
          </w:tcPr>
          <w:p w14:paraId="78BD4E2F" w14:textId="77777777" w:rsidR="00420C13" w:rsidRPr="00D61CB3" w:rsidRDefault="00420C13" w:rsidP="00A5179D">
            <w:pPr>
              <w:pStyle w:val="sangra1"/>
              <w:tabs>
                <w:tab w:val="left" w:pos="284"/>
              </w:tabs>
              <w:jc w:val="center"/>
              <w:rPr>
                <w:rFonts w:ascii="Noto Sans" w:hAnsi="Noto Sans" w:cs="Noto Sans"/>
                <w:sz w:val="18"/>
                <w:szCs w:val="18"/>
                <w:lang w:val="es-MX"/>
              </w:rPr>
            </w:pPr>
            <w:r w:rsidRPr="00D61CB3">
              <w:rPr>
                <w:rFonts w:ascii="Noto Sans" w:hAnsi="Noto Sans" w:cs="Noto Sans"/>
                <w:sz w:val="18"/>
                <w:szCs w:val="18"/>
                <w:lang w:val="es-MX"/>
              </w:rPr>
              <w:t>6</w:t>
            </w:r>
            <w:r>
              <w:rPr>
                <w:rFonts w:ascii="Noto Sans" w:hAnsi="Noto Sans" w:cs="Noto Sans"/>
                <w:sz w:val="18"/>
                <w:szCs w:val="18"/>
                <w:lang w:val="es-MX"/>
              </w:rPr>
              <w:t>.10</w:t>
            </w:r>
          </w:p>
        </w:tc>
        <w:tc>
          <w:tcPr>
            <w:tcW w:w="5338" w:type="dxa"/>
            <w:vAlign w:val="center"/>
          </w:tcPr>
          <w:p w14:paraId="116D69D2" w14:textId="77777777" w:rsidR="00420C13" w:rsidRPr="00FC347C" w:rsidRDefault="00420C13" w:rsidP="00A5179D">
            <w:pPr>
              <w:pStyle w:val="sangra1"/>
              <w:tabs>
                <w:tab w:val="left" w:pos="284"/>
              </w:tabs>
              <w:jc w:val="both"/>
              <w:rPr>
                <w:rFonts w:ascii="Noto Sans" w:hAnsi="Noto Sans" w:cs="Noto Sans"/>
                <w:sz w:val="18"/>
                <w:szCs w:val="18"/>
                <w:lang w:val="es-MX"/>
              </w:rPr>
            </w:pPr>
            <w:r w:rsidRPr="00FC347C">
              <w:rPr>
                <w:rFonts w:ascii="Noto Sans" w:hAnsi="Noto Sans" w:cs="Noto Sans"/>
                <w:sz w:val="18"/>
                <w:szCs w:val="18"/>
                <w:lang w:val="es-MX"/>
              </w:rPr>
              <w:t>Manifiesto que no ejecuta con otro participante acciones para obtener beneficio o ventaja.</w:t>
            </w:r>
          </w:p>
        </w:tc>
        <w:tc>
          <w:tcPr>
            <w:tcW w:w="2268" w:type="dxa"/>
            <w:vAlign w:val="center"/>
          </w:tcPr>
          <w:p w14:paraId="2D8163CC" w14:textId="77777777" w:rsidR="00420C13" w:rsidRPr="00D61CB3" w:rsidRDefault="00420C13" w:rsidP="00A5179D">
            <w:pPr>
              <w:tabs>
                <w:tab w:val="left" w:pos="284"/>
              </w:tabs>
              <w:jc w:val="center"/>
              <w:rPr>
                <w:rFonts w:ascii="Noto Sans" w:hAnsi="Noto Sans" w:cs="Noto Sans"/>
                <w:sz w:val="18"/>
                <w:szCs w:val="18"/>
              </w:rPr>
            </w:pPr>
            <w:r w:rsidRPr="00D61CB3">
              <w:rPr>
                <w:rFonts w:ascii="Noto Sans" w:hAnsi="Noto Sans" w:cs="Noto Sans"/>
                <w:sz w:val="18"/>
                <w:szCs w:val="18"/>
              </w:rPr>
              <w:t>SI</w:t>
            </w:r>
          </w:p>
        </w:tc>
      </w:tr>
      <w:tr w:rsidR="00420C13" w:rsidRPr="000721C5" w14:paraId="737DD29E" w14:textId="77777777" w:rsidTr="00A5179D">
        <w:tc>
          <w:tcPr>
            <w:tcW w:w="650" w:type="dxa"/>
            <w:vAlign w:val="center"/>
          </w:tcPr>
          <w:p w14:paraId="0916BAFF" w14:textId="77777777" w:rsidR="00420C13" w:rsidRPr="00D61CB3" w:rsidRDefault="00420C13" w:rsidP="00A5179D">
            <w:pPr>
              <w:pStyle w:val="sangra1"/>
              <w:tabs>
                <w:tab w:val="left" w:pos="284"/>
              </w:tabs>
              <w:jc w:val="center"/>
              <w:rPr>
                <w:rFonts w:ascii="Noto Sans" w:hAnsi="Noto Sans" w:cs="Noto Sans"/>
                <w:sz w:val="18"/>
                <w:szCs w:val="18"/>
                <w:lang w:val="es-MX"/>
              </w:rPr>
            </w:pPr>
            <w:r>
              <w:rPr>
                <w:rFonts w:ascii="Noto Sans" w:hAnsi="Noto Sans" w:cs="Noto Sans"/>
                <w:sz w:val="18"/>
                <w:szCs w:val="18"/>
                <w:lang w:val="es-MX"/>
              </w:rPr>
              <w:t>11</w:t>
            </w:r>
          </w:p>
        </w:tc>
        <w:tc>
          <w:tcPr>
            <w:tcW w:w="1520" w:type="dxa"/>
            <w:vAlign w:val="center"/>
          </w:tcPr>
          <w:p w14:paraId="481082EE" w14:textId="77777777" w:rsidR="00420C13" w:rsidRPr="00D61CB3" w:rsidRDefault="00420C13" w:rsidP="00A5179D">
            <w:pPr>
              <w:pStyle w:val="sangra1"/>
              <w:tabs>
                <w:tab w:val="left" w:pos="284"/>
              </w:tabs>
              <w:jc w:val="center"/>
              <w:rPr>
                <w:rFonts w:ascii="Noto Sans" w:hAnsi="Noto Sans" w:cs="Noto Sans"/>
                <w:sz w:val="18"/>
                <w:szCs w:val="18"/>
                <w:lang w:val="es-MX"/>
              </w:rPr>
            </w:pPr>
            <w:r>
              <w:rPr>
                <w:rFonts w:ascii="Noto Sans" w:hAnsi="Noto Sans" w:cs="Noto Sans"/>
                <w:sz w:val="18"/>
                <w:szCs w:val="18"/>
                <w:lang w:val="es-MX"/>
              </w:rPr>
              <w:t>6.11</w:t>
            </w:r>
          </w:p>
        </w:tc>
        <w:tc>
          <w:tcPr>
            <w:tcW w:w="5338" w:type="dxa"/>
            <w:vAlign w:val="center"/>
          </w:tcPr>
          <w:p w14:paraId="3C7BCA70" w14:textId="77777777" w:rsidR="00420C13" w:rsidRPr="00FC347C" w:rsidRDefault="00420C13" w:rsidP="00A5179D">
            <w:pPr>
              <w:pStyle w:val="sangra1"/>
              <w:tabs>
                <w:tab w:val="left" w:pos="284"/>
              </w:tabs>
              <w:jc w:val="both"/>
              <w:rPr>
                <w:rFonts w:ascii="Noto Sans" w:hAnsi="Noto Sans" w:cs="Noto Sans"/>
                <w:sz w:val="18"/>
                <w:szCs w:val="18"/>
                <w:lang w:val="es-MX"/>
              </w:rPr>
            </w:pPr>
            <w:r w:rsidRPr="00FC347C">
              <w:rPr>
                <w:rFonts w:ascii="Noto Sans" w:hAnsi="Noto Sans" w:cs="Noto Sans"/>
                <w:sz w:val="18"/>
                <w:szCs w:val="18"/>
                <w:lang w:val="es-MX"/>
              </w:rPr>
              <w:t>Manifiesto no podrá subcontratar a otro Licitante que haya participado en el procedimiento.</w:t>
            </w:r>
          </w:p>
        </w:tc>
        <w:tc>
          <w:tcPr>
            <w:tcW w:w="2268" w:type="dxa"/>
            <w:vAlign w:val="center"/>
          </w:tcPr>
          <w:p w14:paraId="74120CB1" w14:textId="77777777" w:rsidR="00420C13" w:rsidRPr="00D61CB3" w:rsidRDefault="00420C13" w:rsidP="00A5179D">
            <w:pPr>
              <w:tabs>
                <w:tab w:val="left" w:pos="284"/>
              </w:tabs>
              <w:jc w:val="center"/>
              <w:rPr>
                <w:rFonts w:ascii="Noto Sans" w:hAnsi="Noto Sans" w:cs="Noto Sans"/>
                <w:sz w:val="18"/>
                <w:szCs w:val="18"/>
              </w:rPr>
            </w:pPr>
            <w:r w:rsidRPr="00D61CB3">
              <w:rPr>
                <w:rFonts w:ascii="Noto Sans" w:hAnsi="Noto Sans" w:cs="Noto Sans"/>
                <w:sz w:val="18"/>
                <w:szCs w:val="18"/>
              </w:rPr>
              <w:t>SI</w:t>
            </w:r>
          </w:p>
        </w:tc>
      </w:tr>
      <w:tr w:rsidR="00420C13" w:rsidRPr="000721C5" w14:paraId="052921D7" w14:textId="77777777" w:rsidTr="00A5179D">
        <w:tc>
          <w:tcPr>
            <w:tcW w:w="650" w:type="dxa"/>
            <w:vAlign w:val="center"/>
          </w:tcPr>
          <w:p w14:paraId="3D05DC07" w14:textId="77777777" w:rsidR="00420C13" w:rsidRDefault="00420C13" w:rsidP="00A5179D">
            <w:pPr>
              <w:pStyle w:val="sangra1"/>
              <w:tabs>
                <w:tab w:val="left" w:pos="284"/>
              </w:tabs>
              <w:jc w:val="center"/>
              <w:rPr>
                <w:rFonts w:ascii="Noto Sans" w:hAnsi="Noto Sans" w:cs="Noto Sans"/>
                <w:sz w:val="18"/>
                <w:szCs w:val="18"/>
                <w:lang w:val="es-MX"/>
              </w:rPr>
            </w:pPr>
            <w:r>
              <w:rPr>
                <w:rFonts w:ascii="Noto Sans" w:hAnsi="Noto Sans" w:cs="Noto Sans"/>
                <w:sz w:val="18"/>
                <w:szCs w:val="18"/>
                <w:lang w:val="es-MX"/>
              </w:rPr>
              <w:t>12</w:t>
            </w:r>
          </w:p>
        </w:tc>
        <w:tc>
          <w:tcPr>
            <w:tcW w:w="1520" w:type="dxa"/>
            <w:vAlign w:val="center"/>
          </w:tcPr>
          <w:p w14:paraId="24D6D049" w14:textId="77777777" w:rsidR="00420C13" w:rsidRDefault="00420C13" w:rsidP="00A5179D">
            <w:pPr>
              <w:pStyle w:val="sangra1"/>
              <w:tabs>
                <w:tab w:val="left" w:pos="284"/>
              </w:tabs>
              <w:jc w:val="center"/>
              <w:rPr>
                <w:rFonts w:ascii="Noto Sans" w:hAnsi="Noto Sans" w:cs="Noto Sans"/>
                <w:sz w:val="18"/>
                <w:szCs w:val="18"/>
                <w:lang w:val="es-MX"/>
              </w:rPr>
            </w:pPr>
            <w:r>
              <w:rPr>
                <w:rFonts w:ascii="Noto Sans" w:hAnsi="Noto Sans" w:cs="Noto Sans"/>
                <w:sz w:val="18"/>
                <w:szCs w:val="18"/>
                <w:lang w:val="es-MX"/>
              </w:rPr>
              <w:t>6.13</w:t>
            </w:r>
          </w:p>
        </w:tc>
        <w:tc>
          <w:tcPr>
            <w:tcW w:w="5338" w:type="dxa"/>
            <w:vAlign w:val="center"/>
          </w:tcPr>
          <w:p w14:paraId="60014EE5" w14:textId="77777777" w:rsidR="00420C13" w:rsidRPr="00FC347C" w:rsidRDefault="00420C13" w:rsidP="00A5179D">
            <w:pPr>
              <w:pStyle w:val="sangra1"/>
              <w:tabs>
                <w:tab w:val="left" w:pos="284"/>
              </w:tabs>
              <w:jc w:val="both"/>
              <w:rPr>
                <w:rFonts w:ascii="Noto Sans" w:hAnsi="Noto Sans" w:cs="Noto Sans"/>
                <w:sz w:val="18"/>
                <w:szCs w:val="18"/>
                <w:lang w:val="es-MX"/>
              </w:rPr>
            </w:pPr>
            <w:r w:rsidRPr="00FC347C">
              <w:rPr>
                <w:rFonts w:ascii="Noto Sans" w:hAnsi="Noto Sans" w:cs="Noto Sans"/>
                <w:sz w:val="18"/>
                <w:szCs w:val="18"/>
                <w:lang w:val="es-MX"/>
              </w:rPr>
              <w:t xml:space="preserve">Opinión de cumplimiento del SAT </w:t>
            </w:r>
          </w:p>
        </w:tc>
        <w:tc>
          <w:tcPr>
            <w:tcW w:w="2268" w:type="dxa"/>
            <w:vAlign w:val="center"/>
          </w:tcPr>
          <w:p w14:paraId="2D3C80E2" w14:textId="77777777" w:rsidR="00420C13" w:rsidRPr="00D61CB3" w:rsidRDefault="00420C13" w:rsidP="00A5179D">
            <w:pPr>
              <w:tabs>
                <w:tab w:val="left" w:pos="284"/>
              </w:tabs>
              <w:jc w:val="center"/>
              <w:rPr>
                <w:rFonts w:ascii="Noto Sans" w:hAnsi="Noto Sans" w:cs="Noto Sans"/>
                <w:sz w:val="18"/>
                <w:szCs w:val="18"/>
              </w:rPr>
            </w:pPr>
            <w:r>
              <w:rPr>
                <w:rFonts w:ascii="Noto Sans" w:hAnsi="Noto Sans" w:cs="Noto Sans"/>
                <w:sz w:val="18"/>
                <w:szCs w:val="18"/>
              </w:rPr>
              <w:t>NO</w:t>
            </w:r>
          </w:p>
        </w:tc>
      </w:tr>
      <w:tr w:rsidR="00420C13" w:rsidRPr="000721C5" w14:paraId="3290A1B8" w14:textId="77777777" w:rsidTr="00A5179D">
        <w:tc>
          <w:tcPr>
            <w:tcW w:w="650" w:type="dxa"/>
            <w:vAlign w:val="center"/>
          </w:tcPr>
          <w:p w14:paraId="1603F060" w14:textId="77777777" w:rsidR="00420C13" w:rsidRDefault="00420C13" w:rsidP="00A5179D">
            <w:pPr>
              <w:pStyle w:val="sangra1"/>
              <w:tabs>
                <w:tab w:val="left" w:pos="284"/>
              </w:tabs>
              <w:jc w:val="center"/>
              <w:rPr>
                <w:rFonts w:ascii="Noto Sans" w:hAnsi="Noto Sans" w:cs="Noto Sans"/>
                <w:sz w:val="18"/>
                <w:szCs w:val="18"/>
                <w:lang w:val="es-MX"/>
              </w:rPr>
            </w:pPr>
            <w:r>
              <w:rPr>
                <w:rFonts w:ascii="Noto Sans" w:hAnsi="Noto Sans" w:cs="Noto Sans"/>
                <w:sz w:val="18"/>
                <w:szCs w:val="18"/>
                <w:lang w:val="es-MX"/>
              </w:rPr>
              <w:t>13</w:t>
            </w:r>
          </w:p>
        </w:tc>
        <w:tc>
          <w:tcPr>
            <w:tcW w:w="1520" w:type="dxa"/>
            <w:vAlign w:val="center"/>
          </w:tcPr>
          <w:p w14:paraId="3029605A" w14:textId="77777777" w:rsidR="00420C13" w:rsidRDefault="00420C13" w:rsidP="00A5179D">
            <w:pPr>
              <w:pStyle w:val="sangra1"/>
              <w:tabs>
                <w:tab w:val="left" w:pos="284"/>
              </w:tabs>
              <w:jc w:val="center"/>
              <w:rPr>
                <w:rFonts w:ascii="Noto Sans" w:hAnsi="Noto Sans" w:cs="Noto Sans"/>
                <w:sz w:val="18"/>
                <w:szCs w:val="18"/>
                <w:lang w:val="es-MX"/>
              </w:rPr>
            </w:pPr>
            <w:r>
              <w:rPr>
                <w:rFonts w:ascii="Noto Sans" w:hAnsi="Noto Sans" w:cs="Noto Sans"/>
                <w:sz w:val="18"/>
                <w:szCs w:val="18"/>
                <w:lang w:val="es-MX"/>
              </w:rPr>
              <w:t>6.14</w:t>
            </w:r>
          </w:p>
        </w:tc>
        <w:tc>
          <w:tcPr>
            <w:tcW w:w="5338" w:type="dxa"/>
            <w:vAlign w:val="center"/>
          </w:tcPr>
          <w:p w14:paraId="3E622F7E" w14:textId="77777777" w:rsidR="00420C13" w:rsidRPr="00FC347C" w:rsidRDefault="00420C13" w:rsidP="00A5179D">
            <w:pPr>
              <w:pStyle w:val="sangra1"/>
              <w:tabs>
                <w:tab w:val="left" w:pos="284"/>
              </w:tabs>
              <w:jc w:val="both"/>
              <w:rPr>
                <w:rFonts w:ascii="Noto Sans" w:hAnsi="Noto Sans" w:cs="Noto Sans"/>
                <w:sz w:val="18"/>
                <w:szCs w:val="18"/>
                <w:lang w:val="es-MX"/>
              </w:rPr>
            </w:pPr>
            <w:r w:rsidRPr="00FC347C">
              <w:rPr>
                <w:rFonts w:ascii="Noto Sans" w:hAnsi="Noto Sans" w:cs="Noto Sans"/>
                <w:sz w:val="18"/>
                <w:szCs w:val="18"/>
                <w:lang w:val="es-MX"/>
              </w:rPr>
              <w:t>Opinión de cumplimiento del IMSS</w:t>
            </w:r>
          </w:p>
        </w:tc>
        <w:tc>
          <w:tcPr>
            <w:tcW w:w="2268" w:type="dxa"/>
            <w:vAlign w:val="center"/>
          </w:tcPr>
          <w:p w14:paraId="57C4C399" w14:textId="77777777" w:rsidR="00420C13" w:rsidRDefault="00420C13" w:rsidP="00A5179D">
            <w:pPr>
              <w:tabs>
                <w:tab w:val="left" w:pos="284"/>
              </w:tabs>
              <w:jc w:val="center"/>
              <w:rPr>
                <w:rFonts w:ascii="Noto Sans" w:hAnsi="Noto Sans" w:cs="Noto Sans"/>
                <w:sz w:val="18"/>
                <w:szCs w:val="18"/>
              </w:rPr>
            </w:pPr>
            <w:r>
              <w:rPr>
                <w:rFonts w:ascii="Noto Sans" w:hAnsi="Noto Sans" w:cs="Noto Sans"/>
                <w:sz w:val="18"/>
                <w:szCs w:val="18"/>
              </w:rPr>
              <w:t>NO</w:t>
            </w:r>
          </w:p>
        </w:tc>
      </w:tr>
      <w:tr w:rsidR="00420C13" w:rsidRPr="000721C5" w14:paraId="5AD7D8C4" w14:textId="77777777" w:rsidTr="00A5179D">
        <w:tc>
          <w:tcPr>
            <w:tcW w:w="650" w:type="dxa"/>
            <w:vAlign w:val="center"/>
          </w:tcPr>
          <w:p w14:paraId="7198E137" w14:textId="77777777" w:rsidR="00420C13" w:rsidRDefault="00420C13" w:rsidP="00A5179D">
            <w:pPr>
              <w:pStyle w:val="sangra1"/>
              <w:tabs>
                <w:tab w:val="left" w:pos="284"/>
              </w:tabs>
              <w:jc w:val="center"/>
              <w:rPr>
                <w:rFonts w:ascii="Noto Sans" w:hAnsi="Noto Sans" w:cs="Noto Sans"/>
                <w:sz w:val="18"/>
                <w:szCs w:val="18"/>
                <w:lang w:val="es-MX"/>
              </w:rPr>
            </w:pPr>
            <w:r>
              <w:rPr>
                <w:rFonts w:ascii="Noto Sans" w:hAnsi="Noto Sans" w:cs="Noto Sans"/>
                <w:sz w:val="18"/>
                <w:szCs w:val="18"/>
                <w:lang w:val="es-MX"/>
              </w:rPr>
              <w:lastRenderedPageBreak/>
              <w:t>14</w:t>
            </w:r>
          </w:p>
        </w:tc>
        <w:tc>
          <w:tcPr>
            <w:tcW w:w="1520" w:type="dxa"/>
            <w:vAlign w:val="center"/>
          </w:tcPr>
          <w:p w14:paraId="1104DEDD" w14:textId="77777777" w:rsidR="00420C13" w:rsidRDefault="00420C13" w:rsidP="00A5179D">
            <w:pPr>
              <w:pStyle w:val="sangra1"/>
              <w:tabs>
                <w:tab w:val="left" w:pos="284"/>
              </w:tabs>
              <w:jc w:val="center"/>
              <w:rPr>
                <w:rFonts w:ascii="Noto Sans" w:hAnsi="Noto Sans" w:cs="Noto Sans"/>
                <w:sz w:val="18"/>
                <w:szCs w:val="18"/>
                <w:lang w:val="es-MX"/>
              </w:rPr>
            </w:pPr>
            <w:r>
              <w:rPr>
                <w:rFonts w:ascii="Noto Sans" w:hAnsi="Noto Sans" w:cs="Noto Sans"/>
                <w:sz w:val="18"/>
                <w:szCs w:val="18"/>
                <w:lang w:val="es-MX"/>
              </w:rPr>
              <w:t>6.15</w:t>
            </w:r>
          </w:p>
        </w:tc>
        <w:tc>
          <w:tcPr>
            <w:tcW w:w="5338" w:type="dxa"/>
            <w:vAlign w:val="center"/>
          </w:tcPr>
          <w:p w14:paraId="02E67CB6" w14:textId="77777777" w:rsidR="00420C13" w:rsidRPr="00FC347C" w:rsidRDefault="00420C13" w:rsidP="00A5179D">
            <w:pPr>
              <w:pStyle w:val="sangra1"/>
              <w:tabs>
                <w:tab w:val="left" w:pos="284"/>
              </w:tabs>
              <w:jc w:val="both"/>
              <w:rPr>
                <w:rFonts w:ascii="Noto Sans" w:hAnsi="Noto Sans" w:cs="Noto Sans"/>
                <w:sz w:val="18"/>
                <w:szCs w:val="18"/>
                <w:lang w:val="es-MX"/>
              </w:rPr>
            </w:pPr>
            <w:r w:rsidRPr="00FC347C">
              <w:rPr>
                <w:rFonts w:ascii="Noto Sans" w:hAnsi="Noto Sans" w:cs="Noto Sans"/>
                <w:sz w:val="18"/>
                <w:szCs w:val="18"/>
                <w:lang w:val="es-MX"/>
              </w:rPr>
              <w:t>Opinión de cumplimiento del INFONAVIT</w:t>
            </w:r>
          </w:p>
        </w:tc>
        <w:tc>
          <w:tcPr>
            <w:tcW w:w="2268" w:type="dxa"/>
            <w:vAlign w:val="center"/>
          </w:tcPr>
          <w:p w14:paraId="5F4AFCF9" w14:textId="77777777" w:rsidR="00420C13" w:rsidRDefault="00420C13" w:rsidP="00A5179D">
            <w:pPr>
              <w:tabs>
                <w:tab w:val="left" w:pos="284"/>
              </w:tabs>
              <w:jc w:val="center"/>
              <w:rPr>
                <w:rFonts w:ascii="Noto Sans" w:hAnsi="Noto Sans" w:cs="Noto Sans"/>
                <w:sz w:val="18"/>
                <w:szCs w:val="18"/>
              </w:rPr>
            </w:pPr>
            <w:r>
              <w:rPr>
                <w:rFonts w:ascii="Noto Sans" w:hAnsi="Noto Sans" w:cs="Noto Sans"/>
                <w:sz w:val="18"/>
                <w:szCs w:val="18"/>
              </w:rPr>
              <w:t>NO</w:t>
            </w:r>
          </w:p>
        </w:tc>
      </w:tr>
      <w:tr w:rsidR="00420C13" w:rsidRPr="000721C5" w14:paraId="1F3A089C" w14:textId="77777777" w:rsidTr="00A5179D">
        <w:tc>
          <w:tcPr>
            <w:tcW w:w="650" w:type="dxa"/>
            <w:vAlign w:val="center"/>
          </w:tcPr>
          <w:p w14:paraId="25A3AECC" w14:textId="77777777" w:rsidR="00420C13" w:rsidRPr="00D61CB3" w:rsidRDefault="00420C13" w:rsidP="00A5179D">
            <w:pPr>
              <w:pStyle w:val="sangra1"/>
              <w:tabs>
                <w:tab w:val="left" w:pos="284"/>
              </w:tabs>
              <w:jc w:val="center"/>
              <w:rPr>
                <w:rFonts w:ascii="Noto Sans" w:hAnsi="Noto Sans" w:cs="Noto Sans"/>
                <w:sz w:val="18"/>
                <w:szCs w:val="18"/>
                <w:lang w:val="es-MX"/>
              </w:rPr>
            </w:pPr>
            <w:r>
              <w:rPr>
                <w:rFonts w:ascii="Noto Sans" w:hAnsi="Noto Sans" w:cs="Noto Sans"/>
                <w:sz w:val="18"/>
                <w:szCs w:val="18"/>
                <w:lang w:val="es-MX"/>
              </w:rPr>
              <w:t>15</w:t>
            </w:r>
          </w:p>
        </w:tc>
        <w:tc>
          <w:tcPr>
            <w:tcW w:w="1520" w:type="dxa"/>
            <w:vAlign w:val="center"/>
          </w:tcPr>
          <w:p w14:paraId="1375888D" w14:textId="77777777" w:rsidR="00420C13" w:rsidRPr="00D61CB3" w:rsidRDefault="00420C13" w:rsidP="00A5179D">
            <w:pPr>
              <w:pStyle w:val="sangra1"/>
              <w:tabs>
                <w:tab w:val="left" w:pos="284"/>
              </w:tabs>
              <w:jc w:val="center"/>
              <w:rPr>
                <w:rFonts w:ascii="Noto Sans" w:hAnsi="Noto Sans" w:cs="Noto Sans"/>
                <w:sz w:val="18"/>
                <w:szCs w:val="18"/>
                <w:lang w:val="es-MX"/>
              </w:rPr>
            </w:pPr>
            <w:r>
              <w:rPr>
                <w:rFonts w:ascii="Noto Sans" w:hAnsi="Noto Sans" w:cs="Noto Sans"/>
                <w:sz w:val="18"/>
                <w:szCs w:val="18"/>
                <w:lang w:val="es-MX"/>
              </w:rPr>
              <w:t>6.16</w:t>
            </w:r>
          </w:p>
        </w:tc>
        <w:tc>
          <w:tcPr>
            <w:tcW w:w="5338" w:type="dxa"/>
            <w:vAlign w:val="center"/>
          </w:tcPr>
          <w:p w14:paraId="1F0444CB" w14:textId="77777777" w:rsidR="00420C13" w:rsidRPr="00FC347C" w:rsidRDefault="00420C13" w:rsidP="00A5179D">
            <w:pPr>
              <w:pStyle w:val="sangra1"/>
              <w:tabs>
                <w:tab w:val="left" w:pos="284"/>
              </w:tabs>
              <w:jc w:val="both"/>
              <w:rPr>
                <w:rFonts w:ascii="Noto Sans" w:hAnsi="Noto Sans" w:cs="Noto Sans"/>
                <w:sz w:val="18"/>
                <w:szCs w:val="18"/>
                <w:lang w:val="es-MX"/>
              </w:rPr>
            </w:pPr>
            <w:r w:rsidRPr="00FC347C">
              <w:rPr>
                <w:rFonts w:ascii="Noto Sans" w:hAnsi="Noto Sans" w:cs="Noto Sans"/>
                <w:sz w:val="18"/>
                <w:szCs w:val="18"/>
                <w:lang w:val="es-MX"/>
              </w:rPr>
              <w:t>Registro de Prestadoras de Servicios Especializados u Obras Especializadas (REPSE).</w:t>
            </w:r>
          </w:p>
        </w:tc>
        <w:tc>
          <w:tcPr>
            <w:tcW w:w="2268" w:type="dxa"/>
            <w:vAlign w:val="center"/>
          </w:tcPr>
          <w:p w14:paraId="01CFE2BC" w14:textId="77777777" w:rsidR="00420C13" w:rsidRPr="00D61CB3" w:rsidRDefault="00420C13" w:rsidP="00A5179D">
            <w:pPr>
              <w:tabs>
                <w:tab w:val="left" w:pos="284"/>
              </w:tabs>
              <w:jc w:val="center"/>
              <w:rPr>
                <w:rFonts w:ascii="Noto Sans" w:hAnsi="Noto Sans" w:cs="Noto Sans"/>
                <w:sz w:val="18"/>
                <w:szCs w:val="18"/>
              </w:rPr>
            </w:pPr>
            <w:r w:rsidRPr="00D61CB3">
              <w:rPr>
                <w:rFonts w:ascii="Noto Sans" w:hAnsi="Noto Sans" w:cs="Noto Sans"/>
                <w:sz w:val="18"/>
                <w:szCs w:val="18"/>
              </w:rPr>
              <w:t>SI</w:t>
            </w:r>
          </w:p>
        </w:tc>
      </w:tr>
      <w:tr w:rsidR="00420C13" w:rsidRPr="000721C5" w14:paraId="57A58708" w14:textId="77777777" w:rsidTr="00A5179D">
        <w:tc>
          <w:tcPr>
            <w:tcW w:w="650" w:type="dxa"/>
            <w:vAlign w:val="center"/>
          </w:tcPr>
          <w:p w14:paraId="10691900" w14:textId="77777777" w:rsidR="00420C13" w:rsidRPr="00D61CB3" w:rsidRDefault="00420C13" w:rsidP="00A5179D">
            <w:pPr>
              <w:pStyle w:val="sangra1"/>
              <w:tabs>
                <w:tab w:val="left" w:pos="284"/>
              </w:tabs>
              <w:jc w:val="center"/>
              <w:rPr>
                <w:rFonts w:ascii="Noto Sans" w:hAnsi="Noto Sans" w:cs="Noto Sans"/>
                <w:sz w:val="18"/>
                <w:szCs w:val="18"/>
                <w:lang w:val="es-MX"/>
              </w:rPr>
            </w:pPr>
            <w:r>
              <w:rPr>
                <w:rFonts w:ascii="Noto Sans" w:hAnsi="Noto Sans" w:cs="Noto Sans"/>
                <w:sz w:val="18"/>
                <w:szCs w:val="18"/>
                <w:lang w:val="es-MX"/>
              </w:rPr>
              <w:t>13</w:t>
            </w:r>
          </w:p>
        </w:tc>
        <w:tc>
          <w:tcPr>
            <w:tcW w:w="1520" w:type="dxa"/>
            <w:vAlign w:val="center"/>
          </w:tcPr>
          <w:p w14:paraId="2AF0D4B1" w14:textId="77777777" w:rsidR="00420C13" w:rsidRPr="00D61CB3" w:rsidRDefault="00420C13" w:rsidP="00A5179D">
            <w:pPr>
              <w:pStyle w:val="sangra1"/>
              <w:tabs>
                <w:tab w:val="left" w:pos="284"/>
              </w:tabs>
              <w:jc w:val="center"/>
              <w:rPr>
                <w:rFonts w:ascii="Noto Sans" w:hAnsi="Noto Sans" w:cs="Noto Sans"/>
                <w:sz w:val="18"/>
                <w:szCs w:val="18"/>
                <w:lang w:val="es-MX"/>
              </w:rPr>
            </w:pPr>
            <w:r>
              <w:rPr>
                <w:rFonts w:ascii="Noto Sans" w:hAnsi="Noto Sans" w:cs="Noto Sans"/>
                <w:sz w:val="18"/>
                <w:szCs w:val="18"/>
                <w:lang w:val="es-MX"/>
              </w:rPr>
              <w:t>6.17</w:t>
            </w:r>
          </w:p>
        </w:tc>
        <w:tc>
          <w:tcPr>
            <w:tcW w:w="5338" w:type="dxa"/>
            <w:vAlign w:val="center"/>
          </w:tcPr>
          <w:p w14:paraId="741C4CE9" w14:textId="77777777" w:rsidR="00420C13" w:rsidRPr="00FC347C" w:rsidRDefault="00420C13" w:rsidP="00A5179D">
            <w:pPr>
              <w:pStyle w:val="sangra1"/>
              <w:tabs>
                <w:tab w:val="left" w:pos="284"/>
              </w:tabs>
              <w:jc w:val="both"/>
              <w:rPr>
                <w:rFonts w:ascii="Noto Sans" w:hAnsi="Noto Sans" w:cs="Noto Sans"/>
                <w:sz w:val="18"/>
                <w:szCs w:val="18"/>
                <w:lang w:val="es-MX"/>
              </w:rPr>
            </w:pPr>
            <w:r w:rsidRPr="00FC347C">
              <w:rPr>
                <w:rFonts w:ascii="Noto Sans" w:hAnsi="Noto Sans" w:cs="Noto Sans"/>
                <w:sz w:val="18"/>
                <w:szCs w:val="18"/>
                <w:lang w:val="es-MX"/>
              </w:rPr>
              <w:t>Declaración bajo protesta de decir verdad relativa al artículo 49 fracción IX de la Ley General de Responsabilidades Administrativas.</w:t>
            </w:r>
          </w:p>
        </w:tc>
        <w:tc>
          <w:tcPr>
            <w:tcW w:w="2268" w:type="dxa"/>
            <w:vAlign w:val="center"/>
          </w:tcPr>
          <w:p w14:paraId="7CBF72D6" w14:textId="77777777" w:rsidR="00420C13" w:rsidRPr="00D61CB3" w:rsidRDefault="00420C13" w:rsidP="00A5179D">
            <w:pPr>
              <w:tabs>
                <w:tab w:val="left" w:pos="284"/>
              </w:tabs>
              <w:jc w:val="center"/>
              <w:rPr>
                <w:rFonts w:ascii="Noto Sans" w:hAnsi="Noto Sans" w:cs="Noto Sans"/>
                <w:sz w:val="18"/>
                <w:szCs w:val="18"/>
              </w:rPr>
            </w:pPr>
            <w:r>
              <w:rPr>
                <w:rFonts w:ascii="Noto Sans" w:hAnsi="Noto Sans" w:cs="Noto Sans"/>
                <w:sz w:val="18"/>
                <w:szCs w:val="18"/>
              </w:rPr>
              <w:t>NO</w:t>
            </w:r>
          </w:p>
        </w:tc>
      </w:tr>
      <w:tr w:rsidR="00420C13" w:rsidRPr="000721C5" w14:paraId="5CD01CA5" w14:textId="77777777" w:rsidTr="00A5179D">
        <w:tc>
          <w:tcPr>
            <w:tcW w:w="650" w:type="dxa"/>
            <w:vAlign w:val="center"/>
          </w:tcPr>
          <w:p w14:paraId="043A3186" w14:textId="77777777" w:rsidR="00420C13" w:rsidRPr="00D61CB3" w:rsidRDefault="00420C13" w:rsidP="00A5179D">
            <w:pPr>
              <w:pStyle w:val="sangra1"/>
              <w:tabs>
                <w:tab w:val="left" w:pos="284"/>
              </w:tabs>
              <w:jc w:val="center"/>
              <w:rPr>
                <w:rFonts w:ascii="Noto Sans" w:hAnsi="Noto Sans" w:cs="Noto Sans"/>
                <w:sz w:val="18"/>
                <w:szCs w:val="18"/>
                <w:lang w:val="es-MX"/>
              </w:rPr>
            </w:pPr>
            <w:r>
              <w:rPr>
                <w:rFonts w:ascii="Noto Sans" w:hAnsi="Noto Sans" w:cs="Noto Sans"/>
                <w:sz w:val="18"/>
                <w:szCs w:val="18"/>
                <w:lang w:val="es-MX"/>
              </w:rPr>
              <w:t>14</w:t>
            </w:r>
          </w:p>
        </w:tc>
        <w:tc>
          <w:tcPr>
            <w:tcW w:w="1520" w:type="dxa"/>
            <w:vAlign w:val="center"/>
          </w:tcPr>
          <w:p w14:paraId="478A9F92" w14:textId="77777777" w:rsidR="00420C13" w:rsidRPr="00D61CB3" w:rsidRDefault="00420C13" w:rsidP="00A5179D">
            <w:pPr>
              <w:pStyle w:val="sangra1"/>
              <w:tabs>
                <w:tab w:val="left" w:pos="284"/>
              </w:tabs>
              <w:jc w:val="both"/>
              <w:rPr>
                <w:rFonts w:ascii="Noto Sans" w:hAnsi="Noto Sans" w:cs="Noto Sans"/>
                <w:sz w:val="18"/>
                <w:szCs w:val="18"/>
                <w:lang w:val="es-MX"/>
              </w:rPr>
            </w:pPr>
            <w:r w:rsidRPr="00D61CB3">
              <w:rPr>
                <w:rFonts w:ascii="Noto Sans" w:hAnsi="Noto Sans" w:cs="Noto Sans"/>
                <w:sz w:val="18"/>
                <w:szCs w:val="18"/>
                <w:lang w:val="es-MX"/>
              </w:rPr>
              <w:t>Anexo A y</w:t>
            </w:r>
          </w:p>
          <w:p w14:paraId="2C187F3A" w14:textId="77777777" w:rsidR="00420C13" w:rsidRPr="00D61CB3" w:rsidRDefault="00420C13" w:rsidP="00A5179D">
            <w:pPr>
              <w:pStyle w:val="sangra1"/>
              <w:tabs>
                <w:tab w:val="left" w:pos="284"/>
              </w:tabs>
              <w:jc w:val="both"/>
              <w:rPr>
                <w:rFonts w:ascii="Noto Sans" w:hAnsi="Noto Sans" w:cs="Noto Sans"/>
                <w:sz w:val="18"/>
                <w:szCs w:val="18"/>
                <w:lang w:val="es-MX"/>
              </w:rPr>
            </w:pPr>
            <w:r w:rsidRPr="00D61CB3">
              <w:rPr>
                <w:rFonts w:ascii="Noto Sans" w:hAnsi="Noto Sans" w:cs="Noto Sans"/>
                <w:sz w:val="18"/>
                <w:szCs w:val="18"/>
                <w:lang w:val="es-MX"/>
              </w:rPr>
              <w:t>Anexo 1</w:t>
            </w:r>
          </w:p>
        </w:tc>
        <w:tc>
          <w:tcPr>
            <w:tcW w:w="5338" w:type="dxa"/>
            <w:vAlign w:val="center"/>
          </w:tcPr>
          <w:p w14:paraId="42D5B015" w14:textId="77777777" w:rsidR="00420C13" w:rsidRPr="00D61CB3" w:rsidRDefault="00420C13" w:rsidP="00A5179D">
            <w:pPr>
              <w:pStyle w:val="sangra1"/>
              <w:tabs>
                <w:tab w:val="left" w:pos="284"/>
              </w:tabs>
              <w:jc w:val="both"/>
              <w:rPr>
                <w:rFonts w:ascii="Noto Sans" w:hAnsi="Noto Sans" w:cs="Noto Sans"/>
                <w:sz w:val="18"/>
                <w:szCs w:val="18"/>
                <w:lang w:val="es-MX"/>
              </w:rPr>
            </w:pPr>
            <w:r w:rsidRPr="00D61CB3">
              <w:rPr>
                <w:rFonts w:ascii="Noto Sans" w:hAnsi="Noto Sans" w:cs="Noto Sans"/>
                <w:sz w:val="18"/>
                <w:szCs w:val="18"/>
                <w:lang w:val="es-MX"/>
              </w:rPr>
              <w:t>Presentación de la propuestas técnica y económica.</w:t>
            </w:r>
          </w:p>
        </w:tc>
        <w:tc>
          <w:tcPr>
            <w:tcW w:w="2268" w:type="dxa"/>
            <w:vAlign w:val="center"/>
          </w:tcPr>
          <w:p w14:paraId="1AD0F192" w14:textId="77777777" w:rsidR="00420C13" w:rsidRPr="00D61CB3" w:rsidRDefault="00420C13" w:rsidP="00A5179D">
            <w:pPr>
              <w:tabs>
                <w:tab w:val="left" w:pos="284"/>
              </w:tabs>
              <w:jc w:val="center"/>
              <w:rPr>
                <w:rFonts w:ascii="Noto Sans" w:hAnsi="Noto Sans" w:cs="Noto Sans"/>
                <w:sz w:val="18"/>
                <w:szCs w:val="18"/>
              </w:rPr>
            </w:pPr>
            <w:r w:rsidRPr="00D61CB3">
              <w:rPr>
                <w:rFonts w:ascii="Noto Sans" w:hAnsi="Noto Sans" w:cs="Noto Sans"/>
                <w:sz w:val="18"/>
                <w:szCs w:val="18"/>
              </w:rPr>
              <w:t>SI</w:t>
            </w:r>
          </w:p>
        </w:tc>
      </w:tr>
    </w:tbl>
    <w:p w14:paraId="36E7BF08" w14:textId="77777777" w:rsidR="00C534AF" w:rsidRPr="00876BD7" w:rsidRDefault="00C534AF" w:rsidP="0092424C">
      <w:pPr>
        <w:pStyle w:val="sangra1"/>
        <w:tabs>
          <w:tab w:val="left" w:pos="284"/>
        </w:tabs>
        <w:jc w:val="both"/>
        <w:rPr>
          <w:rFonts w:ascii="Noto Sans" w:hAnsi="Noto Sans" w:cs="Noto Sans"/>
          <w:sz w:val="20"/>
          <w:lang w:val="es-MX"/>
        </w:rPr>
      </w:pPr>
      <w:r w:rsidRPr="00876BD7">
        <w:rPr>
          <w:rFonts w:ascii="Noto Sans" w:hAnsi="Noto Sans" w:cs="Noto Sans"/>
          <w:sz w:val="20"/>
          <w:lang w:val="es-MX"/>
        </w:rPr>
        <w:t xml:space="preserve">Se desecharán las proposiciones que hubieren omitido alguno de los documentos indispensables y obligatorios señalados en esta tabla como causa de desechamiento, o cuando no se incluyan todos los servicios requeridos en su </w:t>
      </w:r>
      <w:r w:rsidR="00F62F26" w:rsidRPr="00876BD7">
        <w:rPr>
          <w:rFonts w:ascii="Noto Sans" w:hAnsi="Noto Sans" w:cs="Noto Sans"/>
          <w:sz w:val="20"/>
          <w:lang w:val="es-MX"/>
        </w:rPr>
        <w:t>Anexo Técnico (Anexo 1)</w:t>
      </w:r>
      <w:r w:rsidRPr="00876BD7">
        <w:rPr>
          <w:rFonts w:ascii="Noto Sans" w:hAnsi="Noto Sans" w:cs="Noto Sans"/>
          <w:sz w:val="20"/>
          <w:lang w:val="es-MX"/>
        </w:rPr>
        <w:t xml:space="preserve"> o cuando el licitante se encuentre en cualquiera de los casos descritos para el desechamiento de una proposición.</w:t>
      </w:r>
    </w:p>
    <w:p w14:paraId="73986E9E" w14:textId="77777777" w:rsidR="00C534AF" w:rsidRPr="00876BD7" w:rsidRDefault="00C534AF" w:rsidP="0092424C">
      <w:pPr>
        <w:pStyle w:val="sangra1"/>
        <w:tabs>
          <w:tab w:val="left" w:pos="284"/>
        </w:tabs>
        <w:ind w:left="426"/>
        <w:jc w:val="both"/>
        <w:rPr>
          <w:rFonts w:ascii="Noto Sans" w:hAnsi="Noto Sans" w:cs="Noto Sans"/>
          <w:b/>
          <w:bCs/>
          <w:sz w:val="20"/>
          <w:lang w:val="es-MX"/>
        </w:rPr>
      </w:pPr>
    </w:p>
    <w:p w14:paraId="39D8A600" w14:textId="77777777" w:rsidR="00C534AF" w:rsidRPr="00876BD7" w:rsidRDefault="00C534AF" w:rsidP="0092424C">
      <w:pPr>
        <w:pStyle w:val="subbas"/>
        <w:tabs>
          <w:tab w:val="left" w:pos="284"/>
        </w:tabs>
        <w:ind w:left="709" w:hanging="709"/>
        <w:jc w:val="left"/>
        <w:rPr>
          <w:rFonts w:ascii="Noto Sans" w:hAnsi="Noto Sans" w:cs="Noto Sans"/>
          <w:sz w:val="20"/>
          <w:lang w:val="es-MX"/>
        </w:rPr>
      </w:pPr>
      <w:r w:rsidRPr="00876BD7">
        <w:rPr>
          <w:rFonts w:ascii="Noto Sans" w:hAnsi="Noto Sans" w:cs="Noto Sans"/>
          <w:sz w:val="20"/>
          <w:lang w:val="es-MX"/>
        </w:rPr>
        <w:t>4.1</w:t>
      </w:r>
      <w:r w:rsidRPr="00876BD7">
        <w:rPr>
          <w:rFonts w:ascii="Noto Sans" w:hAnsi="Noto Sans" w:cs="Noto Sans"/>
          <w:sz w:val="20"/>
          <w:lang w:val="es-MX"/>
        </w:rPr>
        <w:tab/>
        <w:t>Desechamiento de una proposición.</w:t>
      </w:r>
    </w:p>
    <w:p w14:paraId="4765188E" w14:textId="77777777" w:rsidR="00C534AF" w:rsidRPr="00876BD7" w:rsidRDefault="00C534AF" w:rsidP="00B110E6">
      <w:pPr>
        <w:pStyle w:val="subbas"/>
        <w:tabs>
          <w:tab w:val="left" w:pos="284"/>
        </w:tabs>
        <w:ind w:left="851" w:hanging="851"/>
        <w:jc w:val="left"/>
        <w:rPr>
          <w:rFonts w:ascii="Noto Sans" w:hAnsi="Noto Sans" w:cs="Noto Sans"/>
          <w:sz w:val="20"/>
          <w:lang w:val="es-MX"/>
        </w:rPr>
      </w:pPr>
    </w:p>
    <w:p w14:paraId="0C6BCF2A" w14:textId="77777777" w:rsidR="00C534AF" w:rsidRPr="00876BD7" w:rsidRDefault="00C534AF" w:rsidP="00B110E6">
      <w:pPr>
        <w:pStyle w:val="sangra1"/>
        <w:tabs>
          <w:tab w:val="left" w:pos="284"/>
        </w:tabs>
        <w:ind w:left="720"/>
        <w:jc w:val="both"/>
        <w:rPr>
          <w:rFonts w:ascii="Noto Sans" w:hAnsi="Noto Sans" w:cs="Noto Sans"/>
          <w:sz w:val="20"/>
          <w:lang w:val="es-MX"/>
        </w:rPr>
      </w:pPr>
      <w:r w:rsidRPr="00876BD7">
        <w:rPr>
          <w:rFonts w:ascii="Noto Sans" w:hAnsi="Noto Sans" w:cs="Noto Sans"/>
          <w:sz w:val="20"/>
          <w:lang w:val="es-MX"/>
        </w:rPr>
        <w:t>Adicional a lo especificado en el punto anterior, se dese</w:t>
      </w:r>
      <w:r w:rsidR="00B962D0" w:rsidRPr="00876BD7">
        <w:rPr>
          <w:rFonts w:ascii="Noto Sans" w:hAnsi="Noto Sans" w:cs="Noto Sans"/>
          <w:sz w:val="20"/>
          <w:lang w:val="es-MX"/>
        </w:rPr>
        <w:t xml:space="preserve">charán las proposiciones en los </w:t>
      </w:r>
      <w:r w:rsidRPr="00876BD7">
        <w:rPr>
          <w:rFonts w:ascii="Noto Sans" w:hAnsi="Noto Sans" w:cs="Noto Sans"/>
          <w:sz w:val="20"/>
          <w:lang w:val="es-MX"/>
        </w:rPr>
        <w:t>siguientes casos:</w:t>
      </w:r>
    </w:p>
    <w:p w14:paraId="1EF72DFD" w14:textId="77777777" w:rsidR="00C534AF" w:rsidRPr="00876BD7" w:rsidRDefault="00C534AF" w:rsidP="00B110E6">
      <w:pPr>
        <w:pStyle w:val="sangra1"/>
        <w:tabs>
          <w:tab w:val="left" w:pos="284"/>
        </w:tabs>
        <w:ind w:left="1440" w:hanging="1440"/>
        <w:jc w:val="both"/>
        <w:rPr>
          <w:rFonts w:ascii="Noto Sans" w:hAnsi="Noto Sans" w:cs="Noto Sans"/>
          <w:sz w:val="20"/>
          <w:lang w:val="es-MX"/>
        </w:rPr>
      </w:pPr>
    </w:p>
    <w:p w14:paraId="0BAC1170" w14:textId="77777777" w:rsidR="00C534AF" w:rsidRDefault="00C534AF" w:rsidP="00FB3401">
      <w:pPr>
        <w:pStyle w:val="sangra1"/>
        <w:numPr>
          <w:ilvl w:val="0"/>
          <w:numId w:val="19"/>
        </w:numPr>
        <w:jc w:val="both"/>
        <w:rPr>
          <w:rFonts w:ascii="Noto Sans" w:hAnsi="Noto Sans" w:cs="Noto Sans"/>
          <w:sz w:val="20"/>
          <w:lang w:val="es-MX"/>
        </w:rPr>
      </w:pPr>
      <w:r w:rsidRPr="00876BD7">
        <w:rPr>
          <w:rFonts w:ascii="Noto Sans" w:hAnsi="Noto Sans" w:cs="Noto Sans"/>
          <w:sz w:val="20"/>
          <w:lang w:val="es-MX"/>
        </w:rPr>
        <w:t>Será causa de desechamiento el incumplimiento de alguno de los requisitos especificados en la convocatoria de la invitación y de</w:t>
      </w:r>
      <w:r w:rsidR="00063979" w:rsidRPr="00876BD7">
        <w:rPr>
          <w:rFonts w:ascii="Noto Sans" w:hAnsi="Noto Sans" w:cs="Noto Sans"/>
          <w:sz w:val="20"/>
          <w:lang w:val="es-MX"/>
        </w:rPr>
        <w:t xml:space="preserve"> </w:t>
      </w:r>
      <w:r w:rsidRPr="00876BD7">
        <w:rPr>
          <w:rFonts w:ascii="Noto Sans" w:hAnsi="Noto Sans" w:cs="Noto Sans"/>
          <w:sz w:val="20"/>
          <w:lang w:val="es-MX"/>
        </w:rPr>
        <w:t>l</w:t>
      </w:r>
      <w:r w:rsidR="00063979" w:rsidRPr="00876BD7">
        <w:rPr>
          <w:rFonts w:ascii="Noto Sans" w:hAnsi="Noto Sans" w:cs="Noto Sans"/>
          <w:sz w:val="20"/>
          <w:lang w:val="es-MX"/>
        </w:rPr>
        <w:t>a</w:t>
      </w:r>
      <w:r w:rsidRPr="00876BD7">
        <w:rPr>
          <w:rFonts w:ascii="Noto Sans" w:hAnsi="Noto Sans" w:cs="Noto Sans"/>
          <w:sz w:val="20"/>
          <w:lang w:val="es-MX"/>
        </w:rPr>
        <w:t xml:space="preserve"> </w:t>
      </w:r>
      <w:r w:rsidR="00F62F26" w:rsidRPr="00876BD7">
        <w:rPr>
          <w:rFonts w:ascii="Noto Sans" w:hAnsi="Noto Sans" w:cs="Noto Sans"/>
          <w:sz w:val="20"/>
          <w:lang w:val="es-MX"/>
        </w:rPr>
        <w:t xml:space="preserve">Anexo </w:t>
      </w:r>
      <w:r w:rsidRPr="00876BD7">
        <w:rPr>
          <w:rFonts w:ascii="Noto Sans" w:hAnsi="Noto Sans" w:cs="Noto Sans"/>
          <w:sz w:val="20"/>
          <w:lang w:val="es-MX"/>
        </w:rPr>
        <w:t>Técnic</w:t>
      </w:r>
      <w:r w:rsidR="00F62F26" w:rsidRPr="00876BD7">
        <w:rPr>
          <w:rFonts w:ascii="Noto Sans" w:hAnsi="Noto Sans" w:cs="Noto Sans"/>
          <w:sz w:val="20"/>
          <w:lang w:val="es-MX"/>
        </w:rPr>
        <w:t>o</w:t>
      </w:r>
      <w:r w:rsidRPr="00876BD7">
        <w:rPr>
          <w:rFonts w:ascii="Noto Sans" w:hAnsi="Noto Sans" w:cs="Noto Sans"/>
          <w:sz w:val="20"/>
          <w:lang w:val="es-MX"/>
        </w:rPr>
        <w:t xml:space="preserve"> (Anexo 1) en cualquiera de sus puntos, que afecte la solvencia de la proposición.</w:t>
      </w:r>
    </w:p>
    <w:p w14:paraId="6325B6F3" w14:textId="77777777" w:rsidR="00D61CB3" w:rsidRDefault="00D61CB3" w:rsidP="00D61CB3">
      <w:pPr>
        <w:pStyle w:val="sangra1"/>
        <w:ind w:left="1776"/>
        <w:jc w:val="both"/>
        <w:rPr>
          <w:rFonts w:ascii="Noto Sans" w:hAnsi="Noto Sans" w:cs="Noto Sans"/>
          <w:sz w:val="20"/>
          <w:lang w:val="es-MX"/>
        </w:rPr>
      </w:pPr>
    </w:p>
    <w:p w14:paraId="38E86A22" w14:textId="77777777" w:rsidR="00C534AF" w:rsidRDefault="00D61CB3" w:rsidP="007C15C1">
      <w:pPr>
        <w:pStyle w:val="sangra1"/>
        <w:spacing w:line="276" w:lineRule="auto"/>
        <w:ind w:left="1843"/>
        <w:jc w:val="both"/>
        <w:rPr>
          <w:rFonts w:ascii="Noto Sans" w:hAnsi="Noto Sans" w:cs="Noto Sans"/>
          <w:sz w:val="20"/>
          <w:lang w:val="es-MX"/>
        </w:rPr>
      </w:pPr>
      <w:r w:rsidRPr="00D61CB3">
        <w:rPr>
          <w:rFonts w:ascii="Noto Sans" w:hAnsi="Noto Sans" w:cs="Noto Sans"/>
          <w:sz w:val="20"/>
          <w:lang w:val="es-MX"/>
        </w:rPr>
        <w:t>La evaluación del Anexo 1 se realizará bajo el esquema de “Cumple” “no cumple”, es decir, si bien se utilizará el criterio de puntos y porcentajes, se requiere que la propuesta técnica presentada cumpla con los requerimientos establecidos en el Anexo 1 de la presente Convocatoria, de no ser así, la proposición de que se trate se desechará.</w:t>
      </w:r>
    </w:p>
    <w:p w14:paraId="473C7CBB" w14:textId="77777777" w:rsidR="007C15C1" w:rsidRPr="00876BD7" w:rsidRDefault="007C15C1" w:rsidP="007C15C1">
      <w:pPr>
        <w:pStyle w:val="sangra1"/>
        <w:spacing w:line="276" w:lineRule="auto"/>
        <w:ind w:left="1843"/>
        <w:jc w:val="both"/>
        <w:rPr>
          <w:rFonts w:ascii="Noto Sans" w:hAnsi="Noto Sans" w:cs="Noto Sans"/>
          <w:sz w:val="20"/>
          <w:lang w:val="es-MX"/>
        </w:rPr>
      </w:pPr>
    </w:p>
    <w:p w14:paraId="7689FEBA" w14:textId="77777777" w:rsidR="00C534AF" w:rsidRPr="00876BD7" w:rsidRDefault="00C534AF" w:rsidP="00FB3401">
      <w:pPr>
        <w:pStyle w:val="sangra1"/>
        <w:numPr>
          <w:ilvl w:val="0"/>
          <w:numId w:val="19"/>
        </w:numPr>
        <w:jc w:val="both"/>
        <w:rPr>
          <w:rFonts w:ascii="Noto Sans" w:hAnsi="Noto Sans" w:cs="Noto Sans"/>
          <w:sz w:val="20"/>
        </w:rPr>
      </w:pPr>
      <w:r w:rsidRPr="00876BD7">
        <w:rPr>
          <w:rFonts w:ascii="Noto Sans" w:hAnsi="Noto Sans" w:cs="Noto Sans"/>
          <w:sz w:val="20"/>
        </w:rPr>
        <w:t>Si se comprueba que tienen acuerdo con otros licitantes para elevar los precios de los servicios objeto de la invitación.</w:t>
      </w:r>
    </w:p>
    <w:p w14:paraId="26FE1BE2" w14:textId="77777777" w:rsidR="00C534AF" w:rsidRPr="000721C5" w:rsidRDefault="00C534AF" w:rsidP="00876BD7">
      <w:pPr>
        <w:pStyle w:val="Estndar"/>
        <w:tabs>
          <w:tab w:val="left" w:pos="284"/>
        </w:tabs>
        <w:spacing w:line="240" w:lineRule="auto"/>
        <w:ind w:left="1701" w:hanging="992"/>
        <w:jc w:val="both"/>
        <w:rPr>
          <w:rFonts w:ascii="Noto Sans" w:hAnsi="Noto Sans" w:cs="Noto Sans"/>
          <w:sz w:val="20"/>
          <w:szCs w:val="20"/>
        </w:rPr>
      </w:pPr>
    </w:p>
    <w:p w14:paraId="7D807FBE" w14:textId="77777777" w:rsidR="00C534AF" w:rsidRPr="00876BD7" w:rsidRDefault="00C534AF" w:rsidP="00FB3401">
      <w:pPr>
        <w:pStyle w:val="sangra1"/>
        <w:numPr>
          <w:ilvl w:val="0"/>
          <w:numId w:val="19"/>
        </w:numPr>
        <w:jc w:val="both"/>
        <w:rPr>
          <w:rFonts w:ascii="Noto Sans" w:hAnsi="Noto Sans" w:cs="Noto Sans"/>
          <w:sz w:val="20"/>
        </w:rPr>
      </w:pPr>
      <w:r w:rsidRPr="00876BD7">
        <w:rPr>
          <w:rFonts w:ascii="Noto Sans" w:hAnsi="Noto Sans" w:cs="Noto Sans"/>
          <w:sz w:val="20"/>
        </w:rPr>
        <w:t>Cuando el licitante se encuentre en alguno de los supuestos establecidos en los Artículos 71 y 90 de la LAASSP (excepto la fracción III del artículo 71 de la LAASSP siempre y cuando cuenten con autorización previa y específica de la Secretaría Anticorrupción y Buen Gobierno y se acredite con el documento correspondiente).</w:t>
      </w:r>
    </w:p>
    <w:p w14:paraId="45B1A9A3" w14:textId="77777777" w:rsidR="00C534AF" w:rsidRPr="000721C5" w:rsidRDefault="00C534AF" w:rsidP="00876BD7">
      <w:pPr>
        <w:pStyle w:val="Estndar"/>
        <w:tabs>
          <w:tab w:val="left" w:pos="284"/>
        </w:tabs>
        <w:spacing w:line="240" w:lineRule="auto"/>
        <w:ind w:left="1701" w:hanging="992"/>
        <w:jc w:val="both"/>
        <w:rPr>
          <w:rFonts w:ascii="Noto Sans" w:hAnsi="Noto Sans" w:cs="Noto Sans"/>
          <w:sz w:val="20"/>
          <w:szCs w:val="20"/>
        </w:rPr>
      </w:pPr>
    </w:p>
    <w:p w14:paraId="4BC5B7BE" w14:textId="77777777" w:rsidR="00C534AF" w:rsidRPr="00876BD7" w:rsidRDefault="00C534AF" w:rsidP="00FB3401">
      <w:pPr>
        <w:pStyle w:val="sangra1"/>
        <w:numPr>
          <w:ilvl w:val="0"/>
          <w:numId w:val="19"/>
        </w:numPr>
        <w:jc w:val="both"/>
        <w:rPr>
          <w:rFonts w:ascii="Noto Sans" w:hAnsi="Noto Sans" w:cs="Noto Sans"/>
          <w:sz w:val="20"/>
        </w:rPr>
      </w:pPr>
      <w:r w:rsidRPr="00876BD7">
        <w:rPr>
          <w:rFonts w:ascii="Noto Sans" w:hAnsi="Noto Sans" w:cs="Noto Sans"/>
          <w:sz w:val="20"/>
        </w:rPr>
        <w:t>Cuando se compruebe que tiene cualquier otro acuerdo que tenga como fin, obtener ventaja sobre los demás licitantes.</w:t>
      </w:r>
    </w:p>
    <w:p w14:paraId="7B26D294" w14:textId="77777777" w:rsidR="00C534AF" w:rsidRPr="000721C5" w:rsidRDefault="00C534AF" w:rsidP="00876BD7">
      <w:pPr>
        <w:pStyle w:val="Estndar"/>
        <w:tabs>
          <w:tab w:val="left" w:pos="284"/>
        </w:tabs>
        <w:spacing w:line="240" w:lineRule="auto"/>
        <w:ind w:left="1701" w:hanging="992"/>
        <w:jc w:val="both"/>
        <w:rPr>
          <w:rFonts w:ascii="Noto Sans" w:hAnsi="Noto Sans" w:cs="Noto Sans"/>
          <w:sz w:val="20"/>
          <w:szCs w:val="20"/>
        </w:rPr>
      </w:pPr>
    </w:p>
    <w:p w14:paraId="1B6980D0" w14:textId="77777777" w:rsidR="00C534AF" w:rsidRPr="00876BD7" w:rsidRDefault="00C534AF" w:rsidP="00FB3401">
      <w:pPr>
        <w:pStyle w:val="sangra1"/>
        <w:numPr>
          <w:ilvl w:val="0"/>
          <w:numId w:val="19"/>
        </w:numPr>
        <w:jc w:val="both"/>
        <w:rPr>
          <w:rFonts w:ascii="Noto Sans" w:hAnsi="Noto Sans" w:cs="Noto Sans"/>
          <w:sz w:val="20"/>
        </w:rPr>
      </w:pPr>
      <w:r w:rsidRPr="00876BD7">
        <w:rPr>
          <w:rFonts w:ascii="Noto Sans" w:hAnsi="Noto Sans" w:cs="Noto Sans"/>
          <w:sz w:val="20"/>
        </w:rPr>
        <w:t xml:space="preserve">Cuando se solicite una manifestación </w:t>
      </w:r>
      <w:r w:rsidRPr="00876BD7">
        <w:rPr>
          <w:rFonts w:ascii="Noto Sans" w:hAnsi="Noto Sans" w:cs="Noto Sans"/>
          <w:b/>
          <w:sz w:val="20"/>
        </w:rPr>
        <w:t>“bajo protesta de decir verdad”</w:t>
      </w:r>
      <w:r w:rsidRPr="00876BD7">
        <w:rPr>
          <w:rFonts w:ascii="Noto Sans" w:hAnsi="Noto Sans" w:cs="Noto Sans"/>
          <w:sz w:val="20"/>
        </w:rPr>
        <w:t xml:space="preserve"> y esta leyenda sea omitida en el documento correspondiente y/o no esté firmado autógrafamente.</w:t>
      </w:r>
    </w:p>
    <w:p w14:paraId="397F6795" w14:textId="77777777" w:rsidR="00C534AF" w:rsidRPr="00876BD7" w:rsidRDefault="00C534AF" w:rsidP="00B110E6">
      <w:pPr>
        <w:pStyle w:val="sangra1"/>
        <w:tabs>
          <w:tab w:val="left" w:pos="284"/>
        </w:tabs>
        <w:ind w:left="1701" w:hanging="992"/>
        <w:jc w:val="both"/>
        <w:rPr>
          <w:rFonts w:ascii="Noto Sans" w:hAnsi="Noto Sans" w:cs="Noto Sans"/>
          <w:sz w:val="20"/>
          <w:lang w:val="es-MX"/>
        </w:rPr>
      </w:pPr>
    </w:p>
    <w:p w14:paraId="67B5858F" w14:textId="77777777" w:rsidR="00D61CB3" w:rsidRPr="00D61CB3" w:rsidRDefault="00D61CB3" w:rsidP="00FB3401">
      <w:pPr>
        <w:pStyle w:val="Prrafodelista"/>
        <w:numPr>
          <w:ilvl w:val="0"/>
          <w:numId w:val="19"/>
        </w:numPr>
        <w:rPr>
          <w:rFonts w:ascii="Noto Sans" w:eastAsia="Times New Roman" w:hAnsi="Noto Sans" w:cs="Noto Sans"/>
          <w:sz w:val="20"/>
          <w:szCs w:val="20"/>
          <w:lang w:eastAsia="es-ES"/>
        </w:rPr>
      </w:pPr>
      <w:r w:rsidRPr="00D61CB3">
        <w:rPr>
          <w:rFonts w:ascii="Noto Sans" w:eastAsia="Times New Roman" w:hAnsi="Noto Sans" w:cs="Noto Sans"/>
          <w:sz w:val="20"/>
          <w:szCs w:val="20"/>
          <w:lang w:eastAsia="es-ES"/>
        </w:rPr>
        <w:t>Cuando el precio presentado por el Licitante rebase el presupuesto establecido para este procedimiento.</w:t>
      </w:r>
    </w:p>
    <w:p w14:paraId="39D1B543" w14:textId="77777777" w:rsidR="00C534AF" w:rsidRPr="00876BD7" w:rsidRDefault="00C534AF" w:rsidP="00FB3401">
      <w:pPr>
        <w:pStyle w:val="sangra1"/>
        <w:numPr>
          <w:ilvl w:val="0"/>
          <w:numId w:val="19"/>
        </w:numPr>
        <w:jc w:val="both"/>
        <w:rPr>
          <w:rFonts w:ascii="Noto Sans" w:hAnsi="Noto Sans" w:cs="Noto Sans"/>
          <w:sz w:val="20"/>
          <w:lang w:val="es-MX"/>
        </w:rPr>
      </w:pPr>
      <w:r w:rsidRPr="00876BD7">
        <w:rPr>
          <w:rFonts w:ascii="Noto Sans" w:hAnsi="Noto Sans" w:cs="Noto Sans"/>
          <w:sz w:val="20"/>
          <w:lang w:val="es-MX"/>
        </w:rPr>
        <w:t>Si no entrega su propuesta económica.</w:t>
      </w:r>
    </w:p>
    <w:p w14:paraId="3D239DE9" w14:textId="77777777" w:rsidR="00C534AF" w:rsidRPr="00876BD7" w:rsidRDefault="00C534AF" w:rsidP="00B110E6">
      <w:pPr>
        <w:pStyle w:val="sangra1"/>
        <w:tabs>
          <w:tab w:val="left" w:pos="284"/>
        </w:tabs>
        <w:ind w:left="1701" w:hanging="992"/>
        <w:jc w:val="both"/>
        <w:rPr>
          <w:rFonts w:ascii="Noto Sans" w:hAnsi="Noto Sans" w:cs="Noto Sans"/>
          <w:sz w:val="20"/>
          <w:lang w:val="es-MX"/>
        </w:rPr>
      </w:pPr>
    </w:p>
    <w:p w14:paraId="1A6DD3EE" w14:textId="77777777" w:rsidR="00C534AF" w:rsidRPr="00876BD7" w:rsidRDefault="00C534AF" w:rsidP="00FB3401">
      <w:pPr>
        <w:pStyle w:val="sangra1"/>
        <w:numPr>
          <w:ilvl w:val="0"/>
          <w:numId w:val="19"/>
        </w:numPr>
        <w:jc w:val="both"/>
        <w:rPr>
          <w:rFonts w:ascii="Noto Sans" w:hAnsi="Noto Sans" w:cs="Noto Sans"/>
          <w:sz w:val="20"/>
        </w:rPr>
      </w:pPr>
      <w:r w:rsidRPr="00876BD7">
        <w:rPr>
          <w:rFonts w:ascii="Noto Sans" w:hAnsi="Noto Sans" w:cs="Noto Sans"/>
          <w:sz w:val="20"/>
        </w:rPr>
        <w:t>Si no se puede abrir sus archivos desde la plataforma Compras MX</w:t>
      </w:r>
      <w:r w:rsidR="00D54A6B" w:rsidRPr="00876BD7">
        <w:rPr>
          <w:rFonts w:ascii="Noto Sans" w:hAnsi="Noto Sans" w:cs="Noto Sans"/>
          <w:sz w:val="20"/>
        </w:rPr>
        <w:t xml:space="preserve"> </w:t>
      </w:r>
      <w:r w:rsidRPr="00876BD7">
        <w:rPr>
          <w:rFonts w:ascii="Noto Sans" w:hAnsi="Noto Sans" w:cs="Noto Sans"/>
          <w:sz w:val="20"/>
        </w:rPr>
        <w:t>o si estos contienen virus.</w:t>
      </w:r>
    </w:p>
    <w:p w14:paraId="0268149A" w14:textId="77777777" w:rsidR="00C534AF" w:rsidRPr="000721C5" w:rsidRDefault="00C534AF" w:rsidP="00876BD7">
      <w:pPr>
        <w:pStyle w:val="Estndar"/>
        <w:tabs>
          <w:tab w:val="left" w:pos="284"/>
        </w:tabs>
        <w:spacing w:line="240" w:lineRule="auto"/>
        <w:ind w:left="1701" w:hanging="981"/>
        <w:jc w:val="both"/>
        <w:rPr>
          <w:rFonts w:ascii="Noto Sans" w:hAnsi="Noto Sans" w:cs="Noto Sans"/>
          <w:sz w:val="20"/>
          <w:szCs w:val="20"/>
        </w:rPr>
      </w:pPr>
    </w:p>
    <w:p w14:paraId="6DEB01D4" w14:textId="77777777" w:rsidR="00C534AF" w:rsidRDefault="00C534AF" w:rsidP="00FB3401">
      <w:pPr>
        <w:pStyle w:val="sangra1"/>
        <w:numPr>
          <w:ilvl w:val="0"/>
          <w:numId w:val="19"/>
        </w:numPr>
        <w:jc w:val="both"/>
        <w:rPr>
          <w:rFonts w:ascii="Noto Sans" w:hAnsi="Noto Sans" w:cs="Noto Sans"/>
          <w:sz w:val="20"/>
        </w:rPr>
      </w:pPr>
      <w:r w:rsidRPr="00876BD7">
        <w:rPr>
          <w:rFonts w:ascii="Noto Sans" w:hAnsi="Noto Sans" w:cs="Noto Sans"/>
          <w:sz w:val="20"/>
        </w:rPr>
        <w:t>Cuando se presente la falta absoluta de foliado en su proposición.</w:t>
      </w:r>
    </w:p>
    <w:p w14:paraId="6BB21076" w14:textId="77777777" w:rsidR="00D61CB3" w:rsidRDefault="00D61CB3" w:rsidP="00D61CB3">
      <w:pPr>
        <w:pStyle w:val="Prrafodelista"/>
        <w:rPr>
          <w:rFonts w:ascii="Noto Sans" w:hAnsi="Noto Sans" w:cs="Noto Sans"/>
          <w:sz w:val="20"/>
        </w:rPr>
      </w:pPr>
    </w:p>
    <w:p w14:paraId="292E65BF" w14:textId="77777777" w:rsidR="00D61CB3" w:rsidRPr="00D61CB3" w:rsidRDefault="00D61CB3" w:rsidP="00FB3401">
      <w:pPr>
        <w:pStyle w:val="Prrafodelista"/>
        <w:numPr>
          <w:ilvl w:val="0"/>
          <w:numId w:val="19"/>
        </w:numPr>
        <w:rPr>
          <w:rFonts w:ascii="Noto Sans" w:eastAsia="Times New Roman" w:hAnsi="Noto Sans" w:cs="Noto Sans"/>
          <w:sz w:val="20"/>
          <w:szCs w:val="20"/>
          <w:lang w:val="es-ES" w:eastAsia="es-ES"/>
        </w:rPr>
      </w:pPr>
      <w:r w:rsidRPr="00D61CB3">
        <w:rPr>
          <w:rFonts w:ascii="Noto Sans" w:eastAsia="Times New Roman" w:hAnsi="Noto Sans" w:cs="Noto Sans"/>
          <w:sz w:val="20"/>
          <w:szCs w:val="20"/>
          <w:lang w:val="es-ES" w:eastAsia="es-ES"/>
        </w:rPr>
        <w:t>Cuando el Licitante no cuente con el Registro al Padrón Público de Contratistas de Servicios Especializados u Obras Especializadas (REPSE), con actividades relacionadas al cumplimiento del objeto del presente procedimiento</w:t>
      </w:r>
    </w:p>
    <w:p w14:paraId="740212FF" w14:textId="77777777" w:rsidR="00D61CB3" w:rsidRPr="007C15C1" w:rsidRDefault="00C534AF" w:rsidP="007C15C1">
      <w:pPr>
        <w:pStyle w:val="tibas"/>
        <w:tabs>
          <w:tab w:val="left" w:pos="284"/>
        </w:tabs>
        <w:ind w:left="708"/>
        <w:jc w:val="both"/>
        <w:rPr>
          <w:rFonts w:ascii="Noto Sans" w:hAnsi="Noto Sans" w:cs="Noto Sans"/>
          <w:b w:val="0"/>
          <w:sz w:val="20"/>
          <w:lang w:val="es-MX"/>
        </w:rPr>
      </w:pPr>
      <w:r w:rsidRPr="00876BD7">
        <w:rPr>
          <w:rFonts w:ascii="Noto Sans" w:hAnsi="Noto Sans" w:cs="Noto Sans"/>
          <w:b w:val="0"/>
          <w:sz w:val="20"/>
          <w:lang w:val="es-MX"/>
        </w:rPr>
        <w:t>Para estos casos, se incluirán las observaciones que corresponda en el acta de fallo.</w:t>
      </w:r>
    </w:p>
    <w:p w14:paraId="0E9FACD6" w14:textId="77777777" w:rsidR="00C534AF" w:rsidRPr="000721C5" w:rsidRDefault="00C534AF" w:rsidP="00876BD7">
      <w:pPr>
        <w:pStyle w:val="Estndar"/>
        <w:tabs>
          <w:tab w:val="left" w:pos="284"/>
          <w:tab w:val="left" w:pos="851"/>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tbl>
      <w:tblPr>
        <w:tblStyle w:val="Tablaconcuadrcula"/>
        <w:tblW w:w="9781" w:type="dxa"/>
        <w:tblInd w:w="-5" w:type="dxa"/>
        <w:shd w:val="clear" w:color="auto" w:fill="ACB9CA" w:themeFill="text2" w:themeFillTint="66"/>
        <w:tblLook w:val="04A0" w:firstRow="1" w:lastRow="0" w:firstColumn="1" w:lastColumn="0" w:noHBand="0" w:noVBand="1"/>
      </w:tblPr>
      <w:tblGrid>
        <w:gridCol w:w="9781"/>
      </w:tblGrid>
      <w:tr w:rsidR="00C534AF" w:rsidRPr="00420C13" w14:paraId="529A3FE0" w14:textId="77777777" w:rsidTr="002659AD">
        <w:tc>
          <w:tcPr>
            <w:tcW w:w="9781" w:type="dxa"/>
            <w:shd w:val="clear" w:color="auto" w:fill="BDD6EE" w:themeFill="accent1" w:themeFillTint="66"/>
          </w:tcPr>
          <w:p w14:paraId="1EB64C4F" w14:textId="77777777" w:rsidR="00C534AF" w:rsidRPr="00420C13" w:rsidRDefault="00C534AF" w:rsidP="0092424C">
            <w:pPr>
              <w:pStyle w:val="Prrafodelista"/>
              <w:tabs>
                <w:tab w:val="left" w:pos="284"/>
                <w:tab w:val="left" w:pos="552"/>
              </w:tabs>
              <w:spacing w:after="0" w:line="240" w:lineRule="auto"/>
              <w:ind w:left="0"/>
              <w:jc w:val="both"/>
              <w:rPr>
                <w:rFonts w:ascii="Noto Sans" w:hAnsi="Noto Sans" w:cs="Noto Sans"/>
                <w:bCs/>
                <w:sz w:val="20"/>
                <w:szCs w:val="20"/>
              </w:rPr>
            </w:pPr>
            <w:r w:rsidRPr="00420C13">
              <w:rPr>
                <w:rFonts w:ascii="Noto Sans" w:hAnsi="Noto Sans" w:cs="Noto Sans"/>
                <w:b/>
                <w:sz w:val="20"/>
                <w:szCs w:val="20"/>
              </w:rPr>
              <w:t>5. CRITERIOS ESPECÍFICOS CONFORME A LOS CUALES SE EVALUARÁN LAS PROPOSICIONES Y SE ADJUDICARÁ EL CONTRATO RESPECTIVO</w:t>
            </w:r>
          </w:p>
        </w:tc>
      </w:tr>
    </w:tbl>
    <w:p w14:paraId="029151AA" w14:textId="77777777" w:rsidR="00895C4D" w:rsidRPr="00420C13" w:rsidRDefault="00895C4D" w:rsidP="0092424C">
      <w:pPr>
        <w:pStyle w:val="subbas"/>
        <w:tabs>
          <w:tab w:val="left" w:pos="284"/>
        </w:tabs>
        <w:ind w:left="0" w:firstLine="0"/>
        <w:rPr>
          <w:rFonts w:ascii="Noto Sans" w:hAnsi="Noto Sans" w:cs="Noto Sans"/>
          <w:b w:val="0"/>
          <w:bCs/>
          <w:sz w:val="20"/>
          <w:lang w:val="es-MX"/>
        </w:rPr>
      </w:pPr>
    </w:p>
    <w:p w14:paraId="1BF69FB5" w14:textId="77777777" w:rsidR="00C534AF" w:rsidRPr="00876BD7" w:rsidRDefault="00C534AF" w:rsidP="0092424C">
      <w:pPr>
        <w:pStyle w:val="subbas"/>
        <w:tabs>
          <w:tab w:val="left" w:pos="284"/>
        </w:tabs>
        <w:ind w:left="0" w:firstLine="0"/>
        <w:rPr>
          <w:rFonts w:ascii="Noto Sans" w:hAnsi="Noto Sans" w:cs="Noto Sans"/>
          <w:b w:val="0"/>
          <w:bCs/>
          <w:sz w:val="20"/>
          <w:lang w:val="es-MX"/>
        </w:rPr>
      </w:pPr>
      <w:r w:rsidRPr="00420C13">
        <w:rPr>
          <w:rFonts w:ascii="Noto Sans" w:hAnsi="Noto Sans" w:cs="Noto Sans"/>
          <w:b w:val="0"/>
          <w:bCs/>
          <w:sz w:val="20"/>
          <w:lang w:val="es-MX"/>
        </w:rPr>
        <w:t xml:space="preserve">NAFIN por conducto de la Subdirección de </w:t>
      </w:r>
      <w:r w:rsidR="00420C13" w:rsidRPr="00420C13">
        <w:rPr>
          <w:rFonts w:ascii="Noto Sans" w:hAnsi="Noto Sans" w:cs="Noto Sans"/>
          <w:b w:val="0"/>
          <w:bCs/>
          <w:sz w:val="20"/>
          <w:lang w:val="es-MX"/>
        </w:rPr>
        <w:t>Servicios</w:t>
      </w:r>
      <w:r w:rsidRPr="00420C13">
        <w:rPr>
          <w:rFonts w:ascii="Noto Sans" w:hAnsi="Noto Sans" w:cs="Noto Sans"/>
          <w:b w:val="0"/>
          <w:bCs/>
          <w:sz w:val="20"/>
          <w:lang w:val="es-MX"/>
        </w:rPr>
        <w:t xml:space="preserve"> de la Dirección de </w:t>
      </w:r>
      <w:r w:rsidR="00420C13" w:rsidRPr="00420C13">
        <w:rPr>
          <w:rFonts w:ascii="Noto Sans" w:hAnsi="Noto Sans" w:cs="Noto Sans"/>
          <w:b w:val="0"/>
          <w:bCs/>
          <w:sz w:val="20"/>
          <w:lang w:val="es-MX"/>
        </w:rPr>
        <w:t xml:space="preserve">Adquisiciones y Servicios, </w:t>
      </w:r>
      <w:r w:rsidRPr="00420C13">
        <w:rPr>
          <w:rFonts w:ascii="Noto Sans" w:hAnsi="Noto Sans" w:cs="Noto Sans"/>
          <w:b w:val="0"/>
          <w:bCs/>
          <w:sz w:val="20"/>
          <w:lang w:val="es-MX"/>
        </w:rPr>
        <w:t>será responsable de la contratación de LOS SERVICIOS,</w:t>
      </w:r>
      <w:r w:rsidRPr="00420C13">
        <w:rPr>
          <w:rFonts w:ascii="Noto Sans" w:hAnsi="Noto Sans" w:cs="Noto Sans"/>
          <w:bCs/>
          <w:sz w:val="20"/>
          <w:lang w:val="es-MX"/>
        </w:rPr>
        <w:t xml:space="preserve"> </w:t>
      </w:r>
      <w:r w:rsidRPr="00420C13">
        <w:rPr>
          <w:rFonts w:ascii="Noto Sans" w:hAnsi="Noto Sans" w:cs="Noto Sans"/>
          <w:b w:val="0"/>
          <w:bCs/>
          <w:sz w:val="20"/>
          <w:lang w:val="es-MX"/>
        </w:rPr>
        <w:t>evaluará las proposiciones en términos del Artículo</w:t>
      </w:r>
      <w:r w:rsidRPr="00876BD7">
        <w:rPr>
          <w:rFonts w:ascii="Noto Sans" w:hAnsi="Noto Sans" w:cs="Noto Sans"/>
          <w:b w:val="0"/>
          <w:bCs/>
          <w:sz w:val="20"/>
          <w:lang w:val="es-MX"/>
        </w:rPr>
        <w:t xml:space="preserve"> 47 de la LAASSP. </w:t>
      </w:r>
    </w:p>
    <w:p w14:paraId="5F599807" w14:textId="77777777" w:rsidR="00C534AF" w:rsidRPr="00876BD7" w:rsidRDefault="00C534AF" w:rsidP="00B110E6">
      <w:pPr>
        <w:pStyle w:val="subbas"/>
        <w:tabs>
          <w:tab w:val="left" w:pos="284"/>
        </w:tabs>
        <w:ind w:left="2160"/>
        <w:rPr>
          <w:rFonts w:ascii="Noto Sans" w:hAnsi="Noto Sans" w:cs="Noto Sans"/>
          <w:sz w:val="20"/>
          <w:lang w:val="es-MX"/>
        </w:rPr>
      </w:pPr>
    </w:p>
    <w:p w14:paraId="0B2A3B02" w14:textId="77777777" w:rsidR="00E239FD" w:rsidRPr="00876BD7" w:rsidRDefault="00E239FD" w:rsidP="00B039AD">
      <w:pPr>
        <w:pStyle w:val="Prrafodelista"/>
        <w:numPr>
          <w:ilvl w:val="0"/>
          <w:numId w:val="3"/>
        </w:numPr>
        <w:tabs>
          <w:tab w:val="left" w:pos="284"/>
        </w:tabs>
        <w:overflowPunct w:val="0"/>
        <w:autoSpaceDE w:val="0"/>
        <w:autoSpaceDN w:val="0"/>
        <w:adjustRightInd w:val="0"/>
        <w:spacing w:after="0" w:line="240" w:lineRule="auto"/>
        <w:textAlignment w:val="baseline"/>
        <w:rPr>
          <w:rFonts w:ascii="Noto Sans" w:hAnsi="Noto Sans" w:cs="Noto Sans"/>
          <w:b/>
          <w:vanish/>
          <w:sz w:val="20"/>
          <w:szCs w:val="20"/>
        </w:rPr>
      </w:pPr>
    </w:p>
    <w:p w14:paraId="6E2675DE" w14:textId="77777777" w:rsidR="00E239FD" w:rsidRPr="00876BD7" w:rsidRDefault="00E239FD" w:rsidP="00B039AD">
      <w:pPr>
        <w:pStyle w:val="Prrafodelista"/>
        <w:numPr>
          <w:ilvl w:val="0"/>
          <w:numId w:val="3"/>
        </w:numPr>
        <w:tabs>
          <w:tab w:val="left" w:pos="284"/>
        </w:tabs>
        <w:overflowPunct w:val="0"/>
        <w:autoSpaceDE w:val="0"/>
        <w:autoSpaceDN w:val="0"/>
        <w:adjustRightInd w:val="0"/>
        <w:spacing w:after="0" w:line="240" w:lineRule="auto"/>
        <w:textAlignment w:val="baseline"/>
        <w:rPr>
          <w:rFonts w:ascii="Noto Sans" w:hAnsi="Noto Sans" w:cs="Noto Sans"/>
          <w:b/>
          <w:vanish/>
          <w:sz w:val="20"/>
          <w:szCs w:val="20"/>
        </w:rPr>
      </w:pPr>
    </w:p>
    <w:p w14:paraId="5484C40D" w14:textId="77777777" w:rsidR="00C534AF" w:rsidRPr="00876BD7" w:rsidRDefault="00C534AF" w:rsidP="00B039AD">
      <w:pPr>
        <w:pStyle w:val="Prrafodelista"/>
        <w:numPr>
          <w:ilvl w:val="1"/>
          <w:numId w:val="3"/>
        </w:numPr>
        <w:tabs>
          <w:tab w:val="left" w:pos="284"/>
        </w:tabs>
        <w:overflowPunct w:val="0"/>
        <w:autoSpaceDE w:val="0"/>
        <w:autoSpaceDN w:val="0"/>
        <w:adjustRightInd w:val="0"/>
        <w:spacing w:after="0" w:line="240" w:lineRule="auto"/>
        <w:textAlignment w:val="baseline"/>
        <w:rPr>
          <w:rFonts w:ascii="Noto Sans" w:hAnsi="Noto Sans" w:cs="Noto Sans"/>
          <w:b/>
          <w:sz w:val="20"/>
          <w:szCs w:val="20"/>
        </w:rPr>
      </w:pPr>
      <w:r w:rsidRPr="00876BD7">
        <w:rPr>
          <w:rFonts w:ascii="Noto Sans" w:hAnsi="Noto Sans" w:cs="Noto Sans"/>
          <w:b/>
          <w:sz w:val="20"/>
          <w:szCs w:val="20"/>
        </w:rPr>
        <w:t xml:space="preserve">Aspectos administrativos a evaluar </w:t>
      </w:r>
    </w:p>
    <w:p w14:paraId="0462110D" w14:textId="77777777" w:rsidR="00C534AF" w:rsidRPr="00876BD7" w:rsidRDefault="00C534AF" w:rsidP="00B039AD">
      <w:pPr>
        <w:tabs>
          <w:tab w:val="left" w:pos="284"/>
        </w:tabs>
        <w:ind w:left="709"/>
        <w:jc w:val="both"/>
        <w:rPr>
          <w:rFonts w:ascii="Noto Sans" w:hAnsi="Noto Sans" w:cs="Noto Sans"/>
          <w:bCs/>
          <w:sz w:val="20"/>
          <w:szCs w:val="20"/>
        </w:rPr>
      </w:pPr>
    </w:p>
    <w:p w14:paraId="4134C988" w14:textId="77777777" w:rsidR="00C534AF" w:rsidRPr="00876BD7" w:rsidRDefault="00C534AF" w:rsidP="00B039AD">
      <w:pPr>
        <w:tabs>
          <w:tab w:val="left" w:pos="284"/>
        </w:tabs>
        <w:ind w:left="709"/>
        <w:jc w:val="both"/>
        <w:rPr>
          <w:rFonts w:ascii="Noto Sans" w:hAnsi="Noto Sans" w:cs="Noto Sans"/>
          <w:bCs/>
          <w:sz w:val="20"/>
          <w:szCs w:val="20"/>
        </w:rPr>
      </w:pPr>
      <w:r w:rsidRPr="00876BD7">
        <w:rPr>
          <w:rFonts w:ascii="Noto Sans" w:hAnsi="Noto Sans" w:cs="Noto Sans"/>
          <w:bCs/>
          <w:sz w:val="20"/>
          <w:szCs w:val="20"/>
        </w:rPr>
        <w:t>Se realizará evaluación de la documentación administrativa mediante la revisión, análisis y verificación del cumplimiento de todos los requerimientos de esta invitación señalados en el Anexo 10 de esta Convocatoria</w:t>
      </w:r>
      <w:r w:rsidR="00895C4D" w:rsidRPr="00876BD7">
        <w:rPr>
          <w:rFonts w:ascii="Noto Sans" w:hAnsi="Noto Sans" w:cs="Noto Sans"/>
          <w:bCs/>
          <w:sz w:val="20"/>
          <w:szCs w:val="20"/>
        </w:rPr>
        <w:t xml:space="preserve"> de invitación</w:t>
      </w:r>
      <w:r w:rsidRPr="00876BD7">
        <w:rPr>
          <w:rFonts w:ascii="Noto Sans" w:hAnsi="Noto Sans" w:cs="Noto Sans"/>
          <w:bCs/>
          <w:sz w:val="20"/>
          <w:szCs w:val="20"/>
        </w:rPr>
        <w:t>, denominado “Cédula de evaluación administrativa”.</w:t>
      </w:r>
      <w:r w:rsidR="00D61CB3">
        <w:rPr>
          <w:rFonts w:ascii="Noto Sans" w:hAnsi="Noto Sans" w:cs="Noto Sans"/>
          <w:bCs/>
          <w:sz w:val="20"/>
          <w:szCs w:val="20"/>
        </w:rPr>
        <w:t xml:space="preserve"> </w:t>
      </w:r>
      <w:r w:rsidR="00D61CB3" w:rsidRPr="00D61CB3">
        <w:rPr>
          <w:rFonts w:ascii="Noto Sans" w:hAnsi="Noto Sans" w:cs="Noto Sans"/>
          <w:bCs/>
          <w:sz w:val="20"/>
          <w:szCs w:val="20"/>
        </w:rPr>
        <w:t>Será motivo de desechamiento, el incumplimiento de alguna de las especificaciones establecidas como obligatorias.</w:t>
      </w:r>
    </w:p>
    <w:p w14:paraId="21244DE2" w14:textId="77777777" w:rsidR="00C534AF" w:rsidRPr="00876BD7" w:rsidRDefault="00C534AF" w:rsidP="00B039AD">
      <w:pPr>
        <w:pStyle w:val="sangra1"/>
        <w:tabs>
          <w:tab w:val="left" w:pos="284"/>
        </w:tabs>
        <w:ind w:left="851" w:hanging="851"/>
        <w:jc w:val="both"/>
        <w:rPr>
          <w:rFonts w:ascii="Noto Sans" w:hAnsi="Noto Sans" w:cs="Noto Sans"/>
          <w:sz w:val="20"/>
          <w:lang w:val="es-MX"/>
        </w:rPr>
      </w:pPr>
    </w:p>
    <w:p w14:paraId="08CCAB06" w14:textId="77777777" w:rsidR="00C534AF" w:rsidRPr="00876BD7" w:rsidRDefault="00C534AF" w:rsidP="00B039AD">
      <w:pPr>
        <w:pStyle w:val="Prrafodelista"/>
        <w:numPr>
          <w:ilvl w:val="1"/>
          <w:numId w:val="3"/>
        </w:numPr>
        <w:tabs>
          <w:tab w:val="left" w:pos="284"/>
        </w:tabs>
        <w:overflowPunct w:val="0"/>
        <w:autoSpaceDE w:val="0"/>
        <w:autoSpaceDN w:val="0"/>
        <w:adjustRightInd w:val="0"/>
        <w:spacing w:after="0" w:line="240" w:lineRule="auto"/>
        <w:textAlignment w:val="baseline"/>
        <w:rPr>
          <w:rFonts w:ascii="Noto Sans" w:hAnsi="Noto Sans" w:cs="Noto Sans"/>
          <w:b/>
          <w:sz w:val="20"/>
          <w:szCs w:val="20"/>
        </w:rPr>
      </w:pPr>
      <w:r w:rsidRPr="00876BD7">
        <w:rPr>
          <w:rFonts w:ascii="Noto Sans" w:hAnsi="Noto Sans" w:cs="Noto Sans"/>
          <w:b/>
          <w:sz w:val="20"/>
          <w:szCs w:val="20"/>
        </w:rPr>
        <w:t>Aspectos técnicos a evaluar</w:t>
      </w:r>
    </w:p>
    <w:p w14:paraId="2EC9C971" w14:textId="77777777" w:rsidR="00C534AF" w:rsidRPr="00876BD7" w:rsidRDefault="00C534AF" w:rsidP="00B039AD">
      <w:pPr>
        <w:tabs>
          <w:tab w:val="left" w:pos="284"/>
        </w:tabs>
        <w:ind w:left="709"/>
        <w:jc w:val="both"/>
        <w:rPr>
          <w:rFonts w:ascii="Noto Sans" w:hAnsi="Noto Sans" w:cs="Noto Sans"/>
          <w:bCs/>
          <w:sz w:val="20"/>
          <w:szCs w:val="20"/>
        </w:rPr>
      </w:pPr>
    </w:p>
    <w:p w14:paraId="0E41B9BD" w14:textId="77777777" w:rsidR="00D32036" w:rsidRPr="00876BD7" w:rsidRDefault="00C534AF" w:rsidP="00B039AD">
      <w:pPr>
        <w:tabs>
          <w:tab w:val="left" w:pos="284"/>
        </w:tabs>
        <w:ind w:left="709"/>
        <w:jc w:val="both"/>
        <w:rPr>
          <w:rFonts w:ascii="Noto Sans" w:hAnsi="Noto Sans" w:cs="Noto Sans"/>
          <w:bCs/>
          <w:sz w:val="20"/>
          <w:szCs w:val="20"/>
        </w:rPr>
      </w:pPr>
      <w:r w:rsidRPr="00420C13">
        <w:rPr>
          <w:rFonts w:ascii="Noto Sans" w:hAnsi="Noto Sans" w:cs="Noto Sans"/>
          <w:bCs/>
          <w:sz w:val="20"/>
          <w:szCs w:val="20"/>
        </w:rPr>
        <w:lastRenderedPageBreak/>
        <w:t xml:space="preserve">El personal de la Subdirección </w:t>
      </w:r>
      <w:r w:rsidR="00420C13" w:rsidRPr="00420C13">
        <w:rPr>
          <w:rFonts w:ascii="Noto Sans" w:hAnsi="Noto Sans" w:cs="Noto Sans"/>
          <w:bCs/>
          <w:sz w:val="20"/>
          <w:szCs w:val="20"/>
        </w:rPr>
        <w:t xml:space="preserve">de Servicios </w:t>
      </w:r>
      <w:r w:rsidRPr="00420C13">
        <w:rPr>
          <w:rFonts w:ascii="Noto Sans" w:hAnsi="Noto Sans" w:cs="Noto Sans"/>
          <w:bCs/>
          <w:sz w:val="20"/>
          <w:szCs w:val="20"/>
        </w:rPr>
        <w:t xml:space="preserve">evaluará mediante </w:t>
      </w:r>
      <w:r w:rsidR="00D32036" w:rsidRPr="00420C13">
        <w:rPr>
          <w:rFonts w:ascii="Noto Sans" w:hAnsi="Noto Sans" w:cs="Noto Sans"/>
          <w:bCs/>
          <w:sz w:val="20"/>
          <w:szCs w:val="20"/>
        </w:rPr>
        <w:t>la modalidad de evaluación binaria</w:t>
      </w:r>
      <w:r w:rsidR="00ED505B" w:rsidRPr="00420C13">
        <w:rPr>
          <w:rFonts w:ascii="Noto Sans" w:hAnsi="Noto Sans" w:cs="Noto Sans"/>
          <w:bCs/>
          <w:sz w:val="20"/>
          <w:szCs w:val="20"/>
        </w:rPr>
        <w:t xml:space="preserve"> </w:t>
      </w:r>
    </w:p>
    <w:p w14:paraId="0A7F384B" w14:textId="77777777" w:rsidR="00C534AF" w:rsidRPr="00876BD7" w:rsidRDefault="00C534AF" w:rsidP="00B039AD">
      <w:pPr>
        <w:tabs>
          <w:tab w:val="left" w:pos="284"/>
        </w:tabs>
        <w:ind w:left="709"/>
        <w:jc w:val="both"/>
        <w:rPr>
          <w:rFonts w:ascii="Noto Sans" w:hAnsi="Noto Sans" w:cs="Noto Sans"/>
          <w:bCs/>
          <w:sz w:val="20"/>
          <w:szCs w:val="20"/>
        </w:rPr>
      </w:pPr>
    </w:p>
    <w:p w14:paraId="4D9F444D" w14:textId="77777777" w:rsidR="0026496C" w:rsidRPr="00876BD7" w:rsidRDefault="0026496C" w:rsidP="00B039AD">
      <w:pPr>
        <w:tabs>
          <w:tab w:val="left" w:pos="284"/>
        </w:tabs>
        <w:ind w:left="709"/>
        <w:jc w:val="both"/>
        <w:rPr>
          <w:rFonts w:ascii="Noto Sans" w:hAnsi="Noto Sans" w:cs="Noto Sans"/>
          <w:b/>
          <w:bCs/>
          <w:sz w:val="20"/>
          <w:szCs w:val="20"/>
        </w:rPr>
      </w:pPr>
      <w:r w:rsidRPr="00876BD7">
        <w:rPr>
          <w:rFonts w:ascii="Noto Sans" w:hAnsi="Noto Sans" w:cs="Noto Sans"/>
          <w:b/>
          <w:bCs/>
          <w:sz w:val="20"/>
          <w:szCs w:val="20"/>
        </w:rPr>
        <w:t>Documentación técnica – económica de las proposiciones (esquema binario)</w:t>
      </w:r>
    </w:p>
    <w:p w14:paraId="720C1A82" w14:textId="77777777" w:rsidR="0026496C" w:rsidRPr="00876BD7" w:rsidRDefault="0026496C" w:rsidP="00B039AD">
      <w:pPr>
        <w:tabs>
          <w:tab w:val="left" w:pos="284"/>
        </w:tabs>
        <w:ind w:left="709"/>
        <w:jc w:val="both"/>
        <w:rPr>
          <w:rFonts w:ascii="Arial" w:hAnsi="Arial" w:cs="Arial"/>
          <w:sz w:val="20"/>
          <w:szCs w:val="20"/>
        </w:rPr>
      </w:pPr>
      <w:r w:rsidRPr="00876BD7">
        <w:rPr>
          <w:rFonts w:ascii="Noto Sans" w:hAnsi="Noto Sans" w:cs="Noto Sans"/>
          <w:bCs/>
          <w:sz w:val="20"/>
          <w:szCs w:val="20"/>
        </w:rPr>
        <w:tab/>
      </w:r>
      <w:r w:rsidRPr="00876BD7">
        <w:rPr>
          <w:rFonts w:ascii="Arial" w:hAnsi="Arial" w:cs="Arial"/>
          <w:sz w:val="20"/>
          <w:szCs w:val="20"/>
        </w:rPr>
        <w:tab/>
      </w:r>
    </w:p>
    <w:p w14:paraId="5561D394" w14:textId="77777777" w:rsidR="0026496C" w:rsidRPr="00420C13" w:rsidRDefault="0026496C" w:rsidP="00B039AD">
      <w:pPr>
        <w:tabs>
          <w:tab w:val="left" w:pos="284"/>
        </w:tabs>
        <w:ind w:left="709"/>
        <w:jc w:val="both"/>
        <w:rPr>
          <w:rFonts w:ascii="Noto Sans" w:hAnsi="Noto Sans" w:cs="Noto Sans"/>
          <w:bCs/>
          <w:sz w:val="20"/>
          <w:szCs w:val="20"/>
        </w:rPr>
      </w:pPr>
      <w:r w:rsidRPr="00420C13">
        <w:rPr>
          <w:rFonts w:ascii="Noto Sans" w:hAnsi="Noto Sans" w:cs="Noto Sans"/>
          <w:bCs/>
          <w:sz w:val="20"/>
          <w:szCs w:val="20"/>
        </w:rPr>
        <w:t xml:space="preserve">NAFIN por conducto de la Subdirección de </w:t>
      </w:r>
      <w:r w:rsidR="00420C13" w:rsidRPr="00420C13">
        <w:rPr>
          <w:rFonts w:ascii="Noto Sans" w:hAnsi="Noto Sans" w:cs="Noto Sans"/>
          <w:bCs/>
          <w:sz w:val="20"/>
          <w:szCs w:val="20"/>
        </w:rPr>
        <w:t>Servicios</w:t>
      </w:r>
      <w:r w:rsidRPr="00420C13">
        <w:rPr>
          <w:rFonts w:ascii="Noto Sans" w:hAnsi="Noto Sans" w:cs="Noto Sans"/>
          <w:bCs/>
          <w:sz w:val="20"/>
          <w:szCs w:val="20"/>
        </w:rPr>
        <w:t>, verificará el cumplimiento de la documentación técnica; así como, el cumplimiento de los datos registrados en las proposiciones a evaluar respecto de las especificaciones técnicas solicitadas, de este modo, se realizará la evaluación de las especificaciones técnicas conforme al esquema binario identificado como Anexo 11 denominado “Cédula de Evaluación Técnica” de la presente convocatoria</w:t>
      </w:r>
    </w:p>
    <w:p w14:paraId="24FEB367" w14:textId="77777777" w:rsidR="0026496C" w:rsidRPr="00420C13" w:rsidRDefault="0026496C" w:rsidP="00B039AD">
      <w:pPr>
        <w:tabs>
          <w:tab w:val="left" w:pos="284"/>
        </w:tabs>
        <w:ind w:left="709"/>
        <w:jc w:val="both"/>
        <w:rPr>
          <w:rFonts w:ascii="Noto Sans" w:hAnsi="Noto Sans" w:cs="Noto Sans"/>
          <w:bCs/>
          <w:sz w:val="20"/>
          <w:szCs w:val="20"/>
        </w:rPr>
      </w:pPr>
    </w:p>
    <w:p w14:paraId="5A3539B4" w14:textId="77777777" w:rsidR="0026496C" w:rsidRPr="00420C13" w:rsidRDefault="0026496C" w:rsidP="00B039AD">
      <w:pPr>
        <w:tabs>
          <w:tab w:val="left" w:pos="284"/>
        </w:tabs>
        <w:ind w:left="709"/>
        <w:jc w:val="both"/>
        <w:rPr>
          <w:rFonts w:ascii="Noto Sans" w:hAnsi="Noto Sans" w:cs="Noto Sans"/>
          <w:bCs/>
          <w:sz w:val="20"/>
          <w:szCs w:val="20"/>
        </w:rPr>
      </w:pPr>
      <w:r w:rsidRPr="00420C13">
        <w:rPr>
          <w:rFonts w:ascii="Noto Sans" w:hAnsi="Noto Sans" w:cs="Noto Sans"/>
          <w:bCs/>
          <w:sz w:val="20"/>
          <w:szCs w:val="20"/>
        </w:rPr>
        <w:t>Para la evaluación de los puntos administrativos y técnicos se considerará lo siguiente:</w:t>
      </w:r>
    </w:p>
    <w:p w14:paraId="46F38C93" w14:textId="77777777" w:rsidR="0026496C" w:rsidRPr="00420C13" w:rsidRDefault="0026496C" w:rsidP="00B039AD">
      <w:pPr>
        <w:pStyle w:val="sangra1"/>
        <w:ind w:left="709"/>
        <w:jc w:val="both"/>
        <w:rPr>
          <w:rFonts w:ascii="Arial" w:hAnsi="Arial" w:cs="Arial"/>
          <w:sz w:val="20"/>
          <w:lang w:val="es-MX"/>
        </w:rPr>
      </w:pPr>
    </w:p>
    <w:p w14:paraId="0864C99C" w14:textId="77777777" w:rsidR="0026496C" w:rsidRPr="00420C13" w:rsidRDefault="0026496C" w:rsidP="00FB3401">
      <w:pPr>
        <w:pStyle w:val="sangra1"/>
        <w:numPr>
          <w:ilvl w:val="0"/>
          <w:numId w:val="20"/>
        </w:numPr>
        <w:jc w:val="both"/>
        <w:rPr>
          <w:rFonts w:ascii="Noto Sans" w:hAnsi="Noto Sans" w:cs="Noto Sans"/>
          <w:sz w:val="20"/>
          <w:lang w:val="es-MX"/>
        </w:rPr>
      </w:pPr>
      <w:r w:rsidRPr="00420C13">
        <w:rPr>
          <w:rFonts w:ascii="Noto Sans" w:hAnsi="Noto Sans" w:cs="Noto Sans"/>
          <w:sz w:val="20"/>
          <w:lang w:val="es-MX"/>
        </w:rPr>
        <w:t xml:space="preserve">Cumplimiento de la totalidad de los requerimientos establecidos en la convocatoria de la </w:t>
      </w:r>
      <w:r w:rsidR="00B95640" w:rsidRPr="00420C13">
        <w:rPr>
          <w:rFonts w:ascii="Noto Sans" w:hAnsi="Noto Sans" w:cs="Noto Sans"/>
          <w:sz w:val="20"/>
          <w:lang w:val="es-MX"/>
        </w:rPr>
        <w:t>invitación</w:t>
      </w:r>
      <w:r w:rsidRPr="00420C13">
        <w:rPr>
          <w:rFonts w:ascii="Noto Sans" w:hAnsi="Noto Sans" w:cs="Noto Sans"/>
          <w:sz w:val="20"/>
          <w:lang w:val="es-MX"/>
        </w:rPr>
        <w:t xml:space="preserve"> y sus anexos.</w:t>
      </w:r>
    </w:p>
    <w:p w14:paraId="1D970FDC" w14:textId="77777777" w:rsidR="0026496C" w:rsidRPr="00420C13" w:rsidRDefault="0026496C" w:rsidP="00B039AD">
      <w:pPr>
        <w:pStyle w:val="sangra1"/>
        <w:ind w:left="1134" w:hanging="283"/>
        <w:jc w:val="both"/>
        <w:rPr>
          <w:rFonts w:ascii="Noto Sans" w:hAnsi="Noto Sans" w:cs="Noto Sans"/>
          <w:sz w:val="20"/>
          <w:lang w:val="es-MX"/>
        </w:rPr>
      </w:pPr>
    </w:p>
    <w:p w14:paraId="47482883" w14:textId="77777777" w:rsidR="0026496C" w:rsidRPr="00420C13" w:rsidRDefault="0026496C" w:rsidP="00FB3401">
      <w:pPr>
        <w:pStyle w:val="sangra1"/>
        <w:numPr>
          <w:ilvl w:val="0"/>
          <w:numId w:val="20"/>
        </w:numPr>
        <w:jc w:val="both"/>
        <w:rPr>
          <w:rFonts w:ascii="Noto Sans" w:hAnsi="Noto Sans" w:cs="Noto Sans"/>
          <w:sz w:val="20"/>
          <w:lang w:val="es-MX"/>
        </w:rPr>
      </w:pPr>
      <w:r w:rsidRPr="00420C13">
        <w:rPr>
          <w:rFonts w:ascii="Noto Sans" w:hAnsi="Noto Sans" w:cs="Noto Sans"/>
          <w:sz w:val="20"/>
          <w:lang w:val="es-MX"/>
        </w:rPr>
        <w:t xml:space="preserve">Las proposiciones técnicas se evaluarán en el esquema binario "Cumple - No cumple" conforme se señala en </w:t>
      </w:r>
      <w:r w:rsidRPr="00420C13">
        <w:rPr>
          <w:rFonts w:ascii="Noto Sans" w:hAnsi="Noto Sans" w:cs="Noto Sans"/>
          <w:bCs/>
          <w:sz w:val="20"/>
          <w:lang w:val="es-MX"/>
        </w:rPr>
        <w:t>los Anexos 10 y 11 de esta convocatoria, denominados "Cédula de evaluación administrativa” y “Cédula de evaluación técnica”</w:t>
      </w:r>
      <w:r w:rsidRPr="00420C13">
        <w:rPr>
          <w:rFonts w:ascii="Noto Sans" w:hAnsi="Noto Sans" w:cs="Noto Sans"/>
          <w:sz w:val="20"/>
          <w:lang w:val="es-MX"/>
        </w:rPr>
        <w:t xml:space="preserve"> respectivamente.</w:t>
      </w:r>
    </w:p>
    <w:p w14:paraId="36470F45" w14:textId="77777777" w:rsidR="0026496C" w:rsidRPr="00420C13" w:rsidRDefault="0026496C" w:rsidP="00B039AD">
      <w:pPr>
        <w:pStyle w:val="sangra1"/>
        <w:jc w:val="both"/>
        <w:rPr>
          <w:rFonts w:ascii="Noto Sans" w:hAnsi="Noto Sans" w:cs="Noto Sans"/>
          <w:sz w:val="20"/>
          <w:lang w:val="es-MX"/>
        </w:rPr>
      </w:pPr>
    </w:p>
    <w:p w14:paraId="5F219033" w14:textId="77777777" w:rsidR="0026496C" w:rsidRPr="00420C13" w:rsidRDefault="0026496C" w:rsidP="00FB3401">
      <w:pPr>
        <w:pStyle w:val="sangra1"/>
        <w:numPr>
          <w:ilvl w:val="0"/>
          <w:numId w:val="20"/>
        </w:numPr>
        <w:jc w:val="both"/>
        <w:rPr>
          <w:rFonts w:ascii="Noto Sans" w:hAnsi="Noto Sans" w:cs="Noto Sans"/>
          <w:sz w:val="20"/>
          <w:lang w:val="es-MX"/>
        </w:rPr>
      </w:pPr>
      <w:r w:rsidRPr="00420C13">
        <w:rPr>
          <w:rFonts w:ascii="Noto Sans" w:hAnsi="Noto Sans" w:cs="Noto Sans"/>
          <w:sz w:val="20"/>
          <w:lang w:val="es-MX"/>
        </w:rPr>
        <w:t>Se evaluarán las proposiciones de los licitantes verificando que hayan cumplido con todos los requisitos establecidos y con la totalidad de las especificaciones técnicas.</w:t>
      </w:r>
    </w:p>
    <w:p w14:paraId="25A5CEF8" w14:textId="77777777" w:rsidR="00ED505B" w:rsidRDefault="00ED505B" w:rsidP="00ED505B">
      <w:pPr>
        <w:pStyle w:val="Prrafodelista"/>
        <w:rPr>
          <w:rFonts w:ascii="Noto Sans" w:hAnsi="Noto Sans" w:cs="Noto Sans"/>
          <w:sz w:val="20"/>
          <w:highlight w:val="yellow"/>
        </w:rPr>
      </w:pPr>
    </w:p>
    <w:p w14:paraId="6501BCC9" w14:textId="77777777" w:rsidR="00C534AF" w:rsidRPr="00876BD7" w:rsidRDefault="00C534AF" w:rsidP="00B039AD">
      <w:pPr>
        <w:pStyle w:val="Prrafodelista"/>
        <w:numPr>
          <w:ilvl w:val="1"/>
          <w:numId w:val="3"/>
        </w:numPr>
        <w:tabs>
          <w:tab w:val="left" w:pos="284"/>
        </w:tabs>
        <w:overflowPunct w:val="0"/>
        <w:autoSpaceDE w:val="0"/>
        <w:autoSpaceDN w:val="0"/>
        <w:adjustRightInd w:val="0"/>
        <w:spacing w:after="0" w:line="240" w:lineRule="auto"/>
        <w:textAlignment w:val="baseline"/>
        <w:rPr>
          <w:rFonts w:ascii="Noto Sans" w:hAnsi="Noto Sans" w:cs="Noto Sans"/>
          <w:b/>
          <w:sz w:val="20"/>
          <w:szCs w:val="20"/>
        </w:rPr>
      </w:pPr>
      <w:r w:rsidRPr="00876BD7">
        <w:rPr>
          <w:rFonts w:ascii="Noto Sans" w:hAnsi="Noto Sans" w:cs="Noto Sans"/>
          <w:b/>
          <w:sz w:val="20"/>
          <w:szCs w:val="20"/>
        </w:rPr>
        <w:t>Aspectos económicos a evaluar.</w:t>
      </w:r>
    </w:p>
    <w:p w14:paraId="0EB449CF" w14:textId="77777777" w:rsidR="00C534AF" w:rsidRPr="00876BD7" w:rsidRDefault="00C534AF" w:rsidP="00B039AD">
      <w:pPr>
        <w:pStyle w:val="sangra1"/>
        <w:tabs>
          <w:tab w:val="left" w:pos="284"/>
        </w:tabs>
        <w:ind w:left="720"/>
        <w:jc w:val="both"/>
        <w:rPr>
          <w:rFonts w:ascii="Noto Sans" w:hAnsi="Noto Sans" w:cs="Noto Sans"/>
          <w:sz w:val="20"/>
          <w:lang w:val="es-MX"/>
        </w:rPr>
      </w:pPr>
    </w:p>
    <w:p w14:paraId="3580350F" w14:textId="77777777" w:rsidR="00C534AF" w:rsidRPr="00876BD7" w:rsidRDefault="00C534AF" w:rsidP="00B039AD">
      <w:pPr>
        <w:pStyle w:val="sangra1"/>
        <w:tabs>
          <w:tab w:val="left" w:pos="284"/>
        </w:tabs>
        <w:ind w:left="720"/>
        <w:jc w:val="both"/>
        <w:rPr>
          <w:rFonts w:ascii="Noto Sans" w:hAnsi="Noto Sans" w:cs="Noto Sans"/>
          <w:sz w:val="20"/>
          <w:lang w:val="es-MX"/>
        </w:rPr>
      </w:pPr>
      <w:r w:rsidRPr="00876BD7">
        <w:rPr>
          <w:rFonts w:ascii="Noto Sans" w:hAnsi="Noto Sans" w:cs="Noto Sans"/>
          <w:sz w:val="20"/>
          <w:lang w:val="es-MX"/>
        </w:rPr>
        <w:t xml:space="preserve">Para elaborar el apartado económico de su proposición, el licitante deberá tomar en cuenta todos y cada uno de los puntos que se mencionan en el </w:t>
      </w:r>
      <w:r w:rsidR="00B66EB2" w:rsidRPr="00876BD7">
        <w:rPr>
          <w:rFonts w:ascii="Noto Sans" w:hAnsi="Noto Sans" w:cs="Noto Sans"/>
          <w:sz w:val="20"/>
          <w:lang w:val="es-MX"/>
        </w:rPr>
        <w:t>A</w:t>
      </w:r>
      <w:r w:rsidRPr="00876BD7">
        <w:rPr>
          <w:rFonts w:ascii="Noto Sans" w:hAnsi="Noto Sans" w:cs="Noto Sans"/>
          <w:sz w:val="20"/>
          <w:lang w:val="es-MX"/>
        </w:rPr>
        <w:t>nexo A</w:t>
      </w:r>
      <w:r w:rsidR="00DB13CD" w:rsidRPr="00876BD7">
        <w:rPr>
          <w:rFonts w:ascii="Noto Sans" w:hAnsi="Noto Sans" w:cs="Noto Sans"/>
          <w:sz w:val="20"/>
          <w:lang w:val="es-MX"/>
        </w:rPr>
        <w:t>,</w:t>
      </w:r>
      <w:r w:rsidRPr="00876BD7">
        <w:rPr>
          <w:rFonts w:ascii="Noto Sans" w:hAnsi="Noto Sans" w:cs="Noto Sans"/>
          <w:sz w:val="20"/>
          <w:lang w:val="es-MX"/>
        </w:rPr>
        <w:t xml:space="preserve"> “</w:t>
      </w:r>
      <w:r w:rsidR="00DB13CD" w:rsidRPr="00876BD7">
        <w:rPr>
          <w:rFonts w:ascii="Noto Sans" w:hAnsi="Noto Sans" w:cs="Noto Sans"/>
          <w:sz w:val="20"/>
          <w:lang w:val="es-MX"/>
        </w:rPr>
        <w:t xml:space="preserve">Proposición </w:t>
      </w:r>
      <w:r w:rsidRPr="00876BD7">
        <w:rPr>
          <w:rFonts w:ascii="Noto Sans" w:hAnsi="Noto Sans" w:cs="Noto Sans"/>
          <w:sz w:val="20"/>
          <w:lang w:val="es-MX"/>
        </w:rPr>
        <w:t>Económica”. Cabe mencionar que, en caso de no entregar este apartado, será motivo de desechamiento de la proposición por afectar su solvencia.</w:t>
      </w:r>
    </w:p>
    <w:p w14:paraId="12805665" w14:textId="77777777" w:rsidR="003503FF" w:rsidRPr="00876BD7" w:rsidRDefault="003503FF" w:rsidP="00B039AD">
      <w:pPr>
        <w:pStyle w:val="sangra1"/>
        <w:tabs>
          <w:tab w:val="left" w:pos="284"/>
        </w:tabs>
        <w:ind w:left="720"/>
        <w:jc w:val="both"/>
        <w:rPr>
          <w:rFonts w:ascii="Noto Sans" w:hAnsi="Noto Sans" w:cs="Noto Sans"/>
          <w:sz w:val="20"/>
          <w:lang w:val="es-MX"/>
        </w:rPr>
      </w:pPr>
    </w:p>
    <w:p w14:paraId="607F2147" w14:textId="77777777" w:rsidR="003503FF" w:rsidRPr="00876BD7" w:rsidRDefault="003503FF" w:rsidP="00B039AD">
      <w:pPr>
        <w:pStyle w:val="sangra1"/>
        <w:tabs>
          <w:tab w:val="left" w:pos="284"/>
        </w:tabs>
        <w:ind w:left="720"/>
        <w:jc w:val="both"/>
        <w:rPr>
          <w:rFonts w:ascii="Noto Sans" w:hAnsi="Noto Sans" w:cs="Noto Sans"/>
          <w:sz w:val="20"/>
          <w:lang w:val="es-MX"/>
        </w:rPr>
      </w:pPr>
      <w:r w:rsidRPr="00876BD7">
        <w:rPr>
          <w:rFonts w:ascii="Noto Sans" w:hAnsi="Noto Sans" w:cs="Noto Sans"/>
          <w:sz w:val="20"/>
          <w:lang w:val="es-MX"/>
        </w:rPr>
        <w:t xml:space="preserve">NAFIN por conducto de la </w:t>
      </w:r>
      <w:r w:rsidRPr="00420C13">
        <w:rPr>
          <w:rFonts w:ascii="Noto Sans" w:hAnsi="Noto Sans" w:cs="Noto Sans"/>
          <w:sz w:val="20"/>
          <w:lang w:val="es-MX"/>
        </w:rPr>
        <w:t xml:space="preserve">Subdirección de </w:t>
      </w:r>
      <w:r w:rsidR="00420C13" w:rsidRPr="00420C13">
        <w:rPr>
          <w:rFonts w:ascii="Noto Sans" w:hAnsi="Noto Sans" w:cs="Noto Sans"/>
          <w:sz w:val="20"/>
          <w:lang w:val="es-MX"/>
        </w:rPr>
        <w:t xml:space="preserve">Servicios </w:t>
      </w:r>
      <w:r w:rsidRPr="00420C13">
        <w:rPr>
          <w:rFonts w:ascii="Noto Sans" w:hAnsi="Noto Sans" w:cs="Noto Sans"/>
          <w:sz w:val="20"/>
          <w:lang w:val="es-MX"/>
        </w:rPr>
        <w:t>efectuará</w:t>
      </w:r>
      <w:r w:rsidRPr="00876BD7">
        <w:rPr>
          <w:rFonts w:ascii="Noto Sans" w:hAnsi="Noto Sans" w:cs="Noto Sans"/>
          <w:sz w:val="20"/>
          <w:lang w:val="es-MX"/>
        </w:rPr>
        <w:t xml:space="preserve"> la evaluación económica de al menos las dos proposiciones cuyo precio resulte ser más bajo; de conformidad con el artículo </w:t>
      </w:r>
      <w:r w:rsidR="0087480D" w:rsidRPr="00876BD7">
        <w:rPr>
          <w:rFonts w:ascii="Noto Sans" w:hAnsi="Noto Sans" w:cs="Noto Sans"/>
          <w:sz w:val="20"/>
          <w:lang w:val="es-MX"/>
        </w:rPr>
        <w:t xml:space="preserve">47 </w:t>
      </w:r>
      <w:r w:rsidRPr="00876BD7">
        <w:rPr>
          <w:rFonts w:ascii="Noto Sans" w:hAnsi="Noto Sans" w:cs="Noto Sans"/>
          <w:sz w:val="20"/>
          <w:lang w:val="es-MX"/>
        </w:rPr>
        <w:t>de la LAASSP, de no resultar éstas solventes, se evaluarán las que les sigan en precio hasta en tanto se encuentre la que haya cumplido con todos los requisitos establecidos y con la totalidad de las especificaciones técnicas y que además hubieran entregado la totalidad de los documentos que conforman la proposición económica, aplicando para estos efectos lo siguiente:</w:t>
      </w:r>
    </w:p>
    <w:p w14:paraId="082C90AA" w14:textId="77777777" w:rsidR="003503FF" w:rsidRPr="00876BD7" w:rsidRDefault="003503FF" w:rsidP="00B039AD">
      <w:pPr>
        <w:pStyle w:val="sangra1"/>
        <w:tabs>
          <w:tab w:val="left" w:pos="284"/>
        </w:tabs>
        <w:ind w:left="720"/>
        <w:jc w:val="both"/>
        <w:rPr>
          <w:rFonts w:ascii="Noto Sans" w:hAnsi="Noto Sans" w:cs="Noto Sans"/>
          <w:sz w:val="20"/>
          <w:lang w:val="es-MX"/>
        </w:rPr>
      </w:pPr>
    </w:p>
    <w:p w14:paraId="30B68481" w14:textId="77777777" w:rsidR="00C534AF" w:rsidRPr="00876BD7" w:rsidRDefault="00C534AF" w:rsidP="00B039AD">
      <w:pPr>
        <w:pStyle w:val="sangra1"/>
        <w:numPr>
          <w:ilvl w:val="2"/>
          <w:numId w:val="12"/>
        </w:numPr>
        <w:tabs>
          <w:tab w:val="left" w:pos="284"/>
        </w:tabs>
        <w:ind w:left="1701" w:hanging="992"/>
        <w:jc w:val="both"/>
        <w:rPr>
          <w:rFonts w:ascii="Noto Sans" w:hAnsi="Noto Sans" w:cs="Noto Sans"/>
          <w:sz w:val="20"/>
          <w:lang w:val="es-MX"/>
        </w:rPr>
      </w:pPr>
      <w:r w:rsidRPr="00876BD7">
        <w:rPr>
          <w:rFonts w:ascii="Noto Sans" w:hAnsi="Noto Sans" w:cs="Noto Sans"/>
          <w:sz w:val="20"/>
          <w:lang w:val="es-MX"/>
        </w:rPr>
        <w:t>Se verificará que las operaciones aritméticas sean correctas con relación a los precios unitarios ofrecidos, en caso de error se realizarán los ajustes respetando los precios unitarios de acuerdo al modelo de “</w:t>
      </w:r>
      <w:r w:rsidR="00DB13CD" w:rsidRPr="00876BD7">
        <w:rPr>
          <w:rFonts w:ascii="Noto Sans" w:hAnsi="Noto Sans" w:cs="Noto Sans"/>
          <w:sz w:val="20"/>
          <w:lang w:val="es-MX"/>
        </w:rPr>
        <w:t xml:space="preserve">Proposición </w:t>
      </w:r>
      <w:r w:rsidR="00CD7B43" w:rsidRPr="00876BD7">
        <w:rPr>
          <w:rFonts w:ascii="Noto Sans" w:hAnsi="Noto Sans" w:cs="Noto Sans"/>
          <w:sz w:val="20"/>
          <w:lang w:val="es-MX"/>
        </w:rPr>
        <w:t>E</w:t>
      </w:r>
      <w:r w:rsidRPr="00876BD7">
        <w:rPr>
          <w:rFonts w:ascii="Noto Sans" w:hAnsi="Noto Sans" w:cs="Noto Sans"/>
          <w:sz w:val="20"/>
          <w:lang w:val="es-MX"/>
        </w:rPr>
        <w:t xml:space="preserve">conómica” del Anexo A de esta </w:t>
      </w:r>
      <w:r w:rsidRPr="00876BD7">
        <w:rPr>
          <w:rFonts w:ascii="Noto Sans" w:hAnsi="Noto Sans" w:cs="Noto Sans"/>
          <w:sz w:val="20"/>
          <w:lang w:val="es-MX"/>
        </w:rPr>
        <w:lastRenderedPageBreak/>
        <w:t>convocatoria</w:t>
      </w:r>
      <w:r w:rsidR="00DB13CD" w:rsidRPr="00876BD7">
        <w:rPr>
          <w:rFonts w:ascii="Noto Sans" w:hAnsi="Noto Sans" w:cs="Noto Sans"/>
          <w:sz w:val="20"/>
          <w:lang w:val="es-MX"/>
        </w:rPr>
        <w:t xml:space="preserve"> de invitación</w:t>
      </w:r>
      <w:r w:rsidRPr="00876BD7">
        <w:rPr>
          <w:rFonts w:ascii="Noto Sans" w:hAnsi="Noto Sans" w:cs="Noto Sans"/>
          <w:sz w:val="20"/>
          <w:lang w:val="es-MX"/>
        </w:rPr>
        <w:t>. La sumatoria de estos totales permitirá determinar cuál es la proposición más baja.</w:t>
      </w:r>
    </w:p>
    <w:p w14:paraId="65060BEC" w14:textId="77777777" w:rsidR="00C926DA" w:rsidRPr="00876BD7" w:rsidRDefault="00C926DA" w:rsidP="00B039AD">
      <w:pPr>
        <w:pStyle w:val="sangra1"/>
        <w:tabs>
          <w:tab w:val="left" w:pos="284"/>
        </w:tabs>
        <w:ind w:left="1701"/>
        <w:jc w:val="both"/>
        <w:rPr>
          <w:rFonts w:ascii="Noto Sans" w:hAnsi="Noto Sans" w:cs="Noto Sans"/>
          <w:sz w:val="20"/>
          <w:lang w:val="es-MX"/>
        </w:rPr>
      </w:pPr>
    </w:p>
    <w:p w14:paraId="34044C61" w14:textId="77777777" w:rsidR="00444A87" w:rsidRPr="00876BD7" w:rsidRDefault="00444A87" w:rsidP="00B039AD">
      <w:pPr>
        <w:pStyle w:val="sangra1"/>
        <w:numPr>
          <w:ilvl w:val="2"/>
          <w:numId w:val="12"/>
        </w:numPr>
        <w:ind w:left="1701" w:hanging="992"/>
        <w:jc w:val="both"/>
        <w:rPr>
          <w:rFonts w:ascii="Noto Sans" w:hAnsi="Noto Sans" w:cs="Noto Sans"/>
          <w:sz w:val="20"/>
          <w:lang w:val="es-MX"/>
        </w:rPr>
      </w:pPr>
      <w:r w:rsidRPr="00876BD7">
        <w:rPr>
          <w:rFonts w:ascii="Noto Sans" w:hAnsi="Noto Sans" w:cs="Noto Sans"/>
          <w:sz w:val="20"/>
          <w:lang w:val="es-MX"/>
        </w:rPr>
        <w:t>La evaluación de las proposiciones se realizará comparando entre sí, en forma equivalente, los precios ofertados por los licitantes y los resultados se asentarán en un resumen comparativo de precios ofertados conforme al modelo de proposición económica.</w:t>
      </w:r>
    </w:p>
    <w:p w14:paraId="23F2F171" w14:textId="77777777" w:rsidR="00444A87" w:rsidRPr="00876BD7" w:rsidRDefault="00444A87" w:rsidP="00B039AD">
      <w:pPr>
        <w:pStyle w:val="sangra1"/>
        <w:jc w:val="both"/>
        <w:rPr>
          <w:rFonts w:ascii="Arial" w:hAnsi="Arial" w:cs="Arial"/>
          <w:sz w:val="20"/>
          <w:lang w:val="es-MX"/>
        </w:rPr>
      </w:pPr>
    </w:p>
    <w:p w14:paraId="3A254B7A" w14:textId="77777777" w:rsidR="00ED505B" w:rsidRPr="007C15C1" w:rsidRDefault="00444A87" w:rsidP="00ED505B">
      <w:pPr>
        <w:pStyle w:val="sangra1"/>
        <w:numPr>
          <w:ilvl w:val="2"/>
          <w:numId w:val="12"/>
        </w:numPr>
        <w:ind w:left="1701" w:hanging="992"/>
        <w:jc w:val="both"/>
        <w:rPr>
          <w:rFonts w:ascii="Noto Sans" w:hAnsi="Noto Sans" w:cs="Noto Sans"/>
          <w:sz w:val="20"/>
          <w:lang w:val="es-MX"/>
        </w:rPr>
      </w:pPr>
      <w:r w:rsidRPr="00876BD7">
        <w:rPr>
          <w:rFonts w:ascii="Noto Sans" w:hAnsi="Noto Sans" w:cs="Noto Sans"/>
          <w:sz w:val="20"/>
          <w:lang w:val="es-MX"/>
        </w:rPr>
        <w:t>Verificará que el número de meses de los servicios estimados se encuentren multiplicados por el precio unitario de los servicios que se pretenden contratar,</w:t>
      </w:r>
      <w:r w:rsidR="00B110E6" w:rsidRPr="00876BD7">
        <w:rPr>
          <w:rFonts w:ascii="Noto Sans" w:hAnsi="Noto Sans" w:cs="Noto Sans"/>
          <w:sz w:val="20"/>
          <w:lang w:val="es-MX"/>
        </w:rPr>
        <w:t xml:space="preserve"> </w:t>
      </w:r>
      <w:r w:rsidRPr="00876BD7">
        <w:rPr>
          <w:rFonts w:ascii="Noto Sans" w:hAnsi="Noto Sans" w:cs="Noto Sans"/>
          <w:sz w:val="20"/>
          <w:lang w:val="es-MX"/>
        </w:rPr>
        <w:t>la sumatoria de estos totales permitirá determinar cuál es la proposición más baja.</w:t>
      </w:r>
    </w:p>
    <w:p w14:paraId="43CD4F7A" w14:textId="77777777" w:rsidR="009A38F1" w:rsidRPr="00876BD7" w:rsidRDefault="009A38F1" w:rsidP="00876BD7">
      <w:pPr>
        <w:pStyle w:val="sangra1"/>
        <w:ind w:left="1701"/>
        <w:jc w:val="both"/>
        <w:rPr>
          <w:rFonts w:ascii="Noto Sans" w:hAnsi="Noto Sans" w:cs="Noto Sans"/>
          <w:sz w:val="20"/>
          <w:lang w:val="es-MX"/>
        </w:rPr>
      </w:pPr>
    </w:p>
    <w:p w14:paraId="366ED217" w14:textId="77777777" w:rsidR="009313E1" w:rsidRPr="00ED220F" w:rsidRDefault="009313E1" w:rsidP="00876BD7">
      <w:pPr>
        <w:pStyle w:val="Prrafodelista"/>
        <w:numPr>
          <w:ilvl w:val="1"/>
          <w:numId w:val="3"/>
        </w:numPr>
        <w:tabs>
          <w:tab w:val="left" w:pos="284"/>
        </w:tabs>
        <w:overflowPunct w:val="0"/>
        <w:autoSpaceDE w:val="0"/>
        <w:autoSpaceDN w:val="0"/>
        <w:adjustRightInd w:val="0"/>
        <w:spacing w:after="0" w:line="240" w:lineRule="auto"/>
        <w:textAlignment w:val="baseline"/>
        <w:rPr>
          <w:rFonts w:ascii="Noto Sans" w:hAnsi="Noto Sans" w:cs="Noto Sans"/>
          <w:b/>
          <w:sz w:val="20"/>
        </w:rPr>
      </w:pPr>
      <w:r w:rsidRPr="00ED220F">
        <w:rPr>
          <w:rFonts w:ascii="Noto Sans" w:hAnsi="Noto Sans" w:cs="Noto Sans"/>
          <w:b/>
          <w:sz w:val="20"/>
          <w:szCs w:val="20"/>
        </w:rPr>
        <w:t xml:space="preserve">El cálculo de los precios no aceptables y los precios convenientes se aplicará de la siguiente manera: </w:t>
      </w:r>
    </w:p>
    <w:p w14:paraId="547E7CDE" w14:textId="77777777" w:rsidR="009313E1" w:rsidRPr="00ED220F" w:rsidRDefault="009313E1" w:rsidP="00876BD7">
      <w:pPr>
        <w:pStyle w:val="sangra1"/>
        <w:tabs>
          <w:tab w:val="left" w:pos="709"/>
        </w:tabs>
        <w:ind w:left="1305"/>
        <w:jc w:val="both"/>
        <w:rPr>
          <w:rFonts w:ascii="Arial" w:hAnsi="Arial" w:cs="Arial"/>
          <w:b/>
          <w:sz w:val="20"/>
        </w:rPr>
      </w:pPr>
    </w:p>
    <w:p w14:paraId="1389398D" w14:textId="77777777" w:rsidR="009313E1" w:rsidRPr="00ED220F" w:rsidRDefault="009313E1" w:rsidP="00876BD7">
      <w:pPr>
        <w:pStyle w:val="Prrafodelista"/>
        <w:numPr>
          <w:ilvl w:val="2"/>
          <w:numId w:val="3"/>
        </w:numPr>
        <w:tabs>
          <w:tab w:val="left" w:pos="284"/>
        </w:tabs>
        <w:overflowPunct w:val="0"/>
        <w:autoSpaceDE w:val="0"/>
        <w:autoSpaceDN w:val="0"/>
        <w:adjustRightInd w:val="0"/>
        <w:spacing w:after="0" w:line="240" w:lineRule="auto"/>
        <w:ind w:left="709" w:hanging="11"/>
        <w:textAlignment w:val="baseline"/>
        <w:rPr>
          <w:rFonts w:ascii="Arial" w:hAnsi="Arial" w:cs="Arial"/>
          <w:b/>
          <w:sz w:val="20"/>
        </w:rPr>
      </w:pPr>
      <w:r w:rsidRPr="00ED220F">
        <w:rPr>
          <w:rFonts w:ascii="Arial" w:hAnsi="Arial" w:cs="Arial"/>
          <w:b/>
          <w:sz w:val="20"/>
          <w:szCs w:val="20"/>
        </w:rPr>
        <w:t>Precio no aceptable</w:t>
      </w:r>
    </w:p>
    <w:p w14:paraId="12719517" w14:textId="77777777" w:rsidR="009313E1" w:rsidRPr="00ED220F" w:rsidRDefault="009313E1" w:rsidP="00876BD7">
      <w:pPr>
        <w:pStyle w:val="sangra1"/>
        <w:tabs>
          <w:tab w:val="left" w:pos="284"/>
        </w:tabs>
        <w:ind w:left="1418" w:hanging="1"/>
        <w:jc w:val="both"/>
        <w:rPr>
          <w:rFonts w:ascii="Noto Sans" w:hAnsi="Noto Sans" w:cs="Noto Sans"/>
          <w:sz w:val="20"/>
        </w:rPr>
      </w:pPr>
      <w:r w:rsidRPr="00ED220F">
        <w:rPr>
          <w:rFonts w:ascii="Noto Sans" w:hAnsi="Noto Sans" w:cs="Noto Sans"/>
          <w:sz w:val="20"/>
        </w:rPr>
        <w:t xml:space="preserve">Aquel que no es admisible para adjudicar el contrato, en cualquiera de los siguientes supuestos: </w:t>
      </w:r>
    </w:p>
    <w:p w14:paraId="2A71560B" w14:textId="77777777" w:rsidR="009313E1" w:rsidRPr="00ED220F" w:rsidRDefault="009313E1" w:rsidP="00370013">
      <w:pPr>
        <w:pStyle w:val="sangra1"/>
        <w:numPr>
          <w:ilvl w:val="0"/>
          <w:numId w:val="25"/>
        </w:numPr>
        <w:tabs>
          <w:tab w:val="left" w:pos="284"/>
        </w:tabs>
        <w:jc w:val="both"/>
        <w:rPr>
          <w:rFonts w:ascii="Noto Sans" w:hAnsi="Noto Sans" w:cs="Noto Sans"/>
          <w:sz w:val="20"/>
        </w:rPr>
      </w:pPr>
      <w:r w:rsidRPr="00ED220F">
        <w:rPr>
          <w:rFonts w:ascii="Noto Sans" w:hAnsi="Noto Sans" w:cs="Noto Sans"/>
          <w:sz w:val="20"/>
        </w:rPr>
        <w:t xml:space="preserve">Cuando el monto ofertado en el presente procedimiento de contratación, exceda el presupuesto autorizado para la contratación, o </w:t>
      </w:r>
    </w:p>
    <w:p w14:paraId="58FEB0CC" w14:textId="77777777" w:rsidR="009313E1" w:rsidRPr="00ED220F" w:rsidRDefault="009313E1" w:rsidP="00370013">
      <w:pPr>
        <w:pStyle w:val="sangra1"/>
        <w:numPr>
          <w:ilvl w:val="0"/>
          <w:numId w:val="25"/>
        </w:numPr>
        <w:tabs>
          <w:tab w:val="left" w:pos="284"/>
        </w:tabs>
        <w:jc w:val="both"/>
        <w:rPr>
          <w:rFonts w:ascii="Noto Sans" w:hAnsi="Noto Sans" w:cs="Noto Sans"/>
          <w:sz w:val="20"/>
        </w:rPr>
      </w:pPr>
      <w:r w:rsidRPr="00ED220F">
        <w:rPr>
          <w:rFonts w:ascii="Noto Sans" w:hAnsi="Noto Sans" w:cs="Noto Sans"/>
          <w:sz w:val="20"/>
        </w:rPr>
        <w:t>Cuando el monto ofertado resulte superior en un diez por ciento respecto del que se obtenga como mediana en la investigación de mercado o, en su defecto, respecto del promedio de las ofertas presentadas en presente procedimiento.</w:t>
      </w:r>
    </w:p>
    <w:p w14:paraId="3DD162EB" w14:textId="77777777" w:rsidR="009313E1" w:rsidRPr="00ED220F" w:rsidRDefault="009313E1" w:rsidP="00876BD7">
      <w:pPr>
        <w:pStyle w:val="sangra1"/>
        <w:tabs>
          <w:tab w:val="left" w:pos="709"/>
        </w:tabs>
        <w:ind w:left="1305"/>
        <w:jc w:val="both"/>
        <w:rPr>
          <w:rFonts w:ascii="Arial" w:hAnsi="Arial" w:cs="Arial"/>
          <w:sz w:val="20"/>
        </w:rPr>
      </w:pPr>
    </w:p>
    <w:p w14:paraId="24CC9EED" w14:textId="77777777" w:rsidR="009313E1" w:rsidRPr="00ED220F" w:rsidRDefault="009313E1" w:rsidP="00876BD7">
      <w:pPr>
        <w:pStyle w:val="Prrafodelista"/>
        <w:numPr>
          <w:ilvl w:val="2"/>
          <w:numId w:val="3"/>
        </w:numPr>
        <w:tabs>
          <w:tab w:val="left" w:pos="284"/>
        </w:tabs>
        <w:overflowPunct w:val="0"/>
        <w:autoSpaceDE w:val="0"/>
        <w:autoSpaceDN w:val="0"/>
        <w:adjustRightInd w:val="0"/>
        <w:spacing w:after="0" w:line="240" w:lineRule="auto"/>
        <w:ind w:hanging="11"/>
        <w:textAlignment w:val="baseline"/>
        <w:rPr>
          <w:rFonts w:ascii="Arial" w:hAnsi="Arial" w:cs="Arial"/>
          <w:b/>
          <w:sz w:val="20"/>
        </w:rPr>
      </w:pPr>
      <w:r w:rsidRPr="00ED220F">
        <w:rPr>
          <w:rFonts w:ascii="Arial" w:hAnsi="Arial" w:cs="Arial"/>
          <w:b/>
          <w:sz w:val="20"/>
          <w:szCs w:val="20"/>
        </w:rPr>
        <w:t>Precio no conveniente</w:t>
      </w:r>
    </w:p>
    <w:p w14:paraId="58F99D7F" w14:textId="77777777" w:rsidR="009313E1" w:rsidRPr="00876BD7" w:rsidRDefault="00ED220F" w:rsidP="00876BD7">
      <w:pPr>
        <w:pStyle w:val="sangra1"/>
        <w:tabs>
          <w:tab w:val="left" w:pos="284"/>
        </w:tabs>
        <w:ind w:left="1418" w:hanging="1"/>
        <w:jc w:val="both"/>
        <w:rPr>
          <w:rFonts w:ascii="Noto Sans" w:hAnsi="Noto Sans" w:cs="Noto Sans"/>
          <w:sz w:val="20"/>
        </w:rPr>
      </w:pPr>
      <w:r w:rsidRPr="00ED220F">
        <w:rPr>
          <w:rFonts w:ascii="Noto Sans" w:hAnsi="Noto Sans" w:cs="Noto Sans"/>
          <w:sz w:val="20"/>
        </w:rPr>
        <w:t>Es aquel que se determina a partir de obtener el promedio de los precios preponderantes que resulten de las proposiciones aceptadas técnicamente en el procedimiento de contratación, conforme a lo establecido en el inciso B) del art. 99 del RLAASS</w:t>
      </w:r>
      <w:r w:rsidRPr="009C1B81">
        <w:rPr>
          <w:rFonts w:ascii="Noto Sans" w:hAnsi="Noto Sans" w:cs="Noto Sans"/>
          <w:sz w:val="20"/>
        </w:rPr>
        <w:t>P</w:t>
      </w:r>
      <w:r w:rsidR="00B110E6" w:rsidRPr="009C1B81">
        <w:rPr>
          <w:rFonts w:ascii="Noto Sans" w:hAnsi="Noto Sans" w:cs="Noto Sans"/>
          <w:sz w:val="20"/>
        </w:rPr>
        <w:t>.</w:t>
      </w:r>
    </w:p>
    <w:p w14:paraId="7B1C0233" w14:textId="77777777" w:rsidR="00444A87" w:rsidRPr="00876BD7" w:rsidRDefault="00444A87" w:rsidP="00876BD7">
      <w:pPr>
        <w:pStyle w:val="sangra1"/>
        <w:tabs>
          <w:tab w:val="left" w:pos="284"/>
        </w:tabs>
        <w:ind w:left="709" w:hanging="1"/>
        <w:jc w:val="both"/>
        <w:rPr>
          <w:rFonts w:ascii="Noto Sans" w:hAnsi="Noto Sans" w:cs="Noto Sans"/>
          <w:sz w:val="20"/>
        </w:rPr>
      </w:pPr>
    </w:p>
    <w:p w14:paraId="7C8D6266" w14:textId="77777777" w:rsidR="00C534AF" w:rsidRPr="00876BD7" w:rsidRDefault="00C534AF" w:rsidP="008A240F">
      <w:pPr>
        <w:pStyle w:val="Prrafodelista"/>
        <w:numPr>
          <w:ilvl w:val="1"/>
          <w:numId w:val="24"/>
        </w:numPr>
        <w:tabs>
          <w:tab w:val="left" w:pos="284"/>
        </w:tabs>
        <w:overflowPunct w:val="0"/>
        <w:autoSpaceDE w:val="0"/>
        <w:autoSpaceDN w:val="0"/>
        <w:adjustRightInd w:val="0"/>
        <w:spacing w:after="0" w:line="240" w:lineRule="auto"/>
        <w:textAlignment w:val="baseline"/>
        <w:rPr>
          <w:rFonts w:ascii="Noto Sans" w:hAnsi="Noto Sans" w:cs="Noto Sans"/>
          <w:b/>
          <w:sz w:val="20"/>
          <w:szCs w:val="20"/>
        </w:rPr>
      </w:pPr>
      <w:r w:rsidRPr="00876BD7">
        <w:rPr>
          <w:rFonts w:ascii="Noto Sans" w:hAnsi="Noto Sans" w:cs="Noto Sans"/>
          <w:b/>
          <w:sz w:val="20"/>
          <w:szCs w:val="20"/>
        </w:rPr>
        <w:t>No serán causales de desechamiento.</w:t>
      </w:r>
    </w:p>
    <w:p w14:paraId="5704D744" w14:textId="77777777" w:rsidR="00C534AF" w:rsidRPr="00876BD7" w:rsidRDefault="00C534AF" w:rsidP="0092424C">
      <w:pPr>
        <w:pStyle w:val="sangra1"/>
        <w:tabs>
          <w:tab w:val="left" w:pos="284"/>
        </w:tabs>
        <w:ind w:left="709" w:hanging="1"/>
        <w:jc w:val="both"/>
        <w:rPr>
          <w:rFonts w:ascii="Noto Sans" w:hAnsi="Noto Sans" w:cs="Noto Sans"/>
          <w:sz w:val="20"/>
        </w:rPr>
      </w:pPr>
      <w:r w:rsidRPr="00876BD7">
        <w:rPr>
          <w:rFonts w:ascii="Noto Sans" w:hAnsi="Noto Sans" w:cs="Noto Sans"/>
          <w:sz w:val="20"/>
        </w:rPr>
        <w:t>No serán objeto de evaluación y por lo tanto no serán causales de desechamiento, los aspectos que tienen como propósito facilitar la presentación de las proposiciones, tales como:</w:t>
      </w:r>
    </w:p>
    <w:p w14:paraId="6FC3416A" w14:textId="77777777" w:rsidR="00C534AF" w:rsidRPr="00876BD7" w:rsidRDefault="00C534AF" w:rsidP="0092424C">
      <w:pPr>
        <w:pStyle w:val="sangra1"/>
        <w:tabs>
          <w:tab w:val="left" w:pos="284"/>
        </w:tabs>
        <w:ind w:left="1440"/>
        <w:jc w:val="both"/>
        <w:rPr>
          <w:rFonts w:ascii="Noto Sans" w:hAnsi="Noto Sans" w:cs="Noto Sans"/>
          <w:sz w:val="20"/>
        </w:rPr>
      </w:pPr>
    </w:p>
    <w:p w14:paraId="30B1670F" w14:textId="77777777" w:rsidR="00C534AF" w:rsidRPr="00876BD7" w:rsidRDefault="00C534AF" w:rsidP="0092424C">
      <w:pPr>
        <w:pStyle w:val="sangra1"/>
        <w:numPr>
          <w:ilvl w:val="0"/>
          <w:numId w:val="5"/>
        </w:numPr>
        <w:tabs>
          <w:tab w:val="left" w:pos="284"/>
        </w:tabs>
        <w:jc w:val="both"/>
        <w:rPr>
          <w:rFonts w:ascii="Noto Sans" w:hAnsi="Noto Sans" w:cs="Noto Sans"/>
          <w:sz w:val="20"/>
        </w:rPr>
      </w:pPr>
      <w:r w:rsidRPr="00876BD7">
        <w:rPr>
          <w:rFonts w:ascii="Noto Sans" w:hAnsi="Noto Sans" w:cs="Noto Sans"/>
          <w:sz w:val="20"/>
        </w:rPr>
        <w:t>Que no vengan foliadas en su totalidad las hojas de los apartados técnico, económico y administrativo, salvo que presenten la falta absoluta del folio.</w:t>
      </w:r>
    </w:p>
    <w:p w14:paraId="20CB857D" w14:textId="77777777" w:rsidR="00C534AF" w:rsidRPr="00876BD7" w:rsidRDefault="00C534AF" w:rsidP="00B110E6">
      <w:pPr>
        <w:pStyle w:val="sangra1"/>
        <w:tabs>
          <w:tab w:val="left" w:pos="284"/>
        </w:tabs>
        <w:ind w:left="1144"/>
        <w:rPr>
          <w:rFonts w:ascii="Noto Sans" w:hAnsi="Noto Sans" w:cs="Noto Sans"/>
          <w:sz w:val="20"/>
        </w:rPr>
      </w:pPr>
    </w:p>
    <w:p w14:paraId="3ACCDA7C" w14:textId="77777777" w:rsidR="00C534AF" w:rsidRPr="00876BD7" w:rsidRDefault="00C534AF" w:rsidP="00B110E6">
      <w:pPr>
        <w:pStyle w:val="sangra1"/>
        <w:numPr>
          <w:ilvl w:val="0"/>
          <w:numId w:val="5"/>
        </w:numPr>
        <w:tabs>
          <w:tab w:val="left" w:pos="284"/>
        </w:tabs>
        <w:jc w:val="both"/>
        <w:rPr>
          <w:rFonts w:ascii="Noto Sans" w:hAnsi="Noto Sans" w:cs="Noto Sans"/>
          <w:sz w:val="20"/>
        </w:rPr>
      </w:pPr>
      <w:r w:rsidRPr="00876BD7">
        <w:rPr>
          <w:rFonts w:ascii="Noto Sans" w:hAnsi="Noto Sans" w:cs="Noto Sans"/>
          <w:sz w:val="20"/>
        </w:rPr>
        <w:t>Cuando la proposición sea presentada en un formato distinto al establecido por la convocante, siempre que ésta contenga de manera clara la información requerida.</w:t>
      </w:r>
    </w:p>
    <w:p w14:paraId="5FE6AB39" w14:textId="77777777" w:rsidR="00C534AF" w:rsidRPr="00876BD7" w:rsidRDefault="00C534AF" w:rsidP="00B110E6">
      <w:pPr>
        <w:pStyle w:val="Prrafodelista"/>
        <w:tabs>
          <w:tab w:val="left" w:pos="284"/>
        </w:tabs>
        <w:spacing w:after="0" w:line="240" w:lineRule="auto"/>
        <w:rPr>
          <w:rFonts w:ascii="Noto Sans" w:hAnsi="Noto Sans" w:cs="Noto Sans"/>
          <w:sz w:val="20"/>
          <w:szCs w:val="20"/>
        </w:rPr>
      </w:pPr>
    </w:p>
    <w:p w14:paraId="2F43A44B" w14:textId="77777777" w:rsidR="00C534AF" w:rsidRPr="00876BD7" w:rsidRDefault="00C534AF" w:rsidP="00B110E6">
      <w:pPr>
        <w:pStyle w:val="sangra1"/>
        <w:numPr>
          <w:ilvl w:val="0"/>
          <w:numId w:val="5"/>
        </w:numPr>
        <w:tabs>
          <w:tab w:val="left" w:pos="284"/>
        </w:tabs>
        <w:jc w:val="both"/>
        <w:rPr>
          <w:rFonts w:ascii="Noto Sans" w:hAnsi="Noto Sans" w:cs="Noto Sans"/>
          <w:sz w:val="20"/>
        </w:rPr>
      </w:pPr>
      <w:r w:rsidRPr="00876BD7">
        <w:rPr>
          <w:rFonts w:ascii="Noto Sans" w:hAnsi="Noto Sans" w:cs="Noto Sans"/>
          <w:sz w:val="20"/>
        </w:rPr>
        <w:t>Proponer un plazo de prestación de los servicios menor al solicitado, en cuyo caso prevalecerá el estipulado en la presente convocatoria.</w:t>
      </w:r>
    </w:p>
    <w:p w14:paraId="51028B04" w14:textId="77777777" w:rsidR="004B1E77" w:rsidRPr="00876BD7" w:rsidRDefault="004B1E77" w:rsidP="00B110E6">
      <w:pPr>
        <w:pStyle w:val="sangra1"/>
        <w:tabs>
          <w:tab w:val="left" w:pos="284"/>
        </w:tabs>
        <w:ind w:left="1144"/>
        <w:jc w:val="both"/>
        <w:rPr>
          <w:rFonts w:ascii="Noto Sans" w:hAnsi="Noto Sans" w:cs="Noto Sans"/>
          <w:sz w:val="20"/>
        </w:rPr>
      </w:pPr>
    </w:p>
    <w:p w14:paraId="699BF403" w14:textId="77777777" w:rsidR="00C534AF" w:rsidRDefault="00C534AF" w:rsidP="00B110E6">
      <w:pPr>
        <w:pStyle w:val="sangra1"/>
        <w:numPr>
          <w:ilvl w:val="0"/>
          <w:numId w:val="5"/>
        </w:numPr>
        <w:tabs>
          <w:tab w:val="left" w:pos="284"/>
        </w:tabs>
        <w:jc w:val="both"/>
        <w:rPr>
          <w:rFonts w:ascii="Noto Sans" w:hAnsi="Noto Sans" w:cs="Noto Sans"/>
          <w:sz w:val="20"/>
        </w:rPr>
      </w:pPr>
      <w:r w:rsidRPr="00876BD7">
        <w:rPr>
          <w:rFonts w:ascii="Noto Sans" w:hAnsi="Noto Sans" w:cs="Noto Sans"/>
          <w:sz w:val="20"/>
        </w:rPr>
        <w:t>El omitir aspectos que puedan ser cubiertos con la información contenida en la propia proposición técnica o económica.</w:t>
      </w:r>
    </w:p>
    <w:p w14:paraId="1EED15F2" w14:textId="77777777" w:rsidR="007C15C1" w:rsidRDefault="007C15C1" w:rsidP="007C15C1">
      <w:pPr>
        <w:pStyle w:val="Prrafodelista"/>
        <w:rPr>
          <w:rFonts w:ascii="Noto Sans" w:hAnsi="Noto Sans" w:cs="Noto Sans"/>
          <w:sz w:val="20"/>
        </w:rPr>
      </w:pPr>
    </w:p>
    <w:p w14:paraId="086FAC40" w14:textId="77777777" w:rsidR="007C15C1" w:rsidRDefault="007C15C1" w:rsidP="007C15C1">
      <w:pPr>
        <w:pStyle w:val="sangra1"/>
        <w:tabs>
          <w:tab w:val="left" w:pos="284"/>
        </w:tabs>
        <w:ind w:left="1144"/>
        <w:jc w:val="both"/>
        <w:rPr>
          <w:rFonts w:ascii="Noto Sans" w:hAnsi="Noto Sans" w:cs="Noto Sans"/>
          <w:sz w:val="20"/>
        </w:rPr>
      </w:pPr>
    </w:p>
    <w:p w14:paraId="3F2FC3BB" w14:textId="77777777" w:rsidR="0019599C" w:rsidRDefault="0019599C" w:rsidP="007C15C1">
      <w:pPr>
        <w:pStyle w:val="sangra1"/>
        <w:tabs>
          <w:tab w:val="left" w:pos="284"/>
        </w:tabs>
        <w:ind w:left="1144"/>
        <w:jc w:val="both"/>
        <w:rPr>
          <w:rFonts w:ascii="Noto Sans" w:hAnsi="Noto Sans" w:cs="Noto Sans"/>
          <w:sz w:val="20"/>
        </w:rPr>
      </w:pPr>
    </w:p>
    <w:p w14:paraId="2674A46B" w14:textId="77777777" w:rsidR="0019599C" w:rsidRDefault="0019599C" w:rsidP="007C15C1">
      <w:pPr>
        <w:pStyle w:val="sangra1"/>
        <w:tabs>
          <w:tab w:val="left" w:pos="284"/>
        </w:tabs>
        <w:ind w:left="1144"/>
        <w:jc w:val="both"/>
        <w:rPr>
          <w:rFonts w:ascii="Noto Sans" w:hAnsi="Noto Sans" w:cs="Noto Sans"/>
          <w:sz w:val="20"/>
        </w:rPr>
      </w:pPr>
    </w:p>
    <w:p w14:paraId="63D45B49" w14:textId="77777777" w:rsidR="0019599C" w:rsidRPr="00876BD7" w:rsidRDefault="0019599C" w:rsidP="007C15C1">
      <w:pPr>
        <w:pStyle w:val="sangra1"/>
        <w:tabs>
          <w:tab w:val="left" w:pos="284"/>
        </w:tabs>
        <w:ind w:left="1144"/>
        <w:jc w:val="both"/>
        <w:rPr>
          <w:rFonts w:ascii="Noto Sans" w:hAnsi="Noto Sans" w:cs="Noto Sans"/>
          <w:sz w:val="20"/>
        </w:rPr>
      </w:pPr>
    </w:p>
    <w:p w14:paraId="64BEE51F" w14:textId="77777777" w:rsidR="002659AD" w:rsidRPr="00876BD7" w:rsidRDefault="002659AD" w:rsidP="00B110E6">
      <w:pPr>
        <w:pStyle w:val="sangra1"/>
        <w:tabs>
          <w:tab w:val="left" w:pos="284"/>
        </w:tabs>
        <w:jc w:val="both"/>
        <w:rPr>
          <w:rFonts w:ascii="Noto Sans" w:hAnsi="Noto Sans" w:cs="Noto Sans"/>
          <w:sz w:val="20"/>
        </w:rPr>
      </w:pPr>
    </w:p>
    <w:tbl>
      <w:tblPr>
        <w:tblStyle w:val="Tablaconcuadrcula"/>
        <w:tblW w:w="9781" w:type="dxa"/>
        <w:tblInd w:w="-5" w:type="dxa"/>
        <w:shd w:val="clear" w:color="auto" w:fill="ACB9CA" w:themeFill="text2" w:themeFillTint="66"/>
        <w:tblLook w:val="04A0" w:firstRow="1" w:lastRow="0" w:firstColumn="1" w:lastColumn="0" w:noHBand="0" w:noVBand="1"/>
      </w:tblPr>
      <w:tblGrid>
        <w:gridCol w:w="9781"/>
      </w:tblGrid>
      <w:tr w:rsidR="00C534AF" w:rsidRPr="000721C5" w14:paraId="6EF912F1" w14:textId="77777777" w:rsidTr="002659AD">
        <w:trPr>
          <w:trHeight w:val="192"/>
        </w:trPr>
        <w:tc>
          <w:tcPr>
            <w:tcW w:w="9781" w:type="dxa"/>
            <w:shd w:val="clear" w:color="auto" w:fill="BDD6EE" w:themeFill="accent1" w:themeFillTint="66"/>
            <w:vAlign w:val="center"/>
          </w:tcPr>
          <w:p w14:paraId="0A68BBCB" w14:textId="77777777" w:rsidR="00C534AF" w:rsidRPr="00876BD7" w:rsidRDefault="00C534AF" w:rsidP="00B110E6">
            <w:pPr>
              <w:pStyle w:val="Prrafodelista"/>
              <w:tabs>
                <w:tab w:val="left" w:pos="284"/>
                <w:tab w:val="left" w:pos="552"/>
              </w:tabs>
              <w:spacing w:after="0" w:line="240" w:lineRule="auto"/>
              <w:ind w:left="0"/>
              <w:jc w:val="both"/>
              <w:rPr>
                <w:rFonts w:ascii="Noto Sans" w:hAnsi="Noto Sans" w:cs="Noto Sans"/>
                <w:b/>
                <w:sz w:val="20"/>
                <w:szCs w:val="20"/>
              </w:rPr>
            </w:pPr>
            <w:r w:rsidRPr="00876BD7">
              <w:rPr>
                <w:rFonts w:ascii="Noto Sans" w:hAnsi="Noto Sans" w:cs="Noto Sans"/>
                <w:b/>
                <w:sz w:val="20"/>
                <w:szCs w:val="20"/>
              </w:rPr>
              <w:t xml:space="preserve">6. DOCUMENTOS Y DATOS QUE DEBEN REGISTRAR LOS LICITANTES </w:t>
            </w:r>
          </w:p>
        </w:tc>
      </w:tr>
    </w:tbl>
    <w:p w14:paraId="64588A3B" w14:textId="77777777" w:rsidR="00C534AF" w:rsidRPr="00876BD7" w:rsidRDefault="00C534AF" w:rsidP="0092424C">
      <w:pPr>
        <w:pStyle w:val="sangra1"/>
        <w:tabs>
          <w:tab w:val="left" w:pos="284"/>
        </w:tabs>
        <w:ind w:left="1134"/>
        <w:jc w:val="both"/>
        <w:rPr>
          <w:rFonts w:ascii="Noto Sans" w:hAnsi="Noto Sans" w:cs="Noto Sans"/>
          <w:sz w:val="20"/>
          <w:lang w:val="es-MX"/>
        </w:rPr>
      </w:pPr>
    </w:p>
    <w:p w14:paraId="33BBDBD1" w14:textId="77777777" w:rsidR="00D86A17" w:rsidRPr="00876BD7" w:rsidRDefault="00D86A17" w:rsidP="008A240F">
      <w:pPr>
        <w:pStyle w:val="Prrafodelista"/>
        <w:numPr>
          <w:ilvl w:val="0"/>
          <w:numId w:val="24"/>
        </w:numPr>
        <w:tabs>
          <w:tab w:val="left" w:pos="284"/>
        </w:tabs>
        <w:overflowPunct w:val="0"/>
        <w:autoSpaceDE w:val="0"/>
        <w:autoSpaceDN w:val="0"/>
        <w:adjustRightInd w:val="0"/>
        <w:spacing w:after="0" w:line="240" w:lineRule="auto"/>
        <w:textAlignment w:val="baseline"/>
        <w:rPr>
          <w:rFonts w:ascii="Noto Sans" w:hAnsi="Noto Sans" w:cs="Noto Sans"/>
          <w:b/>
          <w:vanish/>
          <w:sz w:val="20"/>
          <w:szCs w:val="20"/>
        </w:rPr>
      </w:pPr>
    </w:p>
    <w:p w14:paraId="48ECA75C" w14:textId="77777777" w:rsidR="00C534AF" w:rsidRPr="00876BD7" w:rsidRDefault="00C534AF" w:rsidP="00370013">
      <w:pPr>
        <w:pStyle w:val="Prrafodelista"/>
        <w:numPr>
          <w:ilvl w:val="1"/>
          <w:numId w:val="37"/>
        </w:numPr>
        <w:tabs>
          <w:tab w:val="left" w:pos="284"/>
        </w:tabs>
        <w:overflowPunct w:val="0"/>
        <w:autoSpaceDE w:val="0"/>
        <w:autoSpaceDN w:val="0"/>
        <w:adjustRightInd w:val="0"/>
        <w:spacing w:after="0" w:line="240" w:lineRule="auto"/>
        <w:textAlignment w:val="baseline"/>
        <w:rPr>
          <w:rFonts w:ascii="Noto Sans" w:hAnsi="Noto Sans" w:cs="Noto Sans"/>
          <w:b/>
          <w:sz w:val="20"/>
          <w:szCs w:val="20"/>
        </w:rPr>
      </w:pPr>
      <w:r w:rsidRPr="00876BD7">
        <w:rPr>
          <w:rFonts w:ascii="Noto Sans" w:hAnsi="Noto Sans" w:cs="Noto Sans"/>
          <w:b/>
          <w:sz w:val="20"/>
          <w:szCs w:val="20"/>
        </w:rPr>
        <w:t>Escrito de acreditamiento de personalidad.</w:t>
      </w:r>
    </w:p>
    <w:p w14:paraId="39DD445F" w14:textId="77777777" w:rsidR="00D86A17" w:rsidRPr="00876BD7" w:rsidRDefault="00D86A17" w:rsidP="0092424C">
      <w:pPr>
        <w:tabs>
          <w:tab w:val="left" w:pos="284"/>
        </w:tabs>
        <w:ind w:left="709" w:hanging="1"/>
        <w:jc w:val="both"/>
        <w:rPr>
          <w:rFonts w:ascii="Noto Sans" w:hAnsi="Noto Sans" w:cs="Noto Sans"/>
          <w:sz w:val="20"/>
          <w:szCs w:val="20"/>
        </w:rPr>
      </w:pPr>
    </w:p>
    <w:p w14:paraId="7894C314" w14:textId="77777777" w:rsidR="00C534AF" w:rsidRPr="00876BD7" w:rsidRDefault="00C534AF" w:rsidP="0092424C">
      <w:pPr>
        <w:tabs>
          <w:tab w:val="left" w:pos="284"/>
        </w:tabs>
        <w:ind w:left="709" w:hanging="1"/>
        <w:jc w:val="both"/>
        <w:rPr>
          <w:rFonts w:ascii="Noto Sans" w:hAnsi="Noto Sans" w:cs="Noto Sans"/>
          <w:sz w:val="20"/>
          <w:szCs w:val="20"/>
        </w:rPr>
      </w:pPr>
      <w:r w:rsidRPr="00876BD7">
        <w:rPr>
          <w:rFonts w:ascii="Noto Sans" w:hAnsi="Noto Sans" w:cs="Noto Sans"/>
          <w:sz w:val="20"/>
          <w:szCs w:val="20"/>
        </w:rPr>
        <w:t>Escrito a que se refiere el Artículo 48 fracción V del RLAASSP denominado “Acreditamiento de personalidad” acompañado de copia, por ambos lados, de identificación oficial vigente, así como acta constitutiva, en su caso las modificaciones.</w:t>
      </w:r>
    </w:p>
    <w:p w14:paraId="7E0CDCE9" w14:textId="77777777" w:rsidR="00911950" w:rsidRPr="007C15C1" w:rsidRDefault="00911950" w:rsidP="007C15C1">
      <w:pPr>
        <w:tabs>
          <w:tab w:val="left" w:pos="284"/>
        </w:tabs>
        <w:overflowPunct w:val="0"/>
        <w:autoSpaceDE w:val="0"/>
        <w:autoSpaceDN w:val="0"/>
        <w:adjustRightInd w:val="0"/>
        <w:textAlignment w:val="baseline"/>
        <w:rPr>
          <w:rFonts w:ascii="Noto Sans" w:hAnsi="Noto Sans" w:cs="Noto Sans"/>
          <w:b/>
          <w:sz w:val="20"/>
          <w:szCs w:val="20"/>
        </w:rPr>
      </w:pPr>
    </w:p>
    <w:p w14:paraId="4E83C038" w14:textId="77777777" w:rsidR="00911950" w:rsidRPr="00911950" w:rsidRDefault="00911950" w:rsidP="00370013">
      <w:pPr>
        <w:pStyle w:val="Prrafodelista"/>
        <w:numPr>
          <w:ilvl w:val="1"/>
          <w:numId w:val="37"/>
        </w:numPr>
        <w:tabs>
          <w:tab w:val="left" w:pos="284"/>
        </w:tabs>
        <w:overflowPunct w:val="0"/>
        <w:autoSpaceDE w:val="0"/>
        <w:autoSpaceDN w:val="0"/>
        <w:adjustRightInd w:val="0"/>
        <w:textAlignment w:val="baseline"/>
        <w:rPr>
          <w:rFonts w:ascii="Noto Sans" w:hAnsi="Noto Sans" w:cs="Noto Sans"/>
          <w:b/>
          <w:sz w:val="20"/>
          <w:szCs w:val="20"/>
        </w:rPr>
      </w:pPr>
      <w:r w:rsidRPr="00911950">
        <w:rPr>
          <w:rFonts w:ascii="Noto Sans" w:hAnsi="Noto Sans" w:cs="Noto Sans"/>
          <w:b/>
          <w:sz w:val="20"/>
          <w:szCs w:val="20"/>
        </w:rPr>
        <w:t>Registro electrónico de personas físicas y morales.</w:t>
      </w:r>
    </w:p>
    <w:p w14:paraId="2F71FBA3" w14:textId="77777777" w:rsidR="00911950" w:rsidRPr="00911950" w:rsidRDefault="00911950" w:rsidP="00911950">
      <w:pPr>
        <w:pStyle w:val="Prrafodelista"/>
        <w:tabs>
          <w:tab w:val="left" w:pos="284"/>
        </w:tabs>
        <w:overflowPunct w:val="0"/>
        <w:autoSpaceDE w:val="0"/>
        <w:autoSpaceDN w:val="0"/>
        <w:adjustRightInd w:val="0"/>
        <w:textAlignment w:val="baseline"/>
        <w:rPr>
          <w:rFonts w:ascii="Noto Sans" w:hAnsi="Noto Sans" w:cs="Noto Sans"/>
          <w:b/>
          <w:sz w:val="20"/>
          <w:szCs w:val="20"/>
        </w:rPr>
      </w:pPr>
    </w:p>
    <w:p w14:paraId="42CF6725" w14:textId="77777777" w:rsidR="00911950" w:rsidRPr="00911950" w:rsidRDefault="00911950" w:rsidP="00911950">
      <w:pPr>
        <w:pStyle w:val="Prrafodelista"/>
        <w:tabs>
          <w:tab w:val="left" w:pos="284"/>
        </w:tabs>
        <w:overflowPunct w:val="0"/>
        <w:autoSpaceDE w:val="0"/>
        <w:autoSpaceDN w:val="0"/>
        <w:adjustRightInd w:val="0"/>
        <w:textAlignment w:val="baseline"/>
        <w:rPr>
          <w:rFonts w:ascii="Noto Sans" w:hAnsi="Noto Sans" w:cs="Noto Sans"/>
          <w:sz w:val="20"/>
          <w:szCs w:val="20"/>
        </w:rPr>
      </w:pPr>
      <w:r w:rsidRPr="00911950">
        <w:rPr>
          <w:rFonts w:ascii="Noto Sans" w:hAnsi="Noto Sans" w:cs="Noto Sans"/>
          <w:sz w:val="20"/>
          <w:szCs w:val="20"/>
        </w:rPr>
        <w:t>El Licitante deberá acreditar que está inscrito en el registro electrónico de personas físicas y morales que participan en los procedimientos de contratación.</w:t>
      </w:r>
    </w:p>
    <w:p w14:paraId="29B4C27F" w14:textId="77777777" w:rsidR="00911950" w:rsidRDefault="00911950" w:rsidP="00911950">
      <w:pPr>
        <w:pStyle w:val="Prrafodelista"/>
        <w:tabs>
          <w:tab w:val="left" w:pos="284"/>
        </w:tabs>
        <w:overflowPunct w:val="0"/>
        <w:autoSpaceDE w:val="0"/>
        <w:autoSpaceDN w:val="0"/>
        <w:adjustRightInd w:val="0"/>
        <w:spacing w:after="0" w:line="240" w:lineRule="auto"/>
        <w:textAlignment w:val="baseline"/>
        <w:rPr>
          <w:rFonts w:ascii="Noto Sans" w:hAnsi="Noto Sans" w:cs="Noto Sans"/>
          <w:b/>
          <w:sz w:val="20"/>
          <w:szCs w:val="20"/>
        </w:rPr>
      </w:pPr>
    </w:p>
    <w:p w14:paraId="169643A0" w14:textId="77777777" w:rsidR="00C534AF" w:rsidRPr="00876BD7" w:rsidRDefault="00C534AF" w:rsidP="00370013">
      <w:pPr>
        <w:pStyle w:val="Prrafodelista"/>
        <w:numPr>
          <w:ilvl w:val="1"/>
          <w:numId w:val="37"/>
        </w:numPr>
        <w:tabs>
          <w:tab w:val="left" w:pos="284"/>
        </w:tabs>
        <w:overflowPunct w:val="0"/>
        <w:autoSpaceDE w:val="0"/>
        <w:autoSpaceDN w:val="0"/>
        <w:adjustRightInd w:val="0"/>
        <w:spacing w:after="0" w:line="240" w:lineRule="auto"/>
        <w:textAlignment w:val="baseline"/>
        <w:rPr>
          <w:rFonts w:ascii="Noto Sans" w:hAnsi="Noto Sans" w:cs="Noto Sans"/>
          <w:b/>
          <w:sz w:val="20"/>
          <w:szCs w:val="20"/>
        </w:rPr>
      </w:pPr>
      <w:r w:rsidRPr="00876BD7">
        <w:rPr>
          <w:rFonts w:ascii="Noto Sans" w:hAnsi="Noto Sans" w:cs="Noto Sans"/>
          <w:b/>
          <w:sz w:val="20"/>
          <w:szCs w:val="20"/>
        </w:rPr>
        <w:t>Manifiesto que el licitante es de nacionalidad mexicana.</w:t>
      </w:r>
    </w:p>
    <w:p w14:paraId="1DAD2187" w14:textId="77777777" w:rsidR="00C534AF" w:rsidRPr="00876BD7" w:rsidRDefault="00C534AF" w:rsidP="0092424C">
      <w:pPr>
        <w:tabs>
          <w:tab w:val="left" w:pos="284"/>
        </w:tabs>
        <w:ind w:left="709" w:hanging="709"/>
        <w:jc w:val="both"/>
        <w:rPr>
          <w:rFonts w:ascii="Noto Sans" w:hAnsi="Noto Sans" w:cs="Noto Sans"/>
          <w:b/>
          <w:sz w:val="20"/>
          <w:szCs w:val="20"/>
        </w:rPr>
      </w:pPr>
    </w:p>
    <w:p w14:paraId="15EBE7B3" w14:textId="77777777" w:rsidR="00C534AF" w:rsidRPr="00876BD7" w:rsidRDefault="00C534AF" w:rsidP="0092424C">
      <w:pPr>
        <w:tabs>
          <w:tab w:val="left" w:pos="284"/>
        </w:tabs>
        <w:ind w:left="709" w:hanging="1"/>
        <w:jc w:val="both"/>
        <w:rPr>
          <w:rFonts w:ascii="Noto Sans" w:hAnsi="Noto Sans" w:cs="Noto Sans"/>
          <w:sz w:val="20"/>
          <w:szCs w:val="20"/>
        </w:rPr>
      </w:pPr>
      <w:r w:rsidRPr="00876BD7">
        <w:rPr>
          <w:rFonts w:ascii="Noto Sans" w:hAnsi="Noto Sans" w:cs="Noto Sans"/>
          <w:sz w:val="20"/>
          <w:szCs w:val="20"/>
        </w:rPr>
        <w:t>Escrito “</w:t>
      </w:r>
      <w:r w:rsidRPr="00876BD7">
        <w:rPr>
          <w:rFonts w:ascii="Noto Sans" w:hAnsi="Noto Sans" w:cs="Noto Sans"/>
          <w:b/>
          <w:sz w:val="20"/>
          <w:szCs w:val="20"/>
        </w:rPr>
        <w:t>bajo protesta de decir verdad”</w:t>
      </w:r>
      <w:r w:rsidRPr="00876BD7">
        <w:rPr>
          <w:rFonts w:ascii="Noto Sans" w:hAnsi="Noto Sans" w:cs="Noto Sans"/>
          <w:sz w:val="20"/>
          <w:szCs w:val="20"/>
        </w:rPr>
        <w:t xml:space="preserve"> en el cual el licitante manifieste que es de nacionalidad mexicana.</w:t>
      </w:r>
      <w:r w:rsidR="001F6D60">
        <w:rPr>
          <w:rFonts w:ascii="Noto Sans" w:hAnsi="Noto Sans" w:cs="Noto Sans"/>
          <w:sz w:val="20"/>
          <w:szCs w:val="20"/>
        </w:rPr>
        <w:t xml:space="preserve"> (anexo B)</w:t>
      </w:r>
    </w:p>
    <w:p w14:paraId="16248596" w14:textId="77777777" w:rsidR="009B254F" w:rsidRPr="00876BD7" w:rsidRDefault="009B254F" w:rsidP="0092424C">
      <w:pPr>
        <w:pStyle w:val="Prrafodelista"/>
        <w:tabs>
          <w:tab w:val="left" w:pos="284"/>
        </w:tabs>
        <w:spacing w:after="0" w:line="240" w:lineRule="auto"/>
        <w:ind w:left="0"/>
        <w:jc w:val="both"/>
        <w:rPr>
          <w:rFonts w:ascii="Noto Sans" w:hAnsi="Noto Sans" w:cs="Noto Sans"/>
          <w:sz w:val="20"/>
          <w:szCs w:val="20"/>
        </w:rPr>
      </w:pPr>
    </w:p>
    <w:p w14:paraId="122590E1" w14:textId="77777777" w:rsidR="00C534AF" w:rsidRDefault="00C534AF" w:rsidP="00370013">
      <w:pPr>
        <w:pStyle w:val="Prrafodelista"/>
        <w:numPr>
          <w:ilvl w:val="1"/>
          <w:numId w:val="37"/>
        </w:numPr>
        <w:tabs>
          <w:tab w:val="left" w:pos="284"/>
        </w:tabs>
        <w:overflowPunct w:val="0"/>
        <w:autoSpaceDE w:val="0"/>
        <w:autoSpaceDN w:val="0"/>
        <w:adjustRightInd w:val="0"/>
        <w:spacing w:after="0" w:line="240" w:lineRule="auto"/>
        <w:jc w:val="both"/>
        <w:textAlignment w:val="baseline"/>
        <w:rPr>
          <w:rFonts w:ascii="Noto Sans" w:hAnsi="Noto Sans" w:cs="Noto Sans"/>
          <w:b/>
          <w:sz w:val="20"/>
          <w:szCs w:val="20"/>
        </w:rPr>
      </w:pPr>
      <w:r w:rsidRPr="00876BD7">
        <w:rPr>
          <w:rFonts w:ascii="Noto Sans" w:hAnsi="Noto Sans" w:cs="Noto Sans"/>
          <w:b/>
          <w:sz w:val="20"/>
          <w:szCs w:val="20"/>
        </w:rPr>
        <w:t>Copia de los document</w:t>
      </w:r>
      <w:r w:rsidR="00D86A17" w:rsidRPr="00876BD7">
        <w:rPr>
          <w:rFonts w:ascii="Noto Sans" w:hAnsi="Noto Sans" w:cs="Noto Sans"/>
          <w:b/>
          <w:sz w:val="20"/>
          <w:szCs w:val="20"/>
        </w:rPr>
        <w:t xml:space="preserve">os de las normas que le aplican </w:t>
      </w:r>
      <w:r w:rsidR="00381849" w:rsidRPr="00876BD7">
        <w:rPr>
          <w:rFonts w:ascii="Noto Sans" w:hAnsi="Noto Sans" w:cs="Noto Sans"/>
          <w:b/>
          <w:sz w:val="20"/>
          <w:szCs w:val="20"/>
        </w:rPr>
        <w:t>(</w:t>
      </w:r>
      <w:r w:rsidRPr="00876BD7">
        <w:rPr>
          <w:rFonts w:ascii="Noto Sans" w:hAnsi="Noto Sans" w:cs="Noto Sans"/>
          <w:b/>
          <w:sz w:val="20"/>
          <w:szCs w:val="20"/>
        </w:rPr>
        <w:t>no aplica para este proceso</w:t>
      </w:r>
      <w:r w:rsidR="00381849" w:rsidRPr="00876BD7">
        <w:rPr>
          <w:rFonts w:ascii="Noto Sans" w:hAnsi="Noto Sans" w:cs="Noto Sans"/>
          <w:b/>
          <w:sz w:val="20"/>
          <w:szCs w:val="20"/>
        </w:rPr>
        <w:t>)</w:t>
      </w:r>
      <w:r w:rsidRPr="00876BD7">
        <w:rPr>
          <w:rFonts w:ascii="Noto Sans" w:hAnsi="Noto Sans" w:cs="Noto Sans"/>
          <w:b/>
          <w:sz w:val="20"/>
          <w:szCs w:val="20"/>
        </w:rPr>
        <w:t>.</w:t>
      </w:r>
    </w:p>
    <w:p w14:paraId="4633C2DB" w14:textId="77777777" w:rsidR="00911950" w:rsidRPr="006B7964" w:rsidRDefault="00911950" w:rsidP="006B7964">
      <w:pPr>
        <w:tabs>
          <w:tab w:val="left" w:pos="284"/>
        </w:tabs>
        <w:overflowPunct w:val="0"/>
        <w:autoSpaceDE w:val="0"/>
        <w:autoSpaceDN w:val="0"/>
        <w:adjustRightInd w:val="0"/>
        <w:jc w:val="both"/>
        <w:textAlignment w:val="baseline"/>
        <w:rPr>
          <w:rFonts w:ascii="Noto Sans" w:hAnsi="Noto Sans" w:cs="Noto Sans"/>
          <w:b/>
          <w:sz w:val="20"/>
          <w:szCs w:val="20"/>
        </w:rPr>
      </w:pPr>
    </w:p>
    <w:p w14:paraId="4AC73176" w14:textId="77777777" w:rsidR="00911950" w:rsidRPr="00FB3401" w:rsidRDefault="00911950" w:rsidP="00370013">
      <w:pPr>
        <w:pStyle w:val="Prrafodelista"/>
        <w:numPr>
          <w:ilvl w:val="1"/>
          <w:numId w:val="37"/>
        </w:numPr>
        <w:tabs>
          <w:tab w:val="left" w:pos="284"/>
        </w:tabs>
        <w:overflowPunct w:val="0"/>
        <w:autoSpaceDE w:val="0"/>
        <w:autoSpaceDN w:val="0"/>
        <w:adjustRightInd w:val="0"/>
        <w:jc w:val="both"/>
        <w:textAlignment w:val="baseline"/>
        <w:rPr>
          <w:rFonts w:ascii="Noto Sans" w:hAnsi="Noto Sans" w:cs="Noto Sans"/>
          <w:b/>
          <w:sz w:val="20"/>
          <w:szCs w:val="20"/>
        </w:rPr>
      </w:pPr>
      <w:r w:rsidRPr="00FB3401">
        <w:rPr>
          <w:rFonts w:ascii="Noto Sans" w:hAnsi="Noto Sans" w:cs="Noto Sans"/>
          <w:b/>
          <w:sz w:val="20"/>
          <w:szCs w:val="20"/>
        </w:rPr>
        <w:t>Dirección de correo electrónico.</w:t>
      </w:r>
    </w:p>
    <w:p w14:paraId="56C156E7" w14:textId="77777777" w:rsidR="00911950" w:rsidRPr="00911950" w:rsidRDefault="00911950" w:rsidP="00911950">
      <w:pPr>
        <w:tabs>
          <w:tab w:val="left" w:pos="284"/>
        </w:tabs>
        <w:overflowPunct w:val="0"/>
        <w:autoSpaceDE w:val="0"/>
        <w:autoSpaceDN w:val="0"/>
        <w:adjustRightInd w:val="0"/>
        <w:ind w:left="720"/>
        <w:jc w:val="both"/>
        <w:textAlignment w:val="baseline"/>
        <w:rPr>
          <w:rFonts w:ascii="Noto Sans" w:hAnsi="Noto Sans" w:cs="Noto Sans"/>
          <w:sz w:val="20"/>
          <w:szCs w:val="20"/>
        </w:rPr>
      </w:pPr>
      <w:r w:rsidRPr="00FB3401">
        <w:rPr>
          <w:rFonts w:ascii="Noto Sans" w:hAnsi="Noto Sans" w:cs="Noto Sans"/>
          <w:kern w:val="0"/>
          <w:sz w:val="20"/>
          <w:szCs w:val="20"/>
          <w14:ligatures w14:val="none"/>
        </w:rPr>
        <w:t>De conformidad con lo establecido en el art. 83 VI del RLAASSP el licitante deberá proporcionar l</w:t>
      </w:r>
      <w:r w:rsidRPr="00FB3401">
        <w:rPr>
          <w:rFonts w:ascii="Noto Sans" w:hAnsi="Noto Sans" w:cs="Noto Sans"/>
          <w:sz w:val="20"/>
          <w:szCs w:val="20"/>
        </w:rPr>
        <w:t>a dirección de correo electrónico.</w:t>
      </w:r>
    </w:p>
    <w:p w14:paraId="522FD05B" w14:textId="77777777" w:rsidR="00911950" w:rsidRPr="00876BD7" w:rsidRDefault="00911950" w:rsidP="00911950">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b/>
          <w:sz w:val="20"/>
          <w:szCs w:val="20"/>
        </w:rPr>
      </w:pPr>
    </w:p>
    <w:p w14:paraId="0F59173E" w14:textId="77777777" w:rsidR="00C534AF" w:rsidRPr="00876BD7" w:rsidRDefault="00C534AF" w:rsidP="0092424C">
      <w:pPr>
        <w:pStyle w:val="sangra1"/>
        <w:tabs>
          <w:tab w:val="left" w:pos="284"/>
          <w:tab w:val="left" w:pos="1800"/>
          <w:tab w:val="left" w:pos="2127"/>
          <w:tab w:val="left" w:pos="2836"/>
          <w:tab w:val="left" w:pos="3545"/>
          <w:tab w:val="left" w:pos="4254"/>
          <w:tab w:val="left" w:pos="4963"/>
          <w:tab w:val="left" w:pos="5672"/>
          <w:tab w:val="left" w:pos="6381"/>
          <w:tab w:val="left" w:pos="7090"/>
          <w:tab w:val="left" w:pos="7799"/>
          <w:tab w:val="left" w:pos="8508"/>
        </w:tabs>
        <w:ind w:left="709" w:right="49" w:hanging="709"/>
        <w:jc w:val="both"/>
        <w:rPr>
          <w:rFonts w:ascii="Noto Sans" w:hAnsi="Noto Sans" w:cs="Noto Sans"/>
          <w:sz w:val="20"/>
          <w:lang w:val="es-MX"/>
        </w:rPr>
      </w:pPr>
    </w:p>
    <w:p w14:paraId="67DD5361" w14:textId="77777777" w:rsidR="00C534AF" w:rsidRPr="00876BD7" w:rsidRDefault="00C534AF" w:rsidP="00370013">
      <w:pPr>
        <w:pStyle w:val="Prrafodelista"/>
        <w:numPr>
          <w:ilvl w:val="1"/>
          <w:numId w:val="37"/>
        </w:numPr>
        <w:tabs>
          <w:tab w:val="left" w:pos="284"/>
        </w:tabs>
        <w:overflowPunct w:val="0"/>
        <w:autoSpaceDE w:val="0"/>
        <w:autoSpaceDN w:val="0"/>
        <w:adjustRightInd w:val="0"/>
        <w:spacing w:after="0" w:line="240" w:lineRule="auto"/>
        <w:jc w:val="both"/>
        <w:textAlignment w:val="baseline"/>
        <w:rPr>
          <w:rFonts w:ascii="Noto Sans" w:hAnsi="Noto Sans" w:cs="Noto Sans"/>
          <w:b/>
          <w:sz w:val="20"/>
          <w:szCs w:val="20"/>
        </w:rPr>
      </w:pPr>
      <w:r w:rsidRPr="00876BD7">
        <w:rPr>
          <w:rFonts w:ascii="Noto Sans" w:hAnsi="Noto Sans" w:cs="Noto Sans"/>
          <w:b/>
          <w:sz w:val="20"/>
          <w:szCs w:val="20"/>
        </w:rPr>
        <w:t>Manifiesto bajo protesta de decir verdad de no encontrarse en l</w:t>
      </w:r>
      <w:r w:rsidR="00075D87" w:rsidRPr="00876BD7">
        <w:rPr>
          <w:rFonts w:ascii="Noto Sans" w:hAnsi="Noto Sans" w:cs="Noto Sans"/>
          <w:b/>
          <w:sz w:val="20"/>
          <w:szCs w:val="20"/>
        </w:rPr>
        <w:t xml:space="preserve">os </w:t>
      </w:r>
      <w:r w:rsidRPr="00876BD7">
        <w:rPr>
          <w:rFonts w:ascii="Noto Sans" w:hAnsi="Noto Sans" w:cs="Noto Sans"/>
          <w:b/>
          <w:sz w:val="20"/>
          <w:szCs w:val="20"/>
        </w:rPr>
        <w:t>supuestos de los art. 71 y 90 de la LAASSP.</w:t>
      </w:r>
    </w:p>
    <w:p w14:paraId="30D4905F" w14:textId="77777777" w:rsidR="00552FBF" w:rsidRPr="00876BD7" w:rsidRDefault="00552FBF" w:rsidP="0092424C">
      <w:pPr>
        <w:pStyle w:val="sangra1"/>
        <w:tabs>
          <w:tab w:val="left" w:pos="284"/>
        </w:tabs>
        <w:ind w:left="709" w:right="142" w:hanging="1"/>
        <w:jc w:val="both"/>
        <w:rPr>
          <w:rFonts w:ascii="Noto Sans" w:hAnsi="Noto Sans" w:cs="Noto Sans"/>
          <w:bCs/>
          <w:sz w:val="20"/>
          <w:lang w:val="es-MX"/>
        </w:rPr>
      </w:pPr>
    </w:p>
    <w:p w14:paraId="65B36812" w14:textId="77777777" w:rsidR="00A5179D" w:rsidRPr="006B7964" w:rsidRDefault="00075D87" w:rsidP="006B7964">
      <w:pPr>
        <w:pStyle w:val="sangra1"/>
        <w:tabs>
          <w:tab w:val="left" w:pos="284"/>
        </w:tabs>
        <w:ind w:left="709" w:right="142" w:hanging="1"/>
        <w:jc w:val="both"/>
        <w:rPr>
          <w:rFonts w:ascii="Noto Sans" w:hAnsi="Noto Sans" w:cs="Noto Sans"/>
          <w:sz w:val="20"/>
          <w:lang w:val="es-MX"/>
        </w:rPr>
      </w:pPr>
      <w:r w:rsidRPr="00876BD7">
        <w:rPr>
          <w:rFonts w:ascii="Noto Sans" w:hAnsi="Noto Sans" w:cs="Noto Sans"/>
          <w:bCs/>
          <w:sz w:val="20"/>
          <w:lang w:val="es-MX"/>
        </w:rPr>
        <w:lastRenderedPageBreak/>
        <w:t xml:space="preserve">Escrito mediante el cual el licitante manifieste </w:t>
      </w:r>
      <w:r w:rsidRPr="00876BD7">
        <w:rPr>
          <w:rFonts w:ascii="Noto Sans" w:hAnsi="Noto Sans" w:cs="Noto Sans"/>
          <w:b/>
          <w:bCs/>
          <w:sz w:val="20"/>
          <w:lang w:val="es-MX"/>
        </w:rPr>
        <w:t>“bajo protesta de decir verdad”</w:t>
      </w:r>
      <w:r w:rsidRPr="00876BD7">
        <w:rPr>
          <w:rFonts w:ascii="Noto Sans" w:hAnsi="Noto Sans" w:cs="Noto Sans"/>
          <w:bCs/>
          <w:sz w:val="20"/>
          <w:lang w:val="es-MX"/>
        </w:rPr>
        <w:t xml:space="preserve"> que no se ubica en los supuestos de los Arts. 71 y 90 de la LAASSP</w:t>
      </w:r>
      <w:r w:rsidRPr="00876BD7">
        <w:rPr>
          <w:rFonts w:ascii="Noto Sans" w:hAnsi="Noto Sans" w:cs="Noto Sans"/>
          <w:sz w:val="20"/>
          <w:lang w:val="es-MX"/>
        </w:rPr>
        <w:t>”</w:t>
      </w:r>
      <w:r w:rsidR="007072E6" w:rsidRPr="00876BD7">
        <w:rPr>
          <w:rFonts w:ascii="Noto Sans" w:hAnsi="Noto Sans" w:cs="Noto Sans"/>
          <w:sz w:val="20"/>
          <w:lang w:val="es-MX"/>
        </w:rPr>
        <w:t>,</w:t>
      </w:r>
      <w:r w:rsidRPr="00876BD7">
        <w:rPr>
          <w:rFonts w:ascii="Noto Sans" w:hAnsi="Noto Sans" w:cs="Noto Sans"/>
          <w:sz w:val="20"/>
          <w:lang w:val="es-MX"/>
        </w:rPr>
        <w:t xml:space="preserve"> </w:t>
      </w:r>
      <w:r w:rsidRPr="00CC6F5A">
        <w:rPr>
          <w:rFonts w:ascii="Noto Sans" w:hAnsi="Noto Sans" w:cs="Noto Sans"/>
          <w:b/>
          <w:sz w:val="20"/>
          <w:lang w:val="es-MX"/>
        </w:rPr>
        <w:t>Anexo 1</w:t>
      </w:r>
      <w:r w:rsidR="00C63C11" w:rsidRPr="00CC6F5A">
        <w:rPr>
          <w:rFonts w:ascii="Noto Sans" w:hAnsi="Noto Sans" w:cs="Noto Sans"/>
          <w:b/>
          <w:sz w:val="20"/>
          <w:lang w:val="es-MX"/>
        </w:rPr>
        <w:t>3</w:t>
      </w:r>
      <w:r w:rsidRPr="00876BD7">
        <w:rPr>
          <w:rFonts w:ascii="Noto Sans" w:hAnsi="Noto Sans" w:cs="Noto Sans"/>
          <w:sz w:val="20"/>
          <w:lang w:val="es-MX"/>
        </w:rPr>
        <w:t xml:space="preserve"> de esta convocatoria</w:t>
      </w:r>
      <w:r w:rsidRPr="00876BD7">
        <w:rPr>
          <w:rFonts w:ascii="Noto Sans" w:hAnsi="Noto Sans" w:cs="Noto Sans"/>
          <w:b/>
          <w:bCs/>
          <w:sz w:val="20"/>
          <w:lang w:val="es-MX"/>
        </w:rPr>
        <w:t>.</w:t>
      </w:r>
      <w:r w:rsidRPr="00876BD7">
        <w:rPr>
          <w:rFonts w:ascii="Noto Sans" w:hAnsi="Noto Sans" w:cs="Noto Sans"/>
          <w:sz w:val="20"/>
          <w:lang w:val="es-MX"/>
        </w:rPr>
        <w:t xml:space="preserve"> </w:t>
      </w:r>
    </w:p>
    <w:p w14:paraId="2EAC7965" w14:textId="77777777" w:rsidR="00A5179D" w:rsidRPr="00876BD7" w:rsidRDefault="00A5179D" w:rsidP="00876BD7">
      <w:pPr>
        <w:pStyle w:val="Prrafodelista"/>
        <w:spacing w:after="0" w:line="240" w:lineRule="auto"/>
        <w:rPr>
          <w:rFonts w:ascii="Noto Sans" w:hAnsi="Noto Sans" w:cs="Noto Sans"/>
          <w:b/>
          <w:sz w:val="20"/>
          <w:szCs w:val="20"/>
        </w:rPr>
      </w:pPr>
    </w:p>
    <w:p w14:paraId="29B9DF06" w14:textId="77777777" w:rsidR="00075D87" w:rsidRPr="00876BD7" w:rsidRDefault="00075D87" w:rsidP="00370013">
      <w:pPr>
        <w:pStyle w:val="Prrafodelista"/>
        <w:numPr>
          <w:ilvl w:val="1"/>
          <w:numId w:val="37"/>
        </w:numPr>
        <w:tabs>
          <w:tab w:val="left" w:pos="284"/>
        </w:tabs>
        <w:overflowPunct w:val="0"/>
        <w:autoSpaceDE w:val="0"/>
        <w:autoSpaceDN w:val="0"/>
        <w:adjustRightInd w:val="0"/>
        <w:spacing w:after="0" w:line="240" w:lineRule="auto"/>
        <w:jc w:val="both"/>
        <w:textAlignment w:val="baseline"/>
        <w:rPr>
          <w:rFonts w:ascii="Noto Sans" w:hAnsi="Noto Sans" w:cs="Noto Sans"/>
          <w:b/>
          <w:sz w:val="20"/>
          <w:szCs w:val="20"/>
        </w:rPr>
      </w:pPr>
      <w:r w:rsidRPr="00876BD7">
        <w:rPr>
          <w:rFonts w:ascii="Noto Sans" w:hAnsi="Noto Sans" w:cs="Noto Sans"/>
          <w:b/>
          <w:sz w:val="20"/>
          <w:szCs w:val="20"/>
        </w:rPr>
        <w:t>Declaración de integridad.</w:t>
      </w:r>
    </w:p>
    <w:p w14:paraId="5AADC005" w14:textId="77777777" w:rsidR="00075D87" w:rsidRPr="00876BD7" w:rsidRDefault="00075D87" w:rsidP="0092424C">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b/>
          <w:sz w:val="20"/>
          <w:szCs w:val="20"/>
        </w:rPr>
      </w:pPr>
    </w:p>
    <w:p w14:paraId="56AC6DA9" w14:textId="77777777" w:rsidR="00075D87" w:rsidRPr="00876BD7" w:rsidRDefault="00075D87" w:rsidP="0092424C">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b/>
          <w:sz w:val="20"/>
          <w:szCs w:val="20"/>
        </w:rPr>
      </w:pPr>
      <w:r w:rsidRPr="00876BD7">
        <w:rPr>
          <w:rFonts w:ascii="Noto Sans" w:hAnsi="Noto Sans" w:cs="Noto Sans"/>
          <w:bCs/>
          <w:sz w:val="20"/>
          <w:szCs w:val="20"/>
        </w:rPr>
        <w:t>Escrito en el que el licitante manifieste “</w:t>
      </w:r>
      <w:r w:rsidRPr="00876BD7">
        <w:rPr>
          <w:rFonts w:ascii="Noto Sans" w:hAnsi="Noto Sans" w:cs="Noto Sans"/>
          <w:b/>
          <w:bCs/>
          <w:sz w:val="20"/>
          <w:szCs w:val="20"/>
        </w:rPr>
        <w:t>bajo protesta de decir verdad</w:t>
      </w:r>
      <w:r w:rsidRPr="00876BD7">
        <w:rPr>
          <w:rFonts w:ascii="Noto Sans" w:hAnsi="Noto Sans" w:cs="Noto Sans"/>
          <w:bCs/>
          <w:sz w:val="20"/>
          <w:szCs w:val="20"/>
        </w:rPr>
        <w:t>” que por sí o a través de interpósita persona, se abstendrá de adoptar conductas, para que los servidores públicos de NAFIN, induzcan o alteren las evaluaciones de las proposiciones, el resultado del procedimiento, u otros aspectos que otorguen condiciones más ventajosas con relación a los demás participantes</w:t>
      </w:r>
      <w:r w:rsidR="00BA5DA0" w:rsidRPr="00876BD7">
        <w:rPr>
          <w:rFonts w:ascii="Noto Sans" w:hAnsi="Noto Sans" w:cs="Noto Sans"/>
          <w:bCs/>
          <w:sz w:val="20"/>
          <w:szCs w:val="20"/>
        </w:rPr>
        <w:t>, así como de incorporar durante la vigencia de los contratos a personas que se encuentren inhabilitadas</w:t>
      </w:r>
      <w:r w:rsidRPr="00876BD7">
        <w:rPr>
          <w:rFonts w:ascii="Noto Sans" w:hAnsi="Noto Sans" w:cs="Noto Sans"/>
          <w:bCs/>
          <w:sz w:val="20"/>
          <w:szCs w:val="20"/>
        </w:rPr>
        <w:t xml:space="preserve">, en términos del </w:t>
      </w:r>
      <w:r w:rsidRPr="00CC6F5A">
        <w:rPr>
          <w:rFonts w:ascii="Noto Sans" w:hAnsi="Noto Sans" w:cs="Noto Sans"/>
          <w:b/>
          <w:bCs/>
          <w:sz w:val="20"/>
          <w:szCs w:val="20"/>
        </w:rPr>
        <w:t>Anexo 1</w:t>
      </w:r>
      <w:r w:rsidR="00F0417F" w:rsidRPr="00CC6F5A">
        <w:rPr>
          <w:rFonts w:ascii="Noto Sans" w:hAnsi="Noto Sans" w:cs="Noto Sans"/>
          <w:b/>
          <w:bCs/>
          <w:sz w:val="20"/>
          <w:szCs w:val="20"/>
        </w:rPr>
        <w:t>4</w:t>
      </w:r>
      <w:r w:rsidRPr="00876BD7">
        <w:rPr>
          <w:rFonts w:ascii="Noto Sans" w:hAnsi="Noto Sans" w:cs="Noto Sans"/>
          <w:bCs/>
          <w:sz w:val="20"/>
          <w:szCs w:val="20"/>
        </w:rPr>
        <w:t xml:space="preserve"> de esta convocatoria.</w:t>
      </w:r>
    </w:p>
    <w:p w14:paraId="2FF7D12D" w14:textId="77777777" w:rsidR="00552FBF" w:rsidRPr="00876BD7" w:rsidRDefault="00552FBF" w:rsidP="0092424C">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b/>
          <w:sz w:val="20"/>
          <w:szCs w:val="20"/>
        </w:rPr>
      </w:pPr>
    </w:p>
    <w:p w14:paraId="51206A96" w14:textId="77777777" w:rsidR="00075D87" w:rsidRPr="00876BD7" w:rsidRDefault="00075D87" w:rsidP="00370013">
      <w:pPr>
        <w:pStyle w:val="Prrafodelista"/>
        <w:numPr>
          <w:ilvl w:val="1"/>
          <w:numId w:val="37"/>
        </w:numPr>
        <w:tabs>
          <w:tab w:val="left" w:pos="284"/>
        </w:tabs>
        <w:overflowPunct w:val="0"/>
        <w:autoSpaceDE w:val="0"/>
        <w:autoSpaceDN w:val="0"/>
        <w:adjustRightInd w:val="0"/>
        <w:spacing w:after="0" w:line="240" w:lineRule="auto"/>
        <w:jc w:val="both"/>
        <w:textAlignment w:val="baseline"/>
        <w:rPr>
          <w:rFonts w:ascii="Noto Sans" w:hAnsi="Noto Sans" w:cs="Noto Sans"/>
          <w:b/>
          <w:sz w:val="20"/>
          <w:szCs w:val="20"/>
        </w:rPr>
      </w:pPr>
      <w:r w:rsidRPr="00876BD7">
        <w:rPr>
          <w:rFonts w:ascii="Noto Sans" w:hAnsi="Noto Sans" w:cs="Noto Sans"/>
          <w:b/>
          <w:sz w:val="20"/>
          <w:szCs w:val="20"/>
        </w:rPr>
        <w:t>Estratificación de la empresa.</w:t>
      </w:r>
    </w:p>
    <w:p w14:paraId="63A5E205" w14:textId="77777777" w:rsidR="00CE62C8" w:rsidRPr="00876BD7" w:rsidRDefault="00CE62C8" w:rsidP="0092424C">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b/>
          <w:sz w:val="20"/>
          <w:szCs w:val="20"/>
        </w:rPr>
      </w:pPr>
    </w:p>
    <w:p w14:paraId="6DDCB860" w14:textId="77777777" w:rsidR="00FB3401" w:rsidRPr="007C15C1" w:rsidRDefault="00CE62C8" w:rsidP="007C15C1">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bCs/>
          <w:kern w:val="2"/>
          <w:sz w:val="20"/>
          <w:szCs w:val="20"/>
          <w14:ligatures w14:val="standardContextual"/>
        </w:rPr>
      </w:pPr>
      <w:r w:rsidRPr="00876BD7">
        <w:rPr>
          <w:rFonts w:ascii="Noto Sans" w:hAnsi="Noto Sans" w:cs="Noto Sans"/>
          <w:bCs/>
          <w:kern w:val="2"/>
          <w:sz w:val="20"/>
          <w:szCs w:val="20"/>
          <w14:ligatures w14:val="standardContextual"/>
        </w:rPr>
        <w:t>Manifestación del tamaño de la empresa conforme al Anexo C de esta Invitación. En caso de no pertenecer a las Mipymes, el licitante deberá presentar un manifiesto en el que indique dicha situación.</w:t>
      </w:r>
      <w:r w:rsidR="00CC6F5A">
        <w:rPr>
          <w:rFonts w:ascii="Noto Sans" w:hAnsi="Noto Sans" w:cs="Noto Sans"/>
          <w:bCs/>
          <w:kern w:val="2"/>
          <w:sz w:val="20"/>
          <w:szCs w:val="20"/>
          <w14:ligatures w14:val="standardContextual"/>
        </w:rPr>
        <w:t xml:space="preserve"> (Anexo C)</w:t>
      </w:r>
    </w:p>
    <w:p w14:paraId="479A1D8E" w14:textId="77777777" w:rsidR="00552FBF" w:rsidRPr="00876BD7" w:rsidRDefault="00552FBF" w:rsidP="0092424C">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b/>
          <w:sz w:val="20"/>
          <w:szCs w:val="20"/>
        </w:rPr>
      </w:pPr>
    </w:p>
    <w:p w14:paraId="7E6CB2F7" w14:textId="77777777" w:rsidR="00292A32" w:rsidRPr="00876BD7" w:rsidRDefault="004E237C" w:rsidP="00370013">
      <w:pPr>
        <w:pStyle w:val="Prrafodelista"/>
        <w:numPr>
          <w:ilvl w:val="1"/>
          <w:numId w:val="37"/>
        </w:numPr>
        <w:tabs>
          <w:tab w:val="left" w:pos="284"/>
        </w:tabs>
        <w:overflowPunct w:val="0"/>
        <w:autoSpaceDE w:val="0"/>
        <w:autoSpaceDN w:val="0"/>
        <w:adjustRightInd w:val="0"/>
        <w:spacing w:after="0" w:line="240" w:lineRule="auto"/>
        <w:jc w:val="both"/>
        <w:textAlignment w:val="baseline"/>
        <w:rPr>
          <w:rFonts w:ascii="Noto Sans" w:hAnsi="Noto Sans" w:cs="Noto Sans"/>
          <w:b/>
          <w:sz w:val="20"/>
          <w:szCs w:val="20"/>
        </w:rPr>
      </w:pPr>
      <w:r w:rsidRPr="00876BD7">
        <w:rPr>
          <w:rFonts w:ascii="Noto Sans" w:hAnsi="Noto Sans" w:cs="Noto Sans"/>
          <w:b/>
          <w:sz w:val="20"/>
          <w:szCs w:val="20"/>
        </w:rPr>
        <w:t>Manifiesto de vínculos o relaciones con servidores públicos</w:t>
      </w:r>
      <w:r w:rsidR="00292A32" w:rsidRPr="00876BD7">
        <w:rPr>
          <w:rFonts w:ascii="Noto Sans" w:hAnsi="Noto Sans" w:cs="Noto Sans"/>
          <w:b/>
          <w:sz w:val="20"/>
          <w:szCs w:val="20"/>
        </w:rPr>
        <w:t>.</w:t>
      </w:r>
    </w:p>
    <w:p w14:paraId="2B1A9A87" w14:textId="77777777" w:rsidR="00497AC5" w:rsidRPr="00876BD7" w:rsidRDefault="00497AC5" w:rsidP="0092424C">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bCs/>
          <w:sz w:val="20"/>
          <w:szCs w:val="20"/>
        </w:rPr>
      </w:pPr>
    </w:p>
    <w:p w14:paraId="36A6FCFE" w14:textId="77777777" w:rsidR="004E237C" w:rsidRPr="00876BD7" w:rsidRDefault="004E237C" w:rsidP="0092424C">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bCs/>
          <w:sz w:val="20"/>
          <w:szCs w:val="20"/>
        </w:rPr>
      </w:pPr>
      <w:r w:rsidRPr="00876BD7">
        <w:rPr>
          <w:rFonts w:ascii="Noto Sans" w:hAnsi="Noto Sans" w:cs="Noto Sans"/>
          <w:bCs/>
          <w:sz w:val="20"/>
          <w:szCs w:val="20"/>
        </w:rPr>
        <w:t>El licitante deberá presentar manifiesto firmado por el representante legal, mediante el cual afirmen o nieguen, bajo protesta de decir verdad, los vínculos o relaciones de negocios, laborales, profesionales, personales o de parentesco por consanguinidad o afinidad hasta el cuarto grado con las personas servidoras públicas que establece el Protocolo de Actuación en Contrataciones.</w:t>
      </w:r>
    </w:p>
    <w:p w14:paraId="3F446ED8" w14:textId="77777777" w:rsidR="00C255E1" w:rsidRDefault="00C255E1" w:rsidP="00C255E1">
      <w:pPr>
        <w:pStyle w:val="Prrafodelista"/>
        <w:tabs>
          <w:tab w:val="left" w:pos="284"/>
        </w:tabs>
        <w:overflowPunct w:val="0"/>
        <w:autoSpaceDE w:val="0"/>
        <w:autoSpaceDN w:val="0"/>
        <w:adjustRightInd w:val="0"/>
        <w:jc w:val="both"/>
        <w:textAlignment w:val="baseline"/>
        <w:rPr>
          <w:rFonts w:ascii="Noto Sans" w:hAnsi="Noto Sans" w:cs="Noto Sans"/>
          <w:bCs/>
          <w:sz w:val="20"/>
          <w:szCs w:val="20"/>
        </w:rPr>
      </w:pPr>
    </w:p>
    <w:p w14:paraId="3F5D34C1" w14:textId="77777777" w:rsidR="00C255E1" w:rsidRPr="00C255E1" w:rsidRDefault="00C255E1" w:rsidP="00C255E1">
      <w:pPr>
        <w:pStyle w:val="Prrafodelista"/>
        <w:tabs>
          <w:tab w:val="left" w:pos="284"/>
        </w:tabs>
        <w:overflowPunct w:val="0"/>
        <w:autoSpaceDE w:val="0"/>
        <w:autoSpaceDN w:val="0"/>
        <w:adjustRightInd w:val="0"/>
        <w:jc w:val="both"/>
        <w:textAlignment w:val="baseline"/>
        <w:rPr>
          <w:rFonts w:ascii="Noto Sans" w:hAnsi="Noto Sans" w:cs="Noto Sans"/>
          <w:bCs/>
          <w:sz w:val="20"/>
          <w:szCs w:val="20"/>
        </w:rPr>
      </w:pPr>
      <w:r w:rsidRPr="00C255E1">
        <w:rPr>
          <w:rFonts w:ascii="Noto Sans" w:hAnsi="Noto Sans" w:cs="Noto Sans"/>
          <w:bCs/>
          <w:sz w:val="20"/>
          <w:szCs w:val="20"/>
        </w:rPr>
        <w:t>Dicho manifiesto será presentado a través del medio electrónico dispuesto por la Secretaría Anticorrupción y Buen Gobierno, en la siguiente liga relacionada con el numeral 8 del Anexo Segundo del “Protocolo de actuación en materia de contrataciones públicas, otorgamiento y prórroga de licencias, permisos, autorizaciones y concesiones”;</w:t>
      </w:r>
    </w:p>
    <w:p w14:paraId="75BD933F" w14:textId="77777777" w:rsidR="00C255E1" w:rsidRPr="00C255E1" w:rsidRDefault="00C255E1" w:rsidP="00C255E1">
      <w:pPr>
        <w:pStyle w:val="Prrafodelista"/>
        <w:tabs>
          <w:tab w:val="left" w:pos="284"/>
        </w:tabs>
        <w:overflowPunct w:val="0"/>
        <w:autoSpaceDE w:val="0"/>
        <w:autoSpaceDN w:val="0"/>
        <w:adjustRightInd w:val="0"/>
        <w:jc w:val="both"/>
        <w:textAlignment w:val="baseline"/>
        <w:rPr>
          <w:rFonts w:ascii="Noto Sans" w:hAnsi="Noto Sans" w:cs="Noto Sans"/>
          <w:bCs/>
          <w:sz w:val="20"/>
          <w:szCs w:val="20"/>
        </w:rPr>
      </w:pPr>
    </w:p>
    <w:p w14:paraId="04C6CE81" w14:textId="77777777" w:rsidR="005E790D" w:rsidRDefault="00FC347C" w:rsidP="00C255E1">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bCs/>
          <w:sz w:val="20"/>
          <w:szCs w:val="20"/>
        </w:rPr>
      </w:pPr>
      <w:hyperlink r:id="rId14" w:history="1">
        <w:r w:rsidR="002548D6" w:rsidRPr="00972968">
          <w:rPr>
            <w:rStyle w:val="Hipervnculo"/>
            <w:rFonts w:ascii="Noto Sans" w:hAnsi="Noto Sans" w:cs="Noto Sans"/>
            <w:bCs/>
            <w:sz w:val="20"/>
            <w:szCs w:val="20"/>
          </w:rPr>
          <w:t>https://www.gob.mx/buengobierno/documentos/protocolo-de-actuacion-en-materia-de-contrataciones-publicas-otorgamiento-y-prorroga-de-licencias-permisos-autorizaciones-y-concesiones-97983</w:t>
        </w:r>
      </w:hyperlink>
    </w:p>
    <w:p w14:paraId="59ECCCA8" w14:textId="77777777" w:rsidR="002548D6" w:rsidRPr="00876BD7" w:rsidRDefault="002548D6" w:rsidP="00C255E1">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bCs/>
          <w:sz w:val="20"/>
          <w:szCs w:val="20"/>
        </w:rPr>
      </w:pPr>
    </w:p>
    <w:p w14:paraId="6C741FCC" w14:textId="77777777" w:rsidR="00292A32" w:rsidRPr="00876BD7" w:rsidRDefault="004E237C" w:rsidP="00370013">
      <w:pPr>
        <w:pStyle w:val="Prrafodelista"/>
        <w:numPr>
          <w:ilvl w:val="1"/>
          <w:numId w:val="37"/>
        </w:numPr>
        <w:tabs>
          <w:tab w:val="left" w:pos="284"/>
        </w:tabs>
        <w:overflowPunct w:val="0"/>
        <w:autoSpaceDE w:val="0"/>
        <w:autoSpaceDN w:val="0"/>
        <w:adjustRightInd w:val="0"/>
        <w:spacing w:after="0" w:line="240" w:lineRule="auto"/>
        <w:jc w:val="both"/>
        <w:textAlignment w:val="baseline"/>
        <w:rPr>
          <w:rFonts w:ascii="Noto Sans" w:hAnsi="Noto Sans" w:cs="Noto Sans"/>
          <w:b/>
          <w:sz w:val="20"/>
          <w:szCs w:val="20"/>
        </w:rPr>
      </w:pPr>
      <w:r w:rsidRPr="00876BD7">
        <w:rPr>
          <w:rFonts w:ascii="Noto Sans" w:hAnsi="Noto Sans" w:cs="Noto Sans"/>
          <w:b/>
          <w:sz w:val="20"/>
          <w:szCs w:val="20"/>
        </w:rPr>
        <w:t>Manifiesto que no ejecuta con otro participante acciones para obtener beneficio o ventaja</w:t>
      </w:r>
      <w:r w:rsidR="00292A32" w:rsidRPr="00876BD7">
        <w:rPr>
          <w:rFonts w:ascii="Noto Sans" w:hAnsi="Noto Sans" w:cs="Noto Sans"/>
          <w:b/>
          <w:sz w:val="20"/>
          <w:szCs w:val="20"/>
        </w:rPr>
        <w:t>.</w:t>
      </w:r>
    </w:p>
    <w:p w14:paraId="3DF4BBFD" w14:textId="77777777" w:rsidR="00497AC5" w:rsidRPr="00876BD7" w:rsidRDefault="00497AC5" w:rsidP="00876BD7">
      <w:pPr>
        <w:pStyle w:val="Prrafodelista"/>
        <w:spacing w:after="0" w:line="240" w:lineRule="auto"/>
        <w:rPr>
          <w:rFonts w:ascii="Noto Sans" w:hAnsi="Noto Sans" w:cs="Noto Sans"/>
          <w:bCs/>
          <w:sz w:val="20"/>
          <w:szCs w:val="20"/>
        </w:rPr>
      </w:pPr>
    </w:p>
    <w:p w14:paraId="70DC9B85" w14:textId="77777777" w:rsidR="007072E6" w:rsidRPr="000721C5" w:rsidRDefault="00497AC5" w:rsidP="00876BD7">
      <w:pPr>
        <w:pStyle w:val="Prrafodelista"/>
        <w:spacing w:after="0" w:line="240" w:lineRule="auto"/>
        <w:jc w:val="both"/>
        <w:rPr>
          <w:rFonts w:ascii="Noto Sans" w:hAnsi="Noto Sans" w:cs="Noto Sans"/>
          <w:bCs/>
          <w:sz w:val="20"/>
          <w:szCs w:val="20"/>
        </w:rPr>
      </w:pPr>
      <w:r w:rsidRPr="00876BD7">
        <w:rPr>
          <w:rFonts w:ascii="Noto Sans" w:hAnsi="Noto Sans" w:cs="Noto Sans"/>
          <w:bCs/>
          <w:sz w:val="20"/>
          <w:szCs w:val="20"/>
        </w:rPr>
        <w:t xml:space="preserve">El licitante deberá presentar un escrito firmado por el representante legal, mediante el cual manifieste bajo protesta de decir verdad, que no ejecuta con otro participante acciones que </w:t>
      </w:r>
      <w:r w:rsidRPr="00876BD7">
        <w:rPr>
          <w:rFonts w:ascii="Noto Sans" w:hAnsi="Noto Sans" w:cs="Noto Sans"/>
          <w:bCs/>
          <w:sz w:val="20"/>
          <w:szCs w:val="20"/>
        </w:rPr>
        <w:lastRenderedPageBreak/>
        <w:t>impliquen o tengan por objeto obtener un beneficio o ventaja indebida en el procedimiento</w:t>
      </w:r>
      <w:r w:rsidR="007072E6" w:rsidRPr="00876BD7">
        <w:rPr>
          <w:rFonts w:ascii="Noto Sans" w:hAnsi="Noto Sans" w:cs="Noto Sans"/>
          <w:bCs/>
          <w:sz w:val="20"/>
          <w:szCs w:val="20"/>
        </w:rPr>
        <w:t xml:space="preserve">, </w:t>
      </w:r>
      <w:r w:rsidR="007072E6" w:rsidRPr="000721C5">
        <w:rPr>
          <w:rFonts w:ascii="Noto Sans" w:hAnsi="Noto Sans" w:cs="Noto Sans"/>
          <w:bCs/>
          <w:sz w:val="20"/>
          <w:szCs w:val="20"/>
        </w:rPr>
        <w:t>Anexo 16 de esta convocatoria</w:t>
      </w:r>
      <w:r w:rsidR="007072E6" w:rsidRPr="000721C5">
        <w:rPr>
          <w:rFonts w:ascii="Noto Sans" w:hAnsi="Noto Sans" w:cs="Noto Sans"/>
          <w:b/>
          <w:bCs/>
          <w:sz w:val="20"/>
          <w:szCs w:val="20"/>
        </w:rPr>
        <w:t>.</w:t>
      </w:r>
      <w:r w:rsidR="007072E6" w:rsidRPr="000721C5">
        <w:rPr>
          <w:rFonts w:ascii="Noto Sans" w:hAnsi="Noto Sans" w:cs="Noto Sans"/>
          <w:bCs/>
          <w:sz w:val="20"/>
          <w:szCs w:val="20"/>
        </w:rPr>
        <w:t xml:space="preserve"> </w:t>
      </w:r>
      <w:r w:rsidR="00CC6F5A">
        <w:rPr>
          <w:rFonts w:ascii="Noto Sans" w:hAnsi="Noto Sans" w:cs="Noto Sans"/>
          <w:bCs/>
          <w:sz w:val="20"/>
          <w:szCs w:val="20"/>
        </w:rPr>
        <w:t>(</w:t>
      </w:r>
      <w:r w:rsidR="00CC6F5A">
        <w:rPr>
          <w:rFonts w:ascii="Noto Sans" w:hAnsi="Noto Sans" w:cs="Noto Sans"/>
          <w:b/>
          <w:bCs/>
          <w:sz w:val="20"/>
          <w:szCs w:val="20"/>
        </w:rPr>
        <w:t>A</w:t>
      </w:r>
      <w:r w:rsidR="00CC6F5A" w:rsidRPr="00CC6F5A">
        <w:rPr>
          <w:rFonts w:ascii="Noto Sans" w:hAnsi="Noto Sans" w:cs="Noto Sans"/>
          <w:b/>
          <w:bCs/>
          <w:sz w:val="20"/>
          <w:szCs w:val="20"/>
        </w:rPr>
        <w:t>nexo 16</w:t>
      </w:r>
      <w:r w:rsidR="00CC6F5A">
        <w:rPr>
          <w:rFonts w:ascii="Noto Sans" w:hAnsi="Noto Sans" w:cs="Noto Sans"/>
          <w:bCs/>
          <w:sz w:val="20"/>
          <w:szCs w:val="20"/>
        </w:rPr>
        <w:t>)</w:t>
      </w:r>
    </w:p>
    <w:p w14:paraId="5A472983" w14:textId="77777777" w:rsidR="00A5179D" w:rsidRPr="007C15C1" w:rsidRDefault="00A5179D" w:rsidP="007C15C1">
      <w:pPr>
        <w:jc w:val="both"/>
        <w:rPr>
          <w:rFonts w:ascii="Noto Sans" w:hAnsi="Noto Sans" w:cs="Noto Sans"/>
          <w:bCs/>
          <w:sz w:val="20"/>
          <w:szCs w:val="20"/>
        </w:rPr>
      </w:pPr>
    </w:p>
    <w:p w14:paraId="77106B84" w14:textId="77777777" w:rsidR="00292A32" w:rsidRPr="00876BD7" w:rsidRDefault="00497AC5" w:rsidP="00370013">
      <w:pPr>
        <w:pStyle w:val="Prrafodelista"/>
        <w:numPr>
          <w:ilvl w:val="1"/>
          <w:numId w:val="37"/>
        </w:numPr>
        <w:tabs>
          <w:tab w:val="left" w:pos="284"/>
        </w:tabs>
        <w:overflowPunct w:val="0"/>
        <w:autoSpaceDE w:val="0"/>
        <w:autoSpaceDN w:val="0"/>
        <w:adjustRightInd w:val="0"/>
        <w:spacing w:after="0" w:line="240" w:lineRule="auto"/>
        <w:jc w:val="both"/>
        <w:textAlignment w:val="baseline"/>
        <w:rPr>
          <w:rFonts w:ascii="Noto Sans" w:hAnsi="Noto Sans" w:cs="Noto Sans"/>
          <w:b/>
          <w:sz w:val="20"/>
          <w:szCs w:val="20"/>
        </w:rPr>
      </w:pPr>
      <w:r w:rsidRPr="00876BD7">
        <w:rPr>
          <w:rFonts w:ascii="Noto Sans" w:hAnsi="Noto Sans" w:cs="Noto Sans"/>
          <w:b/>
          <w:sz w:val="20"/>
          <w:szCs w:val="20"/>
        </w:rPr>
        <w:t>Manifiesto no podrá subcontratar a otro licitante que haya participado en el procedimiento</w:t>
      </w:r>
      <w:r w:rsidR="00292A32" w:rsidRPr="00876BD7">
        <w:rPr>
          <w:rFonts w:ascii="Noto Sans" w:hAnsi="Noto Sans" w:cs="Noto Sans"/>
          <w:b/>
          <w:sz w:val="20"/>
          <w:szCs w:val="20"/>
        </w:rPr>
        <w:t>.</w:t>
      </w:r>
    </w:p>
    <w:p w14:paraId="4BF99A7E" w14:textId="77777777" w:rsidR="00205CF3" w:rsidRPr="00876BD7" w:rsidRDefault="00205CF3" w:rsidP="00876BD7">
      <w:pPr>
        <w:pStyle w:val="Prrafodelista"/>
        <w:spacing w:after="0" w:line="240" w:lineRule="auto"/>
        <w:rPr>
          <w:rFonts w:ascii="Noto Sans" w:hAnsi="Noto Sans" w:cs="Noto Sans"/>
          <w:bCs/>
          <w:sz w:val="20"/>
          <w:szCs w:val="20"/>
        </w:rPr>
      </w:pPr>
    </w:p>
    <w:p w14:paraId="41A8B136" w14:textId="77777777" w:rsidR="00192AD0" w:rsidRPr="00876BD7" w:rsidRDefault="00497AC5" w:rsidP="00876BD7">
      <w:pPr>
        <w:pStyle w:val="Prrafodelista"/>
        <w:spacing w:after="0" w:line="240" w:lineRule="auto"/>
        <w:jc w:val="both"/>
        <w:rPr>
          <w:rFonts w:ascii="Noto Sans" w:hAnsi="Noto Sans" w:cs="Noto Sans"/>
          <w:bCs/>
          <w:sz w:val="20"/>
          <w:szCs w:val="20"/>
        </w:rPr>
      </w:pPr>
      <w:r w:rsidRPr="00876BD7">
        <w:rPr>
          <w:rFonts w:ascii="Noto Sans" w:hAnsi="Noto Sans" w:cs="Noto Sans"/>
          <w:bCs/>
          <w:sz w:val="20"/>
          <w:szCs w:val="20"/>
        </w:rPr>
        <w:t>El licitante deberá presentar un escrito firmado por el representante legal, mediante   manifieste bajo protesta de decir verdad que, en caso de resultar ganador, no podrá subcontratar a otro licitante que haya participado en el procedimiento</w:t>
      </w:r>
      <w:r w:rsidR="00192AD0" w:rsidRPr="00876BD7">
        <w:rPr>
          <w:rFonts w:ascii="Noto Sans" w:hAnsi="Noto Sans" w:cs="Noto Sans"/>
          <w:bCs/>
          <w:sz w:val="20"/>
          <w:szCs w:val="20"/>
        </w:rPr>
        <w:t xml:space="preserve">, </w:t>
      </w:r>
      <w:r w:rsidR="00CC6F5A">
        <w:rPr>
          <w:rFonts w:ascii="Noto Sans" w:hAnsi="Noto Sans" w:cs="Noto Sans"/>
          <w:bCs/>
          <w:sz w:val="20"/>
          <w:szCs w:val="20"/>
        </w:rPr>
        <w:t>(</w:t>
      </w:r>
      <w:r w:rsidR="00192AD0" w:rsidRPr="00CC6F5A">
        <w:rPr>
          <w:rFonts w:ascii="Noto Sans" w:hAnsi="Noto Sans" w:cs="Noto Sans"/>
          <w:b/>
          <w:bCs/>
          <w:sz w:val="20"/>
          <w:szCs w:val="20"/>
        </w:rPr>
        <w:t>Anexo 17</w:t>
      </w:r>
      <w:r w:rsidR="00CC6F5A">
        <w:rPr>
          <w:rFonts w:ascii="Noto Sans" w:hAnsi="Noto Sans" w:cs="Noto Sans"/>
          <w:bCs/>
          <w:sz w:val="20"/>
          <w:szCs w:val="20"/>
        </w:rPr>
        <w:t>)</w:t>
      </w:r>
      <w:r w:rsidR="00192AD0" w:rsidRPr="00876BD7">
        <w:rPr>
          <w:rFonts w:ascii="Noto Sans" w:hAnsi="Noto Sans" w:cs="Noto Sans"/>
          <w:bCs/>
          <w:sz w:val="20"/>
          <w:szCs w:val="20"/>
        </w:rPr>
        <w:t xml:space="preserve"> de esta convocatoria</w:t>
      </w:r>
      <w:r w:rsidR="00192AD0" w:rsidRPr="00876BD7">
        <w:rPr>
          <w:rFonts w:ascii="Noto Sans" w:hAnsi="Noto Sans" w:cs="Noto Sans"/>
          <w:b/>
          <w:bCs/>
          <w:sz w:val="20"/>
          <w:szCs w:val="20"/>
        </w:rPr>
        <w:t>.</w:t>
      </w:r>
      <w:r w:rsidR="00192AD0" w:rsidRPr="00876BD7">
        <w:rPr>
          <w:rFonts w:ascii="Noto Sans" w:hAnsi="Noto Sans" w:cs="Noto Sans"/>
          <w:bCs/>
          <w:sz w:val="20"/>
          <w:szCs w:val="20"/>
        </w:rPr>
        <w:t xml:space="preserve"> </w:t>
      </w:r>
    </w:p>
    <w:p w14:paraId="7FA32B7F" w14:textId="77777777" w:rsidR="004E237C" w:rsidRPr="00876BD7" w:rsidRDefault="004E237C" w:rsidP="00876BD7">
      <w:pPr>
        <w:pStyle w:val="Prrafodelista"/>
        <w:spacing w:after="0" w:line="240" w:lineRule="auto"/>
        <w:jc w:val="both"/>
        <w:rPr>
          <w:rFonts w:ascii="Noto Sans" w:hAnsi="Noto Sans" w:cs="Noto Sans"/>
          <w:bCs/>
          <w:sz w:val="20"/>
          <w:szCs w:val="20"/>
        </w:rPr>
      </w:pPr>
    </w:p>
    <w:p w14:paraId="31C8A0E5" w14:textId="77777777" w:rsidR="00292A32" w:rsidRPr="00876BD7" w:rsidRDefault="00497AC5" w:rsidP="00370013">
      <w:pPr>
        <w:pStyle w:val="Prrafodelista"/>
        <w:numPr>
          <w:ilvl w:val="1"/>
          <w:numId w:val="37"/>
        </w:numPr>
        <w:tabs>
          <w:tab w:val="left" w:pos="284"/>
        </w:tabs>
        <w:overflowPunct w:val="0"/>
        <w:autoSpaceDE w:val="0"/>
        <w:autoSpaceDN w:val="0"/>
        <w:adjustRightInd w:val="0"/>
        <w:spacing w:after="0" w:line="240" w:lineRule="auto"/>
        <w:jc w:val="both"/>
        <w:textAlignment w:val="baseline"/>
        <w:rPr>
          <w:rFonts w:ascii="Noto Sans" w:hAnsi="Noto Sans" w:cs="Noto Sans"/>
          <w:b/>
          <w:sz w:val="20"/>
          <w:szCs w:val="20"/>
        </w:rPr>
      </w:pPr>
      <w:r w:rsidRPr="00876BD7">
        <w:rPr>
          <w:rFonts w:ascii="Noto Sans" w:hAnsi="Noto Sans" w:cs="Noto Sans"/>
          <w:b/>
          <w:sz w:val="20"/>
          <w:szCs w:val="20"/>
        </w:rPr>
        <w:t>Convenio de participación conjunta</w:t>
      </w:r>
      <w:r w:rsidR="00292A32" w:rsidRPr="00876BD7">
        <w:rPr>
          <w:rFonts w:ascii="Noto Sans" w:hAnsi="Noto Sans" w:cs="Noto Sans"/>
          <w:b/>
          <w:sz w:val="20"/>
          <w:szCs w:val="20"/>
        </w:rPr>
        <w:t>.</w:t>
      </w:r>
    </w:p>
    <w:p w14:paraId="78D15179" w14:textId="77777777" w:rsidR="00552FBF" w:rsidRPr="00876BD7" w:rsidRDefault="00552FBF" w:rsidP="00876BD7">
      <w:pPr>
        <w:pStyle w:val="Prrafodelista"/>
        <w:spacing w:after="0" w:line="240" w:lineRule="auto"/>
        <w:jc w:val="both"/>
        <w:rPr>
          <w:rFonts w:ascii="Noto Sans" w:hAnsi="Noto Sans" w:cs="Noto Sans"/>
          <w:sz w:val="20"/>
          <w:szCs w:val="20"/>
        </w:rPr>
      </w:pPr>
    </w:p>
    <w:p w14:paraId="112F7876" w14:textId="77777777" w:rsidR="004E237C" w:rsidRPr="00876BD7" w:rsidRDefault="00DF50E9" w:rsidP="00876BD7">
      <w:pPr>
        <w:pStyle w:val="Prrafodelista"/>
        <w:spacing w:after="0" w:line="240" w:lineRule="auto"/>
        <w:jc w:val="both"/>
        <w:rPr>
          <w:rFonts w:ascii="Noto Sans" w:hAnsi="Noto Sans" w:cs="Noto Sans"/>
          <w:sz w:val="20"/>
          <w:szCs w:val="20"/>
        </w:rPr>
      </w:pPr>
      <w:r>
        <w:rPr>
          <w:rFonts w:ascii="Noto Sans" w:hAnsi="Noto Sans" w:cs="Noto Sans"/>
          <w:sz w:val="20"/>
          <w:szCs w:val="20"/>
        </w:rPr>
        <w:t xml:space="preserve">De conformidad con lo establecido en el art. 114 del RLAASSP </w:t>
      </w:r>
      <w:r w:rsidRPr="00DF50E9">
        <w:rPr>
          <w:rFonts w:ascii="Noto Sans" w:hAnsi="Noto Sans" w:cs="Noto Sans"/>
          <w:sz w:val="20"/>
          <w:szCs w:val="20"/>
        </w:rPr>
        <w:t>No resulta aplicable la presentación de proposiciones conjuntas</w:t>
      </w:r>
      <w:r>
        <w:rPr>
          <w:rFonts w:ascii="Noto Sans" w:hAnsi="Noto Sans" w:cs="Noto Sans"/>
          <w:sz w:val="20"/>
          <w:szCs w:val="20"/>
        </w:rPr>
        <w:t>.</w:t>
      </w:r>
    </w:p>
    <w:p w14:paraId="652CF0C0" w14:textId="77777777" w:rsidR="00414895" w:rsidRPr="00876BD7" w:rsidRDefault="00414895" w:rsidP="00876BD7">
      <w:pPr>
        <w:pStyle w:val="Prrafodelista"/>
        <w:spacing w:after="0" w:line="240" w:lineRule="auto"/>
        <w:jc w:val="both"/>
        <w:rPr>
          <w:rFonts w:ascii="Noto Sans" w:hAnsi="Noto Sans" w:cs="Noto Sans"/>
          <w:b/>
          <w:sz w:val="20"/>
          <w:szCs w:val="20"/>
        </w:rPr>
      </w:pPr>
    </w:p>
    <w:p w14:paraId="081CE433" w14:textId="77777777" w:rsidR="00292A32" w:rsidRPr="00876BD7" w:rsidRDefault="00497AC5" w:rsidP="00370013">
      <w:pPr>
        <w:pStyle w:val="Prrafodelista"/>
        <w:numPr>
          <w:ilvl w:val="1"/>
          <w:numId w:val="37"/>
        </w:numPr>
        <w:tabs>
          <w:tab w:val="left" w:pos="284"/>
        </w:tabs>
        <w:overflowPunct w:val="0"/>
        <w:autoSpaceDE w:val="0"/>
        <w:autoSpaceDN w:val="0"/>
        <w:adjustRightInd w:val="0"/>
        <w:spacing w:after="0" w:line="240" w:lineRule="auto"/>
        <w:jc w:val="both"/>
        <w:textAlignment w:val="baseline"/>
        <w:rPr>
          <w:rFonts w:ascii="Noto Sans" w:hAnsi="Noto Sans" w:cs="Noto Sans"/>
          <w:b/>
          <w:sz w:val="20"/>
          <w:szCs w:val="20"/>
        </w:rPr>
      </w:pPr>
      <w:r w:rsidRPr="00876BD7">
        <w:rPr>
          <w:rFonts w:ascii="Noto Sans" w:hAnsi="Noto Sans" w:cs="Noto Sans"/>
          <w:b/>
          <w:sz w:val="20"/>
          <w:szCs w:val="20"/>
        </w:rPr>
        <w:t>Opinión del SAT sobre el cumplimiento de las obligaciones fiscales</w:t>
      </w:r>
      <w:r w:rsidRPr="00876BD7">
        <w:rPr>
          <w:rFonts w:ascii="Noto Sans" w:hAnsi="Noto Sans" w:cs="Noto Sans"/>
          <w:sz w:val="20"/>
          <w:szCs w:val="20"/>
        </w:rPr>
        <w:t xml:space="preserve"> </w:t>
      </w:r>
      <w:r w:rsidRPr="00876BD7">
        <w:rPr>
          <w:rFonts w:ascii="Noto Sans" w:hAnsi="Noto Sans" w:cs="Noto Sans"/>
          <w:b/>
          <w:bCs/>
          <w:sz w:val="20"/>
          <w:szCs w:val="20"/>
        </w:rPr>
        <w:t>(únicamente aplica para el licitante adjudicado)</w:t>
      </w:r>
      <w:r w:rsidR="00292A32" w:rsidRPr="00876BD7">
        <w:rPr>
          <w:rFonts w:ascii="Noto Sans" w:hAnsi="Noto Sans" w:cs="Noto Sans"/>
          <w:b/>
          <w:sz w:val="20"/>
          <w:szCs w:val="20"/>
        </w:rPr>
        <w:t>.</w:t>
      </w:r>
    </w:p>
    <w:p w14:paraId="576B21F6" w14:textId="77777777" w:rsidR="00B4447D" w:rsidRPr="00876BD7" w:rsidRDefault="00B4447D" w:rsidP="0092424C">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sz w:val="20"/>
          <w:szCs w:val="20"/>
        </w:rPr>
      </w:pPr>
    </w:p>
    <w:p w14:paraId="4402C55D" w14:textId="77777777" w:rsidR="004E237C" w:rsidRPr="00876BD7" w:rsidRDefault="00497AC5" w:rsidP="0092424C">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sz w:val="20"/>
          <w:szCs w:val="20"/>
        </w:rPr>
      </w:pPr>
      <w:r w:rsidRPr="00876BD7">
        <w:rPr>
          <w:rFonts w:ascii="Noto Sans" w:hAnsi="Noto Sans" w:cs="Noto Sans"/>
          <w:sz w:val="20"/>
          <w:szCs w:val="20"/>
        </w:rPr>
        <w:t>Para los efectos del Artículo 32-D, del Código Fiscal de la Federación, el licitante que resulte adjudicado deberá presentar previo a la firma del contrato la opinión de cumplimiento favorable de las obligaciones fiscales emitida por el Servicio de Administración Tributaria (SAT) y obtenida a través del portal (</w:t>
      </w:r>
      <w:hyperlink r:id="rId15" w:history="1">
        <w:r w:rsidRPr="00876BD7">
          <w:rPr>
            <w:rStyle w:val="Hipervnculo"/>
            <w:rFonts w:ascii="Noto Sans" w:hAnsi="Noto Sans" w:cs="Noto Sans"/>
            <w:sz w:val="20"/>
            <w:szCs w:val="20"/>
          </w:rPr>
          <w:t>http://www.sat.gob.mx/nuevo.html</w:t>
        </w:r>
      </w:hyperlink>
      <w:r w:rsidRPr="00876BD7">
        <w:rPr>
          <w:rFonts w:ascii="Noto Sans" w:hAnsi="Noto Sans" w:cs="Noto Sans"/>
          <w:sz w:val="20"/>
          <w:szCs w:val="20"/>
        </w:rPr>
        <w:t xml:space="preserve">), y el licitante que resulte adjudicado, deberá </w:t>
      </w:r>
      <w:r w:rsidRPr="00876BD7">
        <w:rPr>
          <w:rFonts w:ascii="Noto Sans" w:hAnsi="Noto Sans" w:cs="Noto Sans"/>
          <w:b/>
          <w:sz w:val="20"/>
          <w:szCs w:val="20"/>
        </w:rPr>
        <w:t>hacerla pública</w:t>
      </w:r>
      <w:r w:rsidRPr="00876BD7">
        <w:rPr>
          <w:rFonts w:ascii="Noto Sans" w:hAnsi="Noto Sans" w:cs="Noto Sans"/>
          <w:sz w:val="20"/>
          <w:szCs w:val="20"/>
        </w:rPr>
        <w:t xml:space="preserve"> conforme lo que establece la Resolución Miscelánea Fiscal vigente, esto deberá efectuarse a más tardar al día hábil siguiente al fallo</w:t>
      </w:r>
      <w:r w:rsidR="00205CF3" w:rsidRPr="00876BD7">
        <w:rPr>
          <w:rFonts w:ascii="Noto Sans" w:hAnsi="Noto Sans" w:cs="Noto Sans"/>
          <w:sz w:val="20"/>
          <w:szCs w:val="20"/>
        </w:rPr>
        <w:t>.</w:t>
      </w:r>
    </w:p>
    <w:p w14:paraId="395A6950" w14:textId="77777777" w:rsidR="00AB5088" w:rsidRPr="007C15C1" w:rsidRDefault="00AB5088" w:rsidP="007C15C1">
      <w:pPr>
        <w:tabs>
          <w:tab w:val="left" w:pos="284"/>
        </w:tabs>
        <w:overflowPunct w:val="0"/>
        <w:autoSpaceDE w:val="0"/>
        <w:autoSpaceDN w:val="0"/>
        <w:adjustRightInd w:val="0"/>
        <w:jc w:val="both"/>
        <w:textAlignment w:val="baseline"/>
        <w:rPr>
          <w:rFonts w:ascii="Noto Sans" w:hAnsi="Noto Sans" w:cs="Noto Sans"/>
          <w:b/>
          <w:sz w:val="20"/>
          <w:szCs w:val="20"/>
        </w:rPr>
      </w:pPr>
    </w:p>
    <w:p w14:paraId="5C86E473" w14:textId="77777777" w:rsidR="00292A32" w:rsidRPr="00876BD7" w:rsidRDefault="00497AC5" w:rsidP="00370013">
      <w:pPr>
        <w:pStyle w:val="Prrafodelista"/>
        <w:numPr>
          <w:ilvl w:val="1"/>
          <w:numId w:val="37"/>
        </w:numPr>
        <w:tabs>
          <w:tab w:val="left" w:pos="284"/>
        </w:tabs>
        <w:overflowPunct w:val="0"/>
        <w:autoSpaceDE w:val="0"/>
        <w:autoSpaceDN w:val="0"/>
        <w:adjustRightInd w:val="0"/>
        <w:spacing w:after="0" w:line="240" w:lineRule="auto"/>
        <w:jc w:val="both"/>
        <w:textAlignment w:val="baseline"/>
        <w:rPr>
          <w:rFonts w:ascii="Noto Sans" w:hAnsi="Noto Sans" w:cs="Noto Sans"/>
          <w:b/>
          <w:sz w:val="20"/>
          <w:szCs w:val="20"/>
        </w:rPr>
      </w:pPr>
      <w:r w:rsidRPr="00876BD7">
        <w:rPr>
          <w:rFonts w:ascii="Noto Sans" w:hAnsi="Noto Sans" w:cs="Noto Sans"/>
          <w:b/>
          <w:sz w:val="20"/>
          <w:szCs w:val="20"/>
        </w:rPr>
        <w:t xml:space="preserve">Opinión del Instituto Mexicano del Seguro Social. </w:t>
      </w:r>
      <w:r w:rsidRPr="00876BD7">
        <w:rPr>
          <w:rFonts w:ascii="Noto Sans" w:hAnsi="Noto Sans" w:cs="Noto Sans"/>
          <w:b/>
          <w:bCs/>
          <w:sz w:val="20"/>
          <w:szCs w:val="20"/>
        </w:rPr>
        <w:t>(únicamente aplica para el licitante adjudicado)</w:t>
      </w:r>
      <w:r w:rsidR="00292A32" w:rsidRPr="00876BD7">
        <w:rPr>
          <w:rFonts w:ascii="Noto Sans" w:hAnsi="Noto Sans" w:cs="Noto Sans"/>
          <w:b/>
          <w:sz w:val="20"/>
          <w:szCs w:val="20"/>
        </w:rPr>
        <w:t>.</w:t>
      </w:r>
    </w:p>
    <w:p w14:paraId="3DF6E712" w14:textId="77777777" w:rsidR="005B646E" w:rsidRPr="00876BD7" w:rsidRDefault="005B646E" w:rsidP="0092424C">
      <w:pPr>
        <w:pStyle w:val="NormalWeb"/>
        <w:spacing w:before="0" w:beforeAutospacing="0" w:after="0" w:afterAutospacing="0"/>
        <w:ind w:left="708"/>
        <w:jc w:val="both"/>
        <w:rPr>
          <w:rFonts w:ascii="Noto Sans" w:hAnsi="Noto Sans" w:cs="Noto Sans"/>
          <w:sz w:val="20"/>
          <w:szCs w:val="20"/>
        </w:rPr>
      </w:pPr>
    </w:p>
    <w:p w14:paraId="440B6878" w14:textId="77777777" w:rsidR="00497AC5" w:rsidRPr="00876BD7" w:rsidRDefault="00497AC5" w:rsidP="0092424C">
      <w:pPr>
        <w:pStyle w:val="NormalWeb"/>
        <w:spacing w:before="0" w:beforeAutospacing="0" w:after="0" w:afterAutospacing="0"/>
        <w:ind w:left="708"/>
        <w:jc w:val="both"/>
        <w:rPr>
          <w:rFonts w:ascii="Noto Sans" w:hAnsi="Noto Sans" w:cs="Noto Sans"/>
          <w:sz w:val="20"/>
          <w:szCs w:val="20"/>
        </w:rPr>
      </w:pPr>
      <w:r w:rsidRPr="00876BD7">
        <w:rPr>
          <w:rFonts w:ascii="Noto Sans" w:hAnsi="Noto Sans" w:cs="Noto Sans"/>
          <w:sz w:val="20"/>
          <w:szCs w:val="20"/>
        </w:rPr>
        <w:t xml:space="preserve">Para efectos del artículo 32-D del Código Fiscal de la Federación, el licitante adjudicado, previo a la firma del contrato deberá presentar la opinión de cumplimiento vigente, y que se encuentran al corriente en sus obligaciones en materia de seguridad social y no se ubican en alguno de los supuestos a que se refiere el primer párrafo del citado artículo. </w:t>
      </w:r>
    </w:p>
    <w:p w14:paraId="04B38FA6" w14:textId="77777777" w:rsidR="005B646E" w:rsidRPr="00876BD7" w:rsidRDefault="005B646E" w:rsidP="0092424C">
      <w:pPr>
        <w:pStyle w:val="NormalWeb"/>
        <w:spacing w:before="0" w:beforeAutospacing="0" w:after="0" w:afterAutospacing="0"/>
        <w:ind w:left="708"/>
        <w:jc w:val="both"/>
        <w:rPr>
          <w:rFonts w:ascii="Noto Sans" w:hAnsi="Noto Sans" w:cs="Noto Sans"/>
          <w:sz w:val="20"/>
          <w:szCs w:val="20"/>
        </w:rPr>
      </w:pPr>
    </w:p>
    <w:p w14:paraId="779A94CA" w14:textId="77777777" w:rsidR="00497AC5" w:rsidRPr="00876BD7" w:rsidRDefault="00497AC5" w:rsidP="00B110E6">
      <w:pPr>
        <w:pStyle w:val="NormalWeb"/>
        <w:spacing w:before="0" w:beforeAutospacing="0" w:after="0" w:afterAutospacing="0"/>
        <w:ind w:left="708"/>
        <w:jc w:val="both"/>
        <w:rPr>
          <w:rFonts w:ascii="Noto Sans" w:hAnsi="Noto Sans" w:cs="Noto Sans"/>
          <w:sz w:val="20"/>
          <w:szCs w:val="20"/>
        </w:rPr>
      </w:pPr>
      <w:r w:rsidRPr="00876BD7">
        <w:rPr>
          <w:rFonts w:ascii="Noto Sans" w:hAnsi="Noto Sans" w:cs="Noto Sans"/>
          <w:sz w:val="20"/>
          <w:szCs w:val="20"/>
        </w:rPr>
        <w:t>La documentación debe coincidir con el número de empleados declarado en el “Manifiesto de tamaño de empresa” identificado como Anexo C de la convocatorio.</w:t>
      </w:r>
    </w:p>
    <w:p w14:paraId="004B0026" w14:textId="77777777" w:rsidR="005B646E" w:rsidRPr="00876BD7" w:rsidRDefault="005B646E" w:rsidP="00B110E6">
      <w:pPr>
        <w:pStyle w:val="NormalWeb"/>
        <w:spacing w:before="0" w:beforeAutospacing="0" w:after="0" w:afterAutospacing="0"/>
        <w:ind w:left="708"/>
        <w:jc w:val="both"/>
        <w:rPr>
          <w:rFonts w:ascii="Noto Sans" w:hAnsi="Noto Sans" w:cs="Noto Sans"/>
          <w:sz w:val="20"/>
          <w:szCs w:val="20"/>
        </w:rPr>
      </w:pPr>
    </w:p>
    <w:p w14:paraId="58516188" w14:textId="77777777" w:rsidR="00497AC5" w:rsidRPr="007C15C1" w:rsidRDefault="00497AC5" w:rsidP="00B110E6">
      <w:pPr>
        <w:ind w:left="708"/>
        <w:jc w:val="both"/>
        <w:rPr>
          <w:rFonts w:ascii="Noto Sans" w:hAnsi="Noto Sans" w:cs="Noto Sans"/>
          <w:sz w:val="20"/>
          <w:szCs w:val="20"/>
        </w:rPr>
      </w:pPr>
      <w:r w:rsidRPr="00876BD7">
        <w:rPr>
          <w:rFonts w:ascii="Noto Sans" w:hAnsi="Noto Sans" w:cs="Noto Sans"/>
          <w:sz w:val="20"/>
          <w:szCs w:val="20"/>
        </w:rPr>
        <w:t xml:space="preserve">Los particulares que pretendan celebrar las contrataciones, podrán obtener del Instituto Mexicano del Seguro Social la opinión de cumplimiento de obligaciones fiscales en materia de seguridad social, de conformidad con el procedimiento establecido en la Regla Quinta del Anexo </w:t>
      </w:r>
      <w:r w:rsidRPr="007C15C1">
        <w:rPr>
          <w:rFonts w:ascii="Noto Sans" w:hAnsi="Noto Sans" w:cs="Noto Sans"/>
          <w:sz w:val="20"/>
          <w:szCs w:val="20"/>
        </w:rPr>
        <w:t xml:space="preserve">Único </w:t>
      </w:r>
    </w:p>
    <w:p w14:paraId="4517934C" w14:textId="77777777" w:rsidR="004E237C" w:rsidRPr="007C15C1" w:rsidRDefault="00497AC5" w:rsidP="007C15C1">
      <w:pPr>
        <w:ind w:left="708"/>
        <w:jc w:val="both"/>
        <w:rPr>
          <w:rFonts w:ascii="Noto Sans" w:hAnsi="Noto Sans" w:cs="Noto Sans"/>
          <w:sz w:val="20"/>
          <w:szCs w:val="20"/>
        </w:rPr>
      </w:pPr>
      <w:r w:rsidRPr="007C15C1">
        <w:rPr>
          <w:rFonts w:ascii="Noto Sans" w:hAnsi="Noto Sans" w:cs="Noto Sans"/>
          <w:sz w:val="20"/>
          <w:szCs w:val="20"/>
        </w:rPr>
        <w:lastRenderedPageBreak/>
        <w:t>ACDO.AS2</w:t>
      </w:r>
      <w:r w:rsidRPr="00876BD7">
        <w:rPr>
          <w:rFonts w:ascii="Noto Sans" w:hAnsi="Noto Sans" w:cs="Noto Sans"/>
          <w:sz w:val="20"/>
          <w:szCs w:val="20"/>
        </w:rPr>
        <w:t xml:space="preserve">.HCT.270422/107.P.DIR, publicado en el DOF el día 22 de septiembre de 2022, la opinión del cumplimiento de obligaciones fiscales en materia de seguridad social gozará de vigencia durante el día de la fecha en que haya sido generada, de conformidad con lo previsto en la Regla Novena del señalado Acuerdo; asimismo, en términos de lo previsto en el Anexo Único, disposiciones Primera y Segunda del ACUERDO ACDO.AS2.HCT.250423/106.P.DIR publicado en el DOF el 04 de mayo de 2023, por el que se aprobaron las Disposiciones transitorias aplicables a las Reglas de carácter general para la obtención de la opinión del cumplimiento de obligaciones fiscales en materia de seguridad social, la opinión del cumplimiento de obligaciones fiscales en materia de seguridad social será válida durante el plazo de quince días naturales que el licitante tiene para la formalización de las contrataciones referidas en el artículo 32-D del Código Fiscal de la Federación, por lo que en caso de resultar adjudicado, deberá presentar la opinión de cumplimiento de obligaciones fiscales en materia de seguridad social obtenida durante el plazo de quince días naturales que el licitante adjudicado tiene para la firma del contrato correspondiente. </w:t>
      </w:r>
    </w:p>
    <w:p w14:paraId="347A9A42" w14:textId="77777777" w:rsidR="00AB5088" w:rsidRPr="00876BD7" w:rsidRDefault="00AB5088" w:rsidP="00B110E6">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b/>
          <w:sz w:val="20"/>
          <w:szCs w:val="20"/>
        </w:rPr>
      </w:pPr>
    </w:p>
    <w:p w14:paraId="5E7CB309" w14:textId="77777777" w:rsidR="00292A32" w:rsidRPr="00876BD7" w:rsidRDefault="00497AC5" w:rsidP="00370013">
      <w:pPr>
        <w:pStyle w:val="Prrafodelista"/>
        <w:numPr>
          <w:ilvl w:val="1"/>
          <w:numId w:val="37"/>
        </w:numPr>
        <w:tabs>
          <w:tab w:val="left" w:pos="284"/>
        </w:tabs>
        <w:overflowPunct w:val="0"/>
        <w:autoSpaceDE w:val="0"/>
        <w:autoSpaceDN w:val="0"/>
        <w:adjustRightInd w:val="0"/>
        <w:spacing w:after="0" w:line="240" w:lineRule="auto"/>
        <w:jc w:val="both"/>
        <w:textAlignment w:val="baseline"/>
        <w:rPr>
          <w:rFonts w:ascii="Noto Sans" w:hAnsi="Noto Sans" w:cs="Noto Sans"/>
          <w:b/>
          <w:sz w:val="20"/>
          <w:szCs w:val="20"/>
        </w:rPr>
      </w:pPr>
      <w:r w:rsidRPr="00876BD7">
        <w:rPr>
          <w:rFonts w:ascii="Noto Sans" w:hAnsi="Noto Sans" w:cs="Noto Sans"/>
          <w:b/>
          <w:sz w:val="20"/>
          <w:szCs w:val="20"/>
        </w:rPr>
        <w:t xml:space="preserve">Constancia de situación fiscal en materia de aportaciones patronales y entero de descuentos (INFONAVIT). </w:t>
      </w:r>
      <w:r w:rsidRPr="00876BD7">
        <w:rPr>
          <w:rFonts w:ascii="Noto Sans" w:hAnsi="Noto Sans" w:cs="Noto Sans"/>
          <w:b/>
          <w:bCs/>
          <w:sz w:val="20"/>
          <w:szCs w:val="20"/>
        </w:rPr>
        <w:t>(únicamente aplica para el licitante adjudicado)</w:t>
      </w:r>
      <w:r w:rsidR="00292A32" w:rsidRPr="00876BD7">
        <w:rPr>
          <w:rFonts w:ascii="Noto Sans" w:hAnsi="Noto Sans" w:cs="Noto Sans"/>
          <w:b/>
          <w:sz w:val="20"/>
          <w:szCs w:val="20"/>
        </w:rPr>
        <w:t>.</w:t>
      </w:r>
    </w:p>
    <w:p w14:paraId="70ED5109" w14:textId="77777777" w:rsidR="00497AC5" w:rsidRPr="00876BD7" w:rsidRDefault="00497AC5" w:rsidP="0092424C">
      <w:pPr>
        <w:tabs>
          <w:tab w:val="left" w:pos="284"/>
        </w:tabs>
        <w:ind w:left="708"/>
        <w:jc w:val="both"/>
        <w:rPr>
          <w:rFonts w:ascii="Noto Sans" w:hAnsi="Noto Sans" w:cs="Noto Sans"/>
          <w:sz w:val="20"/>
          <w:szCs w:val="20"/>
        </w:rPr>
      </w:pPr>
    </w:p>
    <w:p w14:paraId="5B4AAE45" w14:textId="77777777" w:rsidR="00497AC5" w:rsidRPr="00876BD7" w:rsidRDefault="00497AC5" w:rsidP="0092424C">
      <w:pPr>
        <w:tabs>
          <w:tab w:val="left" w:pos="284"/>
        </w:tabs>
        <w:ind w:left="708"/>
        <w:jc w:val="both"/>
        <w:rPr>
          <w:rFonts w:ascii="Noto Sans" w:hAnsi="Noto Sans" w:cs="Noto Sans"/>
          <w:sz w:val="20"/>
          <w:szCs w:val="20"/>
        </w:rPr>
      </w:pPr>
      <w:r w:rsidRPr="00876BD7">
        <w:rPr>
          <w:rFonts w:ascii="Noto Sans" w:hAnsi="Noto Sans" w:cs="Noto Sans"/>
          <w:sz w:val="20"/>
          <w:szCs w:val="20"/>
        </w:rPr>
        <w:t>Para los efectos del artículo 32-D, del Código Fiscal de la Federación, y del “ACUERDO del H. Consejo de Administración del Instituto del Fondo Nacional de la Vivienda para los Trabajadores por el que se emiten las Reglas para la obtención de la constancia de situación fiscal en materia de aportaciones patronales y entero de descuentos” (DOF 28 de junio de 2017) el licitante adjudicado, previo a la firma del contrato,  deberá presentar la Constancia de situación fiscal en materia de aportaciones patronales y entero de descuentos, que expide el Instituto del Fondo Nacional de la Vivienda para los Trabajadores (INFONAVIT), previsto en la regla Primera de las Reglas para la obtención de la constancia de situación fiscal en materia de aportaciones patronales y entero de descuento (Reglas) o aquella que en el futuro la sustituya. La Constancia de situación fiscal en materia de aportaciones patronales y entero de descuentos expedida por el INFONAVIT deberá presentarla “Sin adeudo o con garantía”, “Con adeudo, pero con convenio celebrado” o “Sin antecedente”, previo a la firma del contrato. En ningún caso se contratará con personas que no se encuentren al corriente en el cumplimiento de las obligaciones en materia de aportaciones patronales y entero de descuentos.</w:t>
      </w:r>
    </w:p>
    <w:p w14:paraId="5B0C6B66" w14:textId="77777777" w:rsidR="00497AC5" w:rsidRPr="00876BD7" w:rsidRDefault="00497AC5" w:rsidP="0092424C">
      <w:pPr>
        <w:tabs>
          <w:tab w:val="left" w:pos="284"/>
        </w:tabs>
        <w:ind w:left="708"/>
        <w:jc w:val="both"/>
        <w:rPr>
          <w:rFonts w:ascii="Noto Sans" w:hAnsi="Noto Sans" w:cs="Noto Sans"/>
          <w:sz w:val="20"/>
          <w:szCs w:val="20"/>
        </w:rPr>
      </w:pPr>
    </w:p>
    <w:p w14:paraId="06811C33" w14:textId="77777777" w:rsidR="004E237C" w:rsidRPr="007C15C1" w:rsidRDefault="00497AC5" w:rsidP="00B110E6">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kern w:val="2"/>
          <w:sz w:val="20"/>
          <w:szCs w:val="20"/>
          <w14:ligatures w14:val="standardContextual"/>
        </w:rPr>
      </w:pPr>
      <w:r w:rsidRPr="00876BD7">
        <w:rPr>
          <w:rFonts w:ascii="Noto Sans" w:hAnsi="Noto Sans" w:cs="Noto Sans"/>
          <w:sz w:val="20"/>
          <w:szCs w:val="20"/>
        </w:rPr>
        <w:t>Dichas opiniones (6.1</w:t>
      </w:r>
      <w:r w:rsidR="001A3FC7">
        <w:rPr>
          <w:rFonts w:ascii="Noto Sans" w:hAnsi="Noto Sans" w:cs="Noto Sans"/>
          <w:sz w:val="20"/>
          <w:szCs w:val="20"/>
        </w:rPr>
        <w:t>3</w:t>
      </w:r>
      <w:r w:rsidRPr="00876BD7">
        <w:rPr>
          <w:rFonts w:ascii="Noto Sans" w:hAnsi="Noto Sans" w:cs="Noto Sans"/>
          <w:sz w:val="20"/>
          <w:szCs w:val="20"/>
        </w:rPr>
        <w:t xml:space="preserve"> y 6.1</w:t>
      </w:r>
      <w:r w:rsidR="001A3FC7">
        <w:rPr>
          <w:rFonts w:ascii="Noto Sans" w:hAnsi="Noto Sans" w:cs="Noto Sans"/>
          <w:sz w:val="20"/>
          <w:szCs w:val="20"/>
        </w:rPr>
        <w:t>4</w:t>
      </w:r>
      <w:r w:rsidRPr="00876BD7">
        <w:rPr>
          <w:rFonts w:ascii="Noto Sans" w:hAnsi="Noto Sans" w:cs="Noto Sans"/>
          <w:sz w:val="20"/>
          <w:szCs w:val="20"/>
        </w:rPr>
        <w:t xml:space="preserve">) en caso de ser positivas tendrán una vigencia de 30 (treinta) días naturales contados a partir del día de su emisión, mientras que la opinión positiva del numeral </w:t>
      </w:r>
      <w:r w:rsidRPr="007C15C1">
        <w:rPr>
          <w:rFonts w:ascii="Noto Sans" w:hAnsi="Noto Sans" w:cs="Noto Sans"/>
          <w:kern w:val="2"/>
          <w:sz w:val="20"/>
          <w:szCs w:val="20"/>
          <w14:ligatures w14:val="standardContextual"/>
        </w:rPr>
        <w:t>6.1</w:t>
      </w:r>
      <w:r w:rsidR="00EC533B" w:rsidRPr="007C15C1">
        <w:rPr>
          <w:rFonts w:ascii="Noto Sans" w:hAnsi="Noto Sans" w:cs="Noto Sans"/>
          <w:kern w:val="2"/>
          <w:sz w:val="20"/>
          <w:szCs w:val="20"/>
          <w14:ligatures w14:val="standardContextual"/>
        </w:rPr>
        <w:t>3</w:t>
      </w:r>
      <w:r w:rsidRPr="007C15C1">
        <w:rPr>
          <w:rFonts w:ascii="Noto Sans" w:hAnsi="Noto Sans" w:cs="Noto Sans"/>
          <w:kern w:val="2"/>
          <w:sz w:val="20"/>
          <w:szCs w:val="20"/>
          <w14:ligatures w14:val="standardContextual"/>
        </w:rPr>
        <w:t xml:space="preserve"> gozará de vigencia de 15 días a la fecha en que haya sido generada.</w:t>
      </w:r>
    </w:p>
    <w:p w14:paraId="22237279" w14:textId="77777777" w:rsidR="00497AC5" w:rsidRPr="007C15C1" w:rsidRDefault="00497AC5" w:rsidP="00B110E6">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kern w:val="2"/>
          <w:sz w:val="20"/>
          <w:szCs w:val="20"/>
          <w14:ligatures w14:val="standardContextual"/>
        </w:rPr>
      </w:pPr>
    </w:p>
    <w:p w14:paraId="44EB4A4C" w14:textId="77777777" w:rsidR="00497AC5" w:rsidRPr="00876BD7" w:rsidRDefault="00497AC5" w:rsidP="00B110E6">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sz w:val="20"/>
          <w:szCs w:val="20"/>
        </w:rPr>
      </w:pPr>
      <w:r w:rsidRPr="00876BD7">
        <w:rPr>
          <w:rFonts w:ascii="Noto Sans" w:hAnsi="Noto Sans" w:cs="Noto Sans"/>
          <w:sz w:val="20"/>
          <w:szCs w:val="20"/>
        </w:rPr>
        <w:t xml:space="preserve">Es recomendable que el licitante adjudicado gestione con la debida anticipación las opiniones sobre el cumplimiento de encontrarse al corriente en sus obligaciones en materia fiscal, seguridad social y vivienda, emitidas por el SAT, el Instituto Mexicano del Seguro Social y el </w:t>
      </w:r>
      <w:r w:rsidRPr="00876BD7">
        <w:rPr>
          <w:rFonts w:ascii="Noto Sans" w:hAnsi="Noto Sans" w:cs="Noto Sans"/>
          <w:sz w:val="20"/>
          <w:szCs w:val="20"/>
        </w:rPr>
        <w:lastRenderedPageBreak/>
        <w:t>INFONAVIT, para el caso de la opinión emitida por el IMSS el licitante adjudicado deberá presentar la opinión obtenida el mismo día de firma del contrato respectivo.</w:t>
      </w:r>
    </w:p>
    <w:p w14:paraId="118E243F" w14:textId="77777777" w:rsidR="00497AC5" w:rsidRPr="00876BD7" w:rsidRDefault="00497AC5" w:rsidP="00B110E6">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b/>
          <w:sz w:val="20"/>
          <w:szCs w:val="20"/>
        </w:rPr>
      </w:pPr>
    </w:p>
    <w:p w14:paraId="1511482D" w14:textId="77777777" w:rsidR="00497AC5" w:rsidRDefault="00497AC5" w:rsidP="00B110E6">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sz w:val="20"/>
          <w:szCs w:val="20"/>
        </w:rPr>
      </w:pPr>
      <w:r w:rsidRPr="00876BD7">
        <w:rPr>
          <w:rFonts w:ascii="Noto Sans" w:hAnsi="Noto Sans" w:cs="Noto Sans"/>
          <w:sz w:val="20"/>
          <w:szCs w:val="20"/>
        </w:rPr>
        <w:t>El licitante adjudicado, que no se encuentre al corriente en el cumplimiento de sus obligaciones fiscales o en materia de Seguridad Social o que no firme el contrato por causas imputables al mismo, será sancionado por la Secretaria Anticorrupción y Buen Gobierno, en los términos de los artículos 59 y 60 de la LAASSP y 109 de su Reglamento.</w:t>
      </w:r>
    </w:p>
    <w:p w14:paraId="530A9E2B" w14:textId="77777777" w:rsidR="007E58F3" w:rsidRDefault="007E58F3" w:rsidP="00FC0799">
      <w:pPr>
        <w:pStyle w:val="sangra1"/>
        <w:spacing w:line="276" w:lineRule="auto"/>
        <w:ind w:left="720" w:firstLine="690"/>
        <w:jc w:val="both"/>
        <w:rPr>
          <w:rFonts w:ascii="Noto Sans" w:eastAsiaTheme="minorHAnsi" w:hAnsi="Noto Sans" w:cs="Noto Sans"/>
          <w:sz w:val="20"/>
          <w:lang w:val="es-MX" w:eastAsia="en-US"/>
        </w:rPr>
      </w:pPr>
    </w:p>
    <w:p w14:paraId="5962BDD2" w14:textId="77777777" w:rsidR="00FB3401" w:rsidRDefault="00FC0799" w:rsidP="00FC0799">
      <w:pPr>
        <w:pStyle w:val="sangra1"/>
        <w:spacing w:line="276" w:lineRule="auto"/>
        <w:ind w:left="720" w:firstLine="690"/>
        <w:jc w:val="both"/>
        <w:rPr>
          <w:rFonts w:ascii="Arial" w:hAnsi="Arial" w:cs="Arial"/>
        </w:rPr>
      </w:pPr>
      <w:r w:rsidRPr="00FC0799">
        <w:rPr>
          <w:rFonts w:ascii="Noto Sans" w:eastAsiaTheme="minorHAnsi" w:hAnsi="Noto Sans" w:cs="Noto Sans"/>
          <w:sz w:val="20"/>
          <w:lang w:val="es-MX" w:eastAsia="en-US"/>
        </w:rPr>
        <w:t>Lo anterior de conformidad con lo establecido en art</w:t>
      </w:r>
      <w:r>
        <w:rPr>
          <w:rFonts w:ascii="Noto Sans" w:eastAsiaTheme="minorHAnsi" w:hAnsi="Noto Sans" w:cs="Noto Sans"/>
          <w:sz w:val="20"/>
          <w:lang w:val="es-MX" w:eastAsia="en-US"/>
        </w:rPr>
        <w:t>ículo 83, fracción III, inciso i</w:t>
      </w:r>
      <w:r w:rsidRPr="00FC0799">
        <w:rPr>
          <w:rFonts w:ascii="Noto Sans" w:eastAsiaTheme="minorHAnsi" w:hAnsi="Noto Sans" w:cs="Noto Sans"/>
          <w:sz w:val="20"/>
          <w:lang w:val="es-MX" w:eastAsia="en-US"/>
        </w:rPr>
        <w:t>)</w:t>
      </w:r>
      <w:r>
        <w:rPr>
          <w:rFonts w:ascii="Noto Sans" w:eastAsiaTheme="minorHAnsi" w:hAnsi="Noto Sans" w:cs="Noto Sans"/>
          <w:sz w:val="20"/>
          <w:lang w:val="es-MX" w:eastAsia="en-US"/>
        </w:rPr>
        <w:t xml:space="preserve"> de la LAASSP</w:t>
      </w:r>
      <w:r w:rsidRPr="00FC0799">
        <w:rPr>
          <w:rFonts w:ascii="Noto Sans" w:eastAsiaTheme="minorHAnsi" w:hAnsi="Noto Sans" w:cs="Noto Sans"/>
          <w:sz w:val="20"/>
          <w:lang w:val="es-MX" w:eastAsia="en-US"/>
        </w:rPr>
        <w:t xml:space="preserve">, así como en el </w:t>
      </w:r>
      <w:r>
        <w:rPr>
          <w:rFonts w:ascii="Noto Sans" w:eastAsiaTheme="minorHAnsi" w:hAnsi="Noto Sans" w:cs="Noto Sans"/>
          <w:sz w:val="20"/>
          <w:lang w:val="es-MX" w:eastAsia="en-US"/>
        </w:rPr>
        <w:t>Noveno Transitorio del R</w:t>
      </w:r>
      <w:r w:rsidRPr="00FC0799">
        <w:rPr>
          <w:rFonts w:ascii="Noto Sans" w:eastAsiaTheme="minorHAnsi" w:hAnsi="Noto Sans" w:cs="Noto Sans"/>
          <w:sz w:val="20"/>
          <w:lang w:val="es-MX" w:eastAsia="en-US"/>
        </w:rPr>
        <w:t>LAASSP</w:t>
      </w:r>
      <w:r w:rsidRPr="00FC0799">
        <w:rPr>
          <w:rFonts w:ascii="Arial" w:hAnsi="Arial" w:cs="Arial"/>
        </w:rPr>
        <w:t>.</w:t>
      </w:r>
    </w:p>
    <w:p w14:paraId="3C191833" w14:textId="77777777" w:rsidR="00FC0799" w:rsidRDefault="00FC0799" w:rsidP="00FC0799">
      <w:pPr>
        <w:pStyle w:val="sangra1"/>
        <w:spacing w:line="276" w:lineRule="auto"/>
        <w:ind w:left="720" w:firstLine="690"/>
        <w:jc w:val="both"/>
        <w:rPr>
          <w:rFonts w:ascii="Arial" w:hAnsi="Arial" w:cs="Arial"/>
        </w:rPr>
      </w:pPr>
    </w:p>
    <w:p w14:paraId="29C2407C" w14:textId="77777777" w:rsidR="00FB3401" w:rsidRPr="00A5179D" w:rsidRDefault="00FB3401" w:rsidP="00370013">
      <w:pPr>
        <w:pStyle w:val="Prrafodelista"/>
        <w:numPr>
          <w:ilvl w:val="1"/>
          <w:numId w:val="37"/>
        </w:numPr>
        <w:overflowPunct w:val="0"/>
        <w:autoSpaceDE w:val="0"/>
        <w:autoSpaceDN w:val="0"/>
        <w:adjustRightInd w:val="0"/>
        <w:spacing w:after="0" w:line="276" w:lineRule="auto"/>
        <w:jc w:val="both"/>
        <w:textAlignment w:val="baseline"/>
        <w:rPr>
          <w:rFonts w:ascii="Noto Sans" w:hAnsi="Noto Sans" w:cs="Noto Sans"/>
          <w:b/>
          <w:sz w:val="20"/>
          <w:szCs w:val="20"/>
        </w:rPr>
      </w:pPr>
      <w:r w:rsidRPr="00A5179D">
        <w:rPr>
          <w:rFonts w:ascii="Noto Sans" w:hAnsi="Noto Sans" w:cs="Noto Sans"/>
          <w:b/>
          <w:sz w:val="20"/>
          <w:szCs w:val="20"/>
        </w:rPr>
        <w:t>Registro en el Padrón Público de Contratistas de Servicios Especializados u Obras Especializadas (REPSE).</w:t>
      </w:r>
    </w:p>
    <w:p w14:paraId="1C30945D" w14:textId="77777777" w:rsidR="00FB3401" w:rsidRPr="00A5179D" w:rsidRDefault="00FB3401" w:rsidP="00FB3401">
      <w:pPr>
        <w:spacing w:line="276" w:lineRule="auto"/>
        <w:jc w:val="both"/>
        <w:rPr>
          <w:rFonts w:ascii="Arial" w:hAnsi="Arial" w:cs="Arial"/>
        </w:rPr>
      </w:pPr>
    </w:p>
    <w:p w14:paraId="0EB879EC" w14:textId="77777777" w:rsidR="00FB3401" w:rsidRPr="00A5179D" w:rsidRDefault="00FB3401" w:rsidP="00FB3401">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sz w:val="20"/>
          <w:szCs w:val="20"/>
        </w:rPr>
      </w:pPr>
      <w:r w:rsidRPr="00A5179D">
        <w:rPr>
          <w:rFonts w:ascii="Noto Sans" w:hAnsi="Noto Sans" w:cs="Noto Sans"/>
          <w:sz w:val="20"/>
          <w:szCs w:val="20"/>
        </w:rPr>
        <w:t>El Licitante deberá presentar en el Registro al Padrón Público de Contratistas de Servicios Especializados Obras Especializadas, actividades relacionadas con el cumplimiento del objeto del presente procedimiento.</w:t>
      </w:r>
    </w:p>
    <w:p w14:paraId="562A06CF" w14:textId="77777777" w:rsidR="00FB3401" w:rsidRPr="00A5179D" w:rsidRDefault="00FB3401" w:rsidP="00FB3401">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sz w:val="20"/>
          <w:szCs w:val="20"/>
        </w:rPr>
      </w:pPr>
    </w:p>
    <w:p w14:paraId="25541642" w14:textId="77777777" w:rsidR="00FB3401" w:rsidRPr="00A5179D" w:rsidRDefault="00FB3401" w:rsidP="00FB3401">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sz w:val="20"/>
          <w:szCs w:val="20"/>
        </w:rPr>
      </w:pPr>
      <w:r w:rsidRPr="00A5179D">
        <w:rPr>
          <w:rFonts w:ascii="Noto Sans" w:hAnsi="Noto Sans" w:cs="Noto Sans"/>
          <w:sz w:val="20"/>
          <w:szCs w:val="20"/>
        </w:rPr>
        <w:t xml:space="preserve">Copia de los comprobantes fiscales por concepto de pago de salarios de los trabajadores con los que le </w:t>
      </w:r>
    </w:p>
    <w:p w14:paraId="25E69A66" w14:textId="77777777" w:rsidR="00FB3401" w:rsidRPr="00A5179D" w:rsidRDefault="00FB3401" w:rsidP="00FB3401">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sz w:val="20"/>
          <w:szCs w:val="20"/>
        </w:rPr>
      </w:pPr>
      <w:r w:rsidRPr="00A5179D">
        <w:rPr>
          <w:rFonts w:ascii="Noto Sans" w:hAnsi="Noto Sans" w:cs="Noto Sans"/>
          <w:sz w:val="20"/>
          <w:szCs w:val="20"/>
        </w:rPr>
        <w:t>hayan proporcionado el servicio o ejecutado la obra correspondiente.</w:t>
      </w:r>
    </w:p>
    <w:p w14:paraId="1ABE0C48" w14:textId="77777777" w:rsidR="00FB3401" w:rsidRPr="00A5179D" w:rsidRDefault="00FB3401" w:rsidP="00FB3401">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sz w:val="20"/>
          <w:szCs w:val="20"/>
        </w:rPr>
      </w:pPr>
    </w:p>
    <w:p w14:paraId="07E9D5BD" w14:textId="77777777" w:rsidR="00FB3401" w:rsidRPr="00A5179D" w:rsidRDefault="00FB3401" w:rsidP="00FB3401">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sz w:val="20"/>
          <w:szCs w:val="20"/>
        </w:rPr>
      </w:pPr>
      <w:r w:rsidRPr="00A5179D">
        <w:rPr>
          <w:rFonts w:ascii="Noto Sans" w:hAnsi="Noto Sans" w:cs="Noto Sans"/>
          <w:sz w:val="20"/>
          <w:szCs w:val="20"/>
        </w:rPr>
        <w:t>El recibo de pago expedido por institución bancaria por la declaración de entero de las retenciones de impuestos efectuadas a dichos trabajadores.</w:t>
      </w:r>
    </w:p>
    <w:p w14:paraId="30B97440" w14:textId="77777777" w:rsidR="00FB3401" w:rsidRPr="00A5179D" w:rsidRDefault="00FB3401" w:rsidP="00FB3401">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sz w:val="20"/>
          <w:szCs w:val="20"/>
        </w:rPr>
      </w:pPr>
    </w:p>
    <w:p w14:paraId="55AD84C1" w14:textId="77777777" w:rsidR="00FB3401" w:rsidRPr="00A5179D" w:rsidRDefault="00FB3401" w:rsidP="00FB3401">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sz w:val="20"/>
          <w:szCs w:val="20"/>
        </w:rPr>
      </w:pPr>
      <w:r w:rsidRPr="00A5179D">
        <w:rPr>
          <w:rFonts w:ascii="Noto Sans" w:hAnsi="Noto Sans" w:cs="Noto Sans"/>
          <w:sz w:val="20"/>
          <w:szCs w:val="20"/>
        </w:rPr>
        <w:t>El pago de las cuotas obrero-patronales al Instituto Mexicano del Seguro Social.</w:t>
      </w:r>
    </w:p>
    <w:p w14:paraId="7CCAC138" w14:textId="77777777" w:rsidR="00FB3401" w:rsidRPr="00A5179D" w:rsidRDefault="00FB3401" w:rsidP="00FB3401">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sz w:val="20"/>
          <w:szCs w:val="20"/>
        </w:rPr>
      </w:pPr>
    </w:p>
    <w:p w14:paraId="09636AC6" w14:textId="77777777" w:rsidR="00FB3401" w:rsidRPr="00A5179D" w:rsidRDefault="00FB3401" w:rsidP="00FB3401">
      <w:pPr>
        <w:pStyle w:val="Prrafodelista"/>
        <w:tabs>
          <w:tab w:val="left" w:pos="284"/>
        </w:tabs>
        <w:overflowPunct w:val="0"/>
        <w:autoSpaceDE w:val="0"/>
        <w:autoSpaceDN w:val="0"/>
        <w:adjustRightInd w:val="0"/>
        <w:spacing w:after="0" w:line="240" w:lineRule="auto"/>
        <w:jc w:val="both"/>
        <w:textAlignment w:val="baseline"/>
        <w:rPr>
          <w:rFonts w:ascii="Noto Sans" w:hAnsi="Noto Sans" w:cs="Noto Sans"/>
          <w:sz w:val="20"/>
          <w:szCs w:val="20"/>
        </w:rPr>
      </w:pPr>
      <w:r w:rsidRPr="00A5179D">
        <w:rPr>
          <w:rFonts w:ascii="Noto Sans" w:hAnsi="Noto Sans" w:cs="Noto Sans"/>
          <w:sz w:val="20"/>
          <w:szCs w:val="20"/>
        </w:rPr>
        <w:t>El pago de las aportaciones al Instituto del Fondo Nacional de la Vivienda para los Trabajadores.</w:t>
      </w:r>
    </w:p>
    <w:p w14:paraId="4603D0EC" w14:textId="77777777" w:rsidR="00FB3401" w:rsidRPr="00B44D7C" w:rsidRDefault="00FB3401" w:rsidP="00B44D7C">
      <w:pPr>
        <w:tabs>
          <w:tab w:val="left" w:pos="284"/>
        </w:tabs>
        <w:overflowPunct w:val="0"/>
        <w:autoSpaceDE w:val="0"/>
        <w:autoSpaceDN w:val="0"/>
        <w:adjustRightInd w:val="0"/>
        <w:jc w:val="both"/>
        <w:textAlignment w:val="baseline"/>
        <w:rPr>
          <w:rFonts w:ascii="Noto Sans" w:hAnsi="Noto Sans" w:cs="Noto Sans"/>
          <w:sz w:val="20"/>
          <w:szCs w:val="20"/>
        </w:rPr>
      </w:pPr>
    </w:p>
    <w:p w14:paraId="1B72C0E8" w14:textId="77777777" w:rsidR="00292A32" w:rsidRPr="00876BD7" w:rsidRDefault="00BA6D52" w:rsidP="00370013">
      <w:pPr>
        <w:pStyle w:val="Prrafodelista"/>
        <w:numPr>
          <w:ilvl w:val="1"/>
          <w:numId w:val="37"/>
        </w:numPr>
        <w:tabs>
          <w:tab w:val="left" w:pos="284"/>
        </w:tabs>
        <w:overflowPunct w:val="0"/>
        <w:autoSpaceDE w:val="0"/>
        <w:autoSpaceDN w:val="0"/>
        <w:adjustRightInd w:val="0"/>
        <w:spacing w:after="0" w:line="240" w:lineRule="auto"/>
        <w:jc w:val="both"/>
        <w:textAlignment w:val="baseline"/>
        <w:rPr>
          <w:rFonts w:ascii="Noto Sans" w:hAnsi="Noto Sans" w:cs="Noto Sans"/>
          <w:b/>
          <w:sz w:val="20"/>
          <w:szCs w:val="20"/>
        </w:rPr>
      </w:pPr>
      <w:r w:rsidRPr="00876BD7">
        <w:rPr>
          <w:rFonts w:ascii="Noto Sans" w:hAnsi="Noto Sans" w:cs="Noto Sans"/>
          <w:b/>
          <w:sz w:val="20"/>
          <w:szCs w:val="20"/>
        </w:rPr>
        <w:t>Declaración relativa al artículo 49 fracción IX de la Ley General de Responsabilidades Administrativas. (DOF 18 de julio de 2016)</w:t>
      </w:r>
      <w:r w:rsidR="00292A32" w:rsidRPr="00876BD7">
        <w:rPr>
          <w:rFonts w:ascii="Noto Sans" w:hAnsi="Noto Sans" w:cs="Noto Sans"/>
          <w:b/>
          <w:sz w:val="20"/>
          <w:szCs w:val="20"/>
        </w:rPr>
        <w:t>.</w:t>
      </w:r>
    </w:p>
    <w:p w14:paraId="1C5F4F96" w14:textId="77777777" w:rsidR="00576120" w:rsidRPr="00FB3401" w:rsidRDefault="00576120" w:rsidP="0092424C">
      <w:pPr>
        <w:pStyle w:val="Prrafodelista"/>
        <w:spacing w:after="0" w:line="240" w:lineRule="auto"/>
        <w:jc w:val="both"/>
        <w:rPr>
          <w:rFonts w:ascii="Noto Sans" w:hAnsi="Noto Sans" w:cs="Noto Sans"/>
          <w:b/>
          <w:sz w:val="20"/>
          <w:szCs w:val="20"/>
        </w:rPr>
      </w:pPr>
    </w:p>
    <w:p w14:paraId="0F7CF607" w14:textId="77777777" w:rsidR="004E237C" w:rsidRDefault="00BA6D52" w:rsidP="0092424C">
      <w:pPr>
        <w:pStyle w:val="Prrafodelista"/>
        <w:spacing w:after="0" w:line="240" w:lineRule="auto"/>
        <w:jc w:val="both"/>
        <w:rPr>
          <w:rFonts w:ascii="Noto Sans" w:hAnsi="Noto Sans" w:cs="Noto Sans"/>
          <w:sz w:val="20"/>
          <w:szCs w:val="20"/>
        </w:rPr>
      </w:pPr>
      <w:r w:rsidRPr="00876BD7">
        <w:rPr>
          <w:rFonts w:ascii="Noto Sans" w:hAnsi="Noto Sans" w:cs="Noto Sans"/>
          <w:sz w:val="20"/>
          <w:szCs w:val="20"/>
        </w:rPr>
        <w:t xml:space="preserve">El licitante adjudicado previo a la firma del contrato, deberá presentar una declaración bajo protesta de decir verdad en la que manifieste por escrito que su representante legal y socios o accionistas que ejercen control sobre la sociedad a la que representa, no desempeñan empleo, cargo o comisión en el servicio público o, en su caso, que a pesar de desempeñarlo, con la formalización del contrato que derive de la presente invitación, no se actualiza un Conflicto de Interés, además de tener pleno conocimiento que dicha manifestación que hace constar por </w:t>
      </w:r>
      <w:r w:rsidRPr="00876BD7">
        <w:rPr>
          <w:rFonts w:ascii="Noto Sans" w:hAnsi="Noto Sans" w:cs="Noto Sans"/>
          <w:sz w:val="20"/>
          <w:szCs w:val="20"/>
        </w:rPr>
        <w:lastRenderedPageBreak/>
        <w:t>escrito, se hará del conocimiento del Órgano Interno de Control Específico en NAFIN, previo a la celebración del contrato que derive de este procedimiento de contratación.</w:t>
      </w:r>
      <w:r w:rsidRPr="00876BD7">
        <w:rPr>
          <w:rFonts w:ascii="Noto Sans" w:hAnsi="Noto Sans" w:cs="Noto Sans"/>
          <w:b/>
          <w:sz w:val="20"/>
          <w:szCs w:val="20"/>
        </w:rPr>
        <w:t xml:space="preserve"> </w:t>
      </w:r>
      <w:r w:rsidRPr="00876BD7">
        <w:rPr>
          <w:rFonts w:ascii="Noto Sans" w:hAnsi="Noto Sans" w:cs="Noto Sans"/>
          <w:sz w:val="20"/>
          <w:szCs w:val="20"/>
        </w:rPr>
        <w:t>(Anexo 15).</w:t>
      </w:r>
    </w:p>
    <w:p w14:paraId="47F7176D" w14:textId="77777777" w:rsidR="007C15C1" w:rsidRDefault="007C15C1" w:rsidP="0092424C">
      <w:pPr>
        <w:pStyle w:val="Prrafodelista"/>
        <w:spacing w:after="0" w:line="240" w:lineRule="auto"/>
        <w:jc w:val="both"/>
        <w:rPr>
          <w:rFonts w:ascii="Noto Sans" w:hAnsi="Noto Sans" w:cs="Noto Sans"/>
          <w:sz w:val="20"/>
          <w:szCs w:val="20"/>
        </w:rPr>
      </w:pPr>
    </w:p>
    <w:p w14:paraId="6D4A82DE" w14:textId="77777777" w:rsidR="007C15C1" w:rsidRDefault="007C15C1" w:rsidP="0092424C">
      <w:pPr>
        <w:pStyle w:val="Prrafodelista"/>
        <w:spacing w:after="0" w:line="240" w:lineRule="auto"/>
        <w:jc w:val="both"/>
        <w:rPr>
          <w:rFonts w:ascii="Noto Sans" w:hAnsi="Noto Sans" w:cs="Noto Sans"/>
          <w:sz w:val="20"/>
          <w:szCs w:val="20"/>
        </w:rPr>
      </w:pPr>
    </w:p>
    <w:p w14:paraId="5E8B696B" w14:textId="77777777" w:rsidR="007C15C1" w:rsidRDefault="007C15C1" w:rsidP="0092424C">
      <w:pPr>
        <w:pStyle w:val="Prrafodelista"/>
        <w:spacing w:after="0" w:line="240" w:lineRule="auto"/>
        <w:jc w:val="both"/>
        <w:rPr>
          <w:rFonts w:ascii="Noto Sans" w:hAnsi="Noto Sans" w:cs="Noto Sans"/>
          <w:sz w:val="20"/>
          <w:szCs w:val="20"/>
        </w:rPr>
      </w:pPr>
    </w:p>
    <w:p w14:paraId="255827EE" w14:textId="77777777" w:rsidR="007C15C1" w:rsidRPr="00876BD7" w:rsidRDefault="007C15C1" w:rsidP="0092424C">
      <w:pPr>
        <w:pStyle w:val="Prrafodelista"/>
        <w:spacing w:after="0" w:line="240" w:lineRule="auto"/>
        <w:jc w:val="both"/>
        <w:rPr>
          <w:rFonts w:ascii="Noto Sans" w:hAnsi="Noto Sans" w:cs="Noto Sans"/>
          <w:b/>
          <w:sz w:val="20"/>
          <w:szCs w:val="20"/>
        </w:rPr>
      </w:pPr>
    </w:p>
    <w:p w14:paraId="4200AB2E" w14:textId="77777777" w:rsidR="00C534AF" w:rsidRPr="00876BD7" w:rsidRDefault="00C534AF" w:rsidP="0092424C">
      <w:pPr>
        <w:pStyle w:val="sangra1"/>
        <w:tabs>
          <w:tab w:val="left" w:pos="284"/>
        </w:tabs>
        <w:jc w:val="both"/>
        <w:rPr>
          <w:rFonts w:ascii="Noto Sans" w:hAnsi="Noto Sans" w:cs="Noto Sans"/>
          <w:sz w:val="20"/>
        </w:rPr>
      </w:pPr>
    </w:p>
    <w:p w14:paraId="2EB3D5C2" w14:textId="77777777" w:rsidR="002659AD" w:rsidRPr="00876BD7" w:rsidRDefault="002659AD" w:rsidP="00B110E6">
      <w:pPr>
        <w:pStyle w:val="sangra1"/>
        <w:tabs>
          <w:tab w:val="left" w:pos="284"/>
        </w:tabs>
        <w:jc w:val="both"/>
        <w:rPr>
          <w:rFonts w:ascii="Noto Sans" w:hAnsi="Noto Sans" w:cs="Noto Sans"/>
          <w:sz w:val="20"/>
        </w:rPr>
      </w:pPr>
    </w:p>
    <w:tbl>
      <w:tblPr>
        <w:tblStyle w:val="Tablaconcuadrcula"/>
        <w:tblW w:w="9776" w:type="dxa"/>
        <w:tblInd w:w="0" w:type="dxa"/>
        <w:shd w:val="clear" w:color="auto" w:fill="9CC2E5" w:themeFill="accent1" w:themeFillTint="99"/>
        <w:tblLook w:val="04A0" w:firstRow="1" w:lastRow="0" w:firstColumn="1" w:lastColumn="0" w:noHBand="0" w:noVBand="1"/>
      </w:tblPr>
      <w:tblGrid>
        <w:gridCol w:w="9776"/>
      </w:tblGrid>
      <w:tr w:rsidR="00C534AF" w:rsidRPr="000721C5" w14:paraId="0C3694F5" w14:textId="77777777" w:rsidTr="002659AD">
        <w:tc>
          <w:tcPr>
            <w:tcW w:w="9776" w:type="dxa"/>
            <w:shd w:val="clear" w:color="auto" w:fill="BDD6EE" w:themeFill="accent1" w:themeFillTint="66"/>
          </w:tcPr>
          <w:p w14:paraId="441C4958" w14:textId="77777777" w:rsidR="00C534AF" w:rsidRPr="00876BD7" w:rsidRDefault="00C534AF" w:rsidP="00B110E6">
            <w:pPr>
              <w:pStyle w:val="Prrafodelista"/>
              <w:tabs>
                <w:tab w:val="left" w:pos="284"/>
                <w:tab w:val="left" w:pos="552"/>
              </w:tabs>
              <w:spacing w:after="0" w:line="240" w:lineRule="auto"/>
              <w:ind w:left="0"/>
              <w:jc w:val="both"/>
              <w:rPr>
                <w:rFonts w:ascii="Noto Sans" w:hAnsi="Noto Sans" w:cs="Noto Sans"/>
                <w:b/>
                <w:sz w:val="20"/>
                <w:szCs w:val="20"/>
              </w:rPr>
            </w:pPr>
            <w:r w:rsidRPr="00876BD7">
              <w:rPr>
                <w:rFonts w:ascii="Noto Sans" w:hAnsi="Noto Sans" w:cs="Noto Sans"/>
                <w:b/>
                <w:sz w:val="20"/>
                <w:szCs w:val="20"/>
              </w:rPr>
              <w:br w:type="page"/>
              <w:t>7.  INCONFORMIDADES.</w:t>
            </w:r>
          </w:p>
        </w:tc>
      </w:tr>
    </w:tbl>
    <w:p w14:paraId="24FD2245" w14:textId="77777777" w:rsidR="00C534AF" w:rsidRPr="00876BD7" w:rsidRDefault="00C534AF" w:rsidP="0092424C">
      <w:pPr>
        <w:tabs>
          <w:tab w:val="left" w:pos="284"/>
        </w:tabs>
        <w:jc w:val="both"/>
        <w:rPr>
          <w:rFonts w:ascii="Noto Sans" w:hAnsi="Noto Sans" w:cs="Noto Sans"/>
          <w:sz w:val="20"/>
          <w:szCs w:val="20"/>
        </w:rPr>
      </w:pPr>
    </w:p>
    <w:p w14:paraId="1E186B70" w14:textId="77777777" w:rsidR="00C534AF" w:rsidRPr="00876BD7" w:rsidRDefault="00C534AF" w:rsidP="0092424C">
      <w:pPr>
        <w:jc w:val="both"/>
        <w:rPr>
          <w:rFonts w:ascii="Noto Sans" w:hAnsi="Noto Sans" w:cs="Noto Sans"/>
          <w:sz w:val="20"/>
          <w:szCs w:val="20"/>
        </w:rPr>
      </w:pPr>
      <w:r w:rsidRPr="00876BD7">
        <w:rPr>
          <w:rFonts w:ascii="Noto Sans" w:hAnsi="Noto Sans" w:cs="Noto Sans"/>
          <w:sz w:val="20"/>
          <w:szCs w:val="20"/>
        </w:rPr>
        <w:t xml:space="preserve">Conforme a lo establecido en el Artículo 96 de la LAASSP, los licitantes podrán interponer inconformidad  ante el Área de Responsabilidades del Órgano Interno de Control en NAFIN, ubicado en Insurgentes Sur 1971 Torre IV piso 9, Col. Guadalupe Inn, Álvaro Obregón, C.P. 01020, Ciudad de México, por actos del procedimiento de contratación que estime contravienen las disposiciones que rigen las materias objeto de la LAASSP, o bien, presentarla a través de la Plataforma Digital de Contrataciones Públicas e  en: </w:t>
      </w:r>
      <w:hyperlink r:id="rId16" w:history="1">
        <w:r w:rsidRPr="00876BD7">
          <w:rPr>
            <w:rStyle w:val="Hipervnculo"/>
            <w:rFonts w:ascii="Noto Sans" w:hAnsi="Noto Sans" w:cs="Noto Sans"/>
            <w:sz w:val="20"/>
            <w:szCs w:val="20"/>
          </w:rPr>
          <w:t>https://comprasmx.buengobierno.gob.mx/</w:t>
        </w:r>
      </w:hyperlink>
      <w:r w:rsidRPr="00876BD7">
        <w:rPr>
          <w:rFonts w:ascii="Noto Sans" w:hAnsi="Noto Sans" w:cs="Noto Sans"/>
          <w:sz w:val="20"/>
          <w:szCs w:val="20"/>
        </w:rPr>
        <w:t xml:space="preserve"> </w:t>
      </w:r>
    </w:p>
    <w:p w14:paraId="29DE6E46" w14:textId="77777777" w:rsidR="00C534AF" w:rsidRPr="00876BD7" w:rsidRDefault="00C534AF" w:rsidP="0092424C">
      <w:pPr>
        <w:pStyle w:val="tibas"/>
        <w:tabs>
          <w:tab w:val="left" w:pos="284"/>
        </w:tabs>
        <w:jc w:val="both"/>
        <w:rPr>
          <w:rFonts w:ascii="Noto Sans" w:hAnsi="Noto Sans" w:cs="Noto Sans"/>
          <w:sz w:val="20"/>
        </w:rPr>
      </w:pPr>
    </w:p>
    <w:p w14:paraId="55392AF3" w14:textId="77777777" w:rsidR="00F634DC" w:rsidRPr="00876BD7" w:rsidRDefault="00F634DC" w:rsidP="00370013">
      <w:pPr>
        <w:pStyle w:val="Prrafodelista"/>
        <w:numPr>
          <w:ilvl w:val="0"/>
          <w:numId w:val="37"/>
        </w:numPr>
        <w:tabs>
          <w:tab w:val="left" w:pos="284"/>
        </w:tabs>
        <w:overflowPunct w:val="0"/>
        <w:autoSpaceDE w:val="0"/>
        <w:autoSpaceDN w:val="0"/>
        <w:adjustRightInd w:val="0"/>
        <w:spacing w:after="0" w:line="240" w:lineRule="auto"/>
        <w:textAlignment w:val="baseline"/>
        <w:rPr>
          <w:rFonts w:ascii="Noto Sans" w:hAnsi="Noto Sans" w:cs="Noto Sans"/>
          <w:b/>
          <w:vanish/>
          <w:sz w:val="20"/>
          <w:szCs w:val="20"/>
        </w:rPr>
      </w:pPr>
    </w:p>
    <w:p w14:paraId="0D319CF9" w14:textId="77777777" w:rsidR="00F634DC" w:rsidRPr="00876BD7" w:rsidRDefault="00F634DC" w:rsidP="00370013">
      <w:pPr>
        <w:pStyle w:val="Prrafodelista"/>
        <w:numPr>
          <w:ilvl w:val="1"/>
          <w:numId w:val="39"/>
        </w:numPr>
        <w:tabs>
          <w:tab w:val="left" w:pos="284"/>
        </w:tabs>
        <w:overflowPunct w:val="0"/>
        <w:autoSpaceDE w:val="0"/>
        <w:autoSpaceDN w:val="0"/>
        <w:adjustRightInd w:val="0"/>
        <w:spacing w:after="0" w:line="240" w:lineRule="auto"/>
        <w:textAlignment w:val="baseline"/>
        <w:rPr>
          <w:rFonts w:ascii="Noto Sans" w:hAnsi="Noto Sans" w:cs="Noto Sans"/>
          <w:b/>
          <w:sz w:val="20"/>
          <w:szCs w:val="20"/>
        </w:rPr>
      </w:pPr>
      <w:r w:rsidRPr="00876BD7">
        <w:rPr>
          <w:rFonts w:ascii="Noto Sans" w:hAnsi="Noto Sans" w:cs="Noto Sans"/>
          <w:b/>
          <w:sz w:val="20"/>
          <w:szCs w:val="20"/>
        </w:rPr>
        <w:t>Las condiciones de esta convocatoria y las proposiciones presentadas no podrán ser negociadas.</w:t>
      </w:r>
    </w:p>
    <w:p w14:paraId="435FB720" w14:textId="77777777" w:rsidR="00F634DC" w:rsidRPr="00876BD7" w:rsidRDefault="00F634DC" w:rsidP="0092424C">
      <w:pPr>
        <w:tabs>
          <w:tab w:val="left" w:pos="284"/>
        </w:tabs>
        <w:ind w:left="709" w:hanging="1"/>
        <w:jc w:val="both"/>
        <w:rPr>
          <w:rFonts w:ascii="Noto Sans" w:hAnsi="Noto Sans" w:cs="Noto Sans"/>
          <w:sz w:val="20"/>
          <w:szCs w:val="20"/>
        </w:rPr>
      </w:pPr>
    </w:p>
    <w:p w14:paraId="4A012915" w14:textId="77777777" w:rsidR="00C534AF" w:rsidRPr="00876BD7" w:rsidRDefault="00C534AF" w:rsidP="0092424C">
      <w:pPr>
        <w:tabs>
          <w:tab w:val="left" w:pos="284"/>
        </w:tabs>
        <w:ind w:left="709" w:hanging="1"/>
        <w:jc w:val="both"/>
        <w:rPr>
          <w:rFonts w:ascii="Noto Sans" w:hAnsi="Noto Sans" w:cs="Noto Sans"/>
          <w:sz w:val="20"/>
          <w:szCs w:val="20"/>
        </w:rPr>
      </w:pPr>
      <w:r w:rsidRPr="00876BD7">
        <w:rPr>
          <w:rFonts w:ascii="Noto Sans" w:hAnsi="Noto Sans" w:cs="Noto Sans"/>
          <w:sz w:val="20"/>
          <w:szCs w:val="20"/>
        </w:rPr>
        <w:tab/>
        <w:t>De conformidad con el Artículo 35 séptimo párrafo de la LAASSP, ninguna de las condiciones contenidas en esta convocatoria, así como en las proposiciones presentadas por los licitantes, podrán ser negociadas.</w:t>
      </w:r>
    </w:p>
    <w:p w14:paraId="2991D808" w14:textId="77777777" w:rsidR="00552FBF" w:rsidRPr="00876BD7" w:rsidRDefault="00552FBF" w:rsidP="0092424C">
      <w:pPr>
        <w:pStyle w:val="sangra1"/>
        <w:tabs>
          <w:tab w:val="left" w:pos="284"/>
        </w:tabs>
        <w:jc w:val="both"/>
        <w:rPr>
          <w:rFonts w:ascii="Noto Sans" w:hAnsi="Noto Sans" w:cs="Noto Sans"/>
          <w:sz w:val="20"/>
          <w:lang w:val="es-MX"/>
        </w:rPr>
      </w:pPr>
    </w:p>
    <w:p w14:paraId="5B1976BB" w14:textId="77777777" w:rsidR="009B254F" w:rsidRPr="00876BD7" w:rsidRDefault="009B254F" w:rsidP="00B110E6">
      <w:pPr>
        <w:pStyle w:val="sangra1"/>
        <w:tabs>
          <w:tab w:val="left" w:pos="284"/>
        </w:tabs>
        <w:ind w:left="1440" w:hanging="1440"/>
        <w:jc w:val="both"/>
        <w:rPr>
          <w:rFonts w:ascii="Noto Sans" w:hAnsi="Noto Sans" w:cs="Noto Sans"/>
          <w:sz w:val="20"/>
          <w:lang w:val="es-MX"/>
        </w:rPr>
      </w:pPr>
    </w:p>
    <w:tbl>
      <w:tblPr>
        <w:tblStyle w:val="Tablaconcuadrcula"/>
        <w:tblW w:w="9923" w:type="dxa"/>
        <w:tblInd w:w="-147" w:type="dxa"/>
        <w:tblLook w:val="04A0" w:firstRow="1" w:lastRow="0" w:firstColumn="1" w:lastColumn="0" w:noHBand="0" w:noVBand="1"/>
      </w:tblPr>
      <w:tblGrid>
        <w:gridCol w:w="9923"/>
      </w:tblGrid>
      <w:tr w:rsidR="00C534AF" w:rsidRPr="000721C5" w14:paraId="6BF07048" w14:textId="77777777" w:rsidTr="002659AD">
        <w:tc>
          <w:tcPr>
            <w:tcW w:w="9923" w:type="dxa"/>
            <w:shd w:val="clear" w:color="auto" w:fill="9CC2E5" w:themeFill="accent1" w:themeFillTint="99"/>
            <w:vAlign w:val="center"/>
          </w:tcPr>
          <w:p w14:paraId="7AECDD3D" w14:textId="77777777" w:rsidR="00C534AF" w:rsidRPr="00876BD7" w:rsidRDefault="00C534AF" w:rsidP="00876BD7">
            <w:pPr>
              <w:pStyle w:val="Prrafodelista"/>
              <w:tabs>
                <w:tab w:val="left" w:pos="284"/>
              </w:tabs>
              <w:spacing w:after="0" w:line="240" w:lineRule="auto"/>
              <w:ind w:left="0"/>
              <w:rPr>
                <w:rFonts w:ascii="Noto Sans" w:hAnsi="Noto Sans" w:cs="Noto Sans"/>
                <w:sz w:val="20"/>
                <w:szCs w:val="20"/>
              </w:rPr>
            </w:pPr>
            <w:r w:rsidRPr="00876BD7">
              <w:rPr>
                <w:rFonts w:ascii="Noto Sans" w:hAnsi="Noto Sans" w:cs="Noto Sans"/>
                <w:b/>
                <w:sz w:val="20"/>
                <w:szCs w:val="20"/>
              </w:rPr>
              <w:t>8.  SANCIONES A LICITANTES O PROVEEDORES</w:t>
            </w:r>
          </w:p>
        </w:tc>
      </w:tr>
    </w:tbl>
    <w:p w14:paraId="02107591" w14:textId="77777777" w:rsidR="00C534AF" w:rsidRPr="00876BD7" w:rsidRDefault="00C534AF" w:rsidP="0092424C">
      <w:pPr>
        <w:pStyle w:val="sangra1"/>
        <w:tabs>
          <w:tab w:val="left" w:pos="284"/>
        </w:tabs>
        <w:ind w:left="567" w:hanging="567"/>
        <w:jc w:val="both"/>
        <w:rPr>
          <w:rFonts w:ascii="Noto Sans" w:hAnsi="Noto Sans" w:cs="Noto Sans"/>
          <w:sz w:val="20"/>
          <w:lang w:val="es-MX"/>
        </w:rPr>
      </w:pPr>
    </w:p>
    <w:p w14:paraId="4C7AF572" w14:textId="77777777" w:rsidR="00EB1FED" w:rsidRPr="00EB1FED" w:rsidRDefault="00EB1FED" w:rsidP="00370013">
      <w:pPr>
        <w:pStyle w:val="Prrafodelista"/>
        <w:numPr>
          <w:ilvl w:val="0"/>
          <w:numId w:val="37"/>
        </w:numPr>
        <w:tabs>
          <w:tab w:val="left" w:pos="284"/>
        </w:tabs>
        <w:overflowPunct w:val="0"/>
        <w:autoSpaceDE w:val="0"/>
        <w:autoSpaceDN w:val="0"/>
        <w:adjustRightInd w:val="0"/>
        <w:spacing w:after="0" w:line="240" w:lineRule="auto"/>
        <w:textAlignment w:val="baseline"/>
        <w:rPr>
          <w:rFonts w:ascii="Noto Sans" w:hAnsi="Noto Sans" w:cs="Noto Sans"/>
          <w:b/>
          <w:vanish/>
          <w:sz w:val="20"/>
          <w:szCs w:val="20"/>
        </w:rPr>
      </w:pPr>
    </w:p>
    <w:p w14:paraId="2426F1FB" w14:textId="77777777" w:rsidR="004B4BAB" w:rsidRPr="00876BD7" w:rsidRDefault="004B4BAB" w:rsidP="00370013">
      <w:pPr>
        <w:pStyle w:val="Prrafodelista"/>
        <w:numPr>
          <w:ilvl w:val="1"/>
          <w:numId w:val="38"/>
        </w:numPr>
        <w:tabs>
          <w:tab w:val="left" w:pos="284"/>
        </w:tabs>
        <w:overflowPunct w:val="0"/>
        <w:autoSpaceDE w:val="0"/>
        <w:autoSpaceDN w:val="0"/>
        <w:adjustRightInd w:val="0"/>
        <w:spacing w:after="0" w:line="240" w:lineRule="auto"/>
        <w:textAlignment w:val="baseline"/>
        <w:rPr>
          <w:rFonts w:ascii="Noto Sans" w:hAnsi="Noto Sans" w:cs="Noto Sans"/>
          <w:b/>
          <w:sz w:val="20"/>
          <w:szCs w:val="20"/>
        </w:rPr>
      </w:pPr>
      <w:r w:rsidRPr="00876BD7">
        <w:rPr>
          <w:rFonts w:ascii="Noto Sans" w:hAnsi="Noto Sans" w:cs="Noto Sans"/>
          <w:b/>
          <w:sz w:val="20"/>
          <w:szCs w:val="20"/>
        </w:rPr>
        <w:t>Infracciones y Sanciones al amparo de la LAASSP y RLAASSP.</w:t>
      </w:r>
    </w:p>
    <w:p w14:paraId="051DF351" w14:textId="77777777" w:rsidR="004B4BAB" w:rsidRPr="00876BD7" w:rsidRDefault="004B4BAB" w:rsidP="0092424C">
      <w:pPr>
        <w:pStyle w:val="Texto"/>
        <w:tabs>
          <w:tab w:val="left" w:pos="284"/>
        </w:tabs>
        <w:spacing w:after="0" w:line="240" w:lineRule="auto"/>
        <w:ind w:left="567" w:hanging="567"/>
        <w:rPr>
          <w:rFonts w:ascii="Noto Sans" w:eastAsiaTheme="minorHAnsi" w:hAnsi="Noto Sans" w:cs="Noto Sans"/>
          <w:b/>
          <w:sz w:val="20"/>
          <w:lang w:val="es-MX" w:eastAsia="en-US"/>
        </w:rPr>
      </w:pPr>
    </w:p>
    <w:p w14:paraId="690C28B0" w14:textId="77777777" w:rsidR="00C534AF" w:rsidRPr="00876BD7" w:rsidRDefault="00C534AF" w:rsidP="0092424C">
      <w:pPr>
        <w:tabs>
          <w:tab w:val="left" w:pos="284"/>
        </w:tabs>
        <w:ind w:left="709" w:hanging="1"/>
        <w:jc w:val="both"/>
        <w:rPr>
          <w:rFonts w:ascii="Noto Sans" w:hAnsi="Noto Sans" w:cs="Noto Sans"/>
          <w:sz w:val="20"/>
          <w:szCs w:val="20"/>
        </w:rPr>
      </w:pPr>
      <w:r w:rsidRPr="00876BD7">
        <w:rPr>
          <w:rFonts w:ascii="Noto Sans" w:hAnsi="Noto Sans" w:cs="Noto Sans"/>
          <w:sz w:val="20"/>
          <w:szCs w:val="20"/>
        </w:rPr>
        <w:t xml:space="preserve">Los licitantes o proveedores que se ubiquen en alguno de los supuestos previstos en </w:t>
      </w:r>
      <w:r w:rsidR="006E6E37" w:rsidRPr="00876BD7">
        <w:rPr>
          <w:rFonts w:ascii="Noto Sans" w:hAnsi="Noto Sans" w:cs="Noto Sans"/>
          <w:sz w:val="20"/>
          <w:szCs w:val="20"/>
        </w:rPr>
        <w:t>los</w:t>
      </w:r>
      <w:r w:rsidRPr="00876BD7">
        <w:rPr>
          <w:rFonts w:ascii="Noto Sans" w:hAnsi="Noto Sans" w:cs="Noto Sans"/>
          <w:sz w:val="20"/>
          <w:szCs w:val="20"/>
        </w:rPr>
        <w:t xml:space="preserve"> artículos 89</w:t>
      </w:r>
      <w:r w:rsidR="006E6E37" w:rsidRPr="00876BD7">
        <w:rPr>
          <w:rFonts w:ascii="Noto Sans" w:hAnsi="Noto Sans" w:cs="Noto Sans"/>
          <w:sz w:val="20"/>
          <w:szCs w:val="20"/>
        </w:rPr>
        <w:t xml:space="preserve"> </w:t>
      </w:r>
      <w:r w:rsidRPr="00876BD7">
        <w:rPr>
          <w:rFonts w:ascii="Noto Sans" w:hAnsi="Noto Sans" w:cs="Noto Sans"/>
          <w:sz w:val="20"/>
          <w:szCs w:val="20"/>
        </w:rPr>
        <w:t>y 90 de la LAASSP o 1</w:t>
      </w:r>
      <w:r w:rsidR="00EB0F1D">
        <w:rPr>
          <w:rFonts w:ascii="Noto Sans" w:hAnsi="Noto Sans" w:cs="Noto Sans"/>
          <w:sz w:val="20"/>
          <w:szCs w:val="20"/>
        </w:rPr>
        <w:t>58</w:t>
      </w:r>
      <w:r w:rsidRPr="00876BD7">
        <w:rPr>
          <w:rFonts w:ascii="Noto Sans" w:hAnsi="Noto Sans" w:cs="Noto Sans"/>
          <w:sz w:val="20"/>
          <w:szCs w:val="20"/>
        </w:rPr>
        <w:t xml:space="preserve"> del RLAASSP, podrán ser sancionados por la Secretaria Anticorrupción y Buen Gobierno en términos de lo dispuesto por los referidos preceptos legales.</w:t>
      </w:r>
    </w:p>
    <w:p w14:paraId="1281E5F8" w14:textId="77777777" w:rsidR="00C534AF" w:rsidRPr="00876BD7" w:rsidRDefault="00C534AF" w:rsidP="0092424C">
      <w:pPr>
        <w:tabs>
          <w:tab w:val="left" w:pos="284"/>
        </w:tabs>
        <w:ind w:left="709" w:hanging="1"/>
        <w:jc w:val="both"/>
        <w:rPr>
          <w:rFonts w:ascii="Noto Sans" w:hAnsi="Noto Sans" w:cs="Noto Sans"/>
          <w:sz w:val="20"/>
          <w:szCs w:val="20"/>
        </w:rPr>
      </w:pPr>
    </w:p>
    <w:p w14:paraId="1C602281" w14:textId="77777777" w:rsidR="00C534AF" w:rsidRPr="00876BD7" w:rsidRDefault="00C534AF" w:rsidP="00B110E6">
      <w:pPr>
        <w:tabs>
          <w:tab w:val="left" w:pos="284"/>
        </w:tabs>
        <w:ind w:left="709" w:hanging="1"/>
        <w:jc w:val="both"/>
        <w:rPr>
          <w:rFonts w:ascii="Noto Sans" w:hAnsi="Noto Sans" w:cs="Noto Sans"/>
          <w:sz w:val="20"/>
          <w:szCs w:val="20"/>
        </w:rPr>
      </w:pPr>
      <w:r w:rsidRPr="00876BD7">
        <w:rPr>
          <w:rFonts w:ascii="Noto Sans" w:hAnsi="Noto Sans" w:cs="Noto Sans"/>
          <w:sz w:val="20"/>
          <w:szCs w:val="20"/>
        </w:rPr>
        <w:t>Adicionalmente se aplicarán las sanciones que correspondan de conformidad con lo señalado por la Ley General de Responsabilidades Administrativas.</w:t>
      </w:r>
    </w:p>
    <w:p w14:paraId="2F186650" w14:textId="77777777" w:rsidR="002A12D6" w:rsidRPr="00876BD7" w:rsidRDefault="002A12D6" w:rsidP="00B110E6">
      <w:pPr>
        <w:pStyle w:val="Titulo1"/>
        <w:pBdr>
          <w:bottom w:val="none" w:sz="0" w:space="0" w:color="auto"/>
        </w:pBdr>
        <w:tabs>
          <w:tab w:val="left" w:pos="284"/>
        </w:tabs>
        <w:spacing w:before="0"/>
        <w:rPr>
          <w:rFonts w:ascii="Noto Sans" w:hAnsi="Noto Sans" w:cs="Noto Sans"/>
          <w:color w:val="000000"/>
          <w:sz w:val="20"/>
          <w:szCs w:val="20"/>
        </w:rPr>
      </w:pPr>
    </w:p>
    <w:p w14:paraId="5619CE6C" w14:textId="77777777" w:rsidR="00C534AF" w:rsidRPr="00876BD7" w:rsidRDefault="00C534AF" w:rsidP="00B110E6">
      <w:pPr>
        <w:pStyle w:val="sangra1"/>
        <w:tabs>
          <w:tab w:val="left" w:pos="284"/>
        </w:tabs>
        <w:ind w:left="1440" w:hanging="1440"/>
        <w:jc w:val="center"/>
        <w:rPr>
          <w:rFonts w:ascii="Noto Sans" w:hAnsi="Noto Sans" w:cs="Noto Sans"/>
          <w:b/>
          <w:sz w:val="20"/>
          <w:u w:val="single"/>
          <w:lang w:val="es-MX"/>
        </w:rPr>
      </w:pPr>
      <w:r w:rsidRPr="00876BD7">
        <w:rPr>
          <w:rFonts w:ascii="Noto Sans" w:hAnsi="Noto Sans" w:cs="Noto Sans"/>
          <w:b/>
          <w:sz w:val="20"/>
          <w:u w:val="single"/>
          <w:lang w:val="es-MX"/>
        </w:rPr>
        <w:t>FIN DE TEXTO</w:t>
      </w:r>
    </w:p>
    <w:p w14:paraId="3710EA63" w14:textId="77777777" w:rsidR="005E790D" w:rsidRDefault="005E790D" w:rsidP="00B110E6">
      <w:pPr>
        <w:pStyle w:val="sangra1"/>
        <w:tabs>
          <w:tab w:val="left" w:pos="284"/>
        </w:tabs>
        <w:ind w:left="1440" w:hanging="1440"/>
        <w:jc w:val="center"/>
        <w:rPr>
          <w:rFonts w:ascii="Noto Sans" w:hAnsi="Noto Sans" w:cs="Noto Sans"/>
          <w:b/>
          <w:sz w:val="20"/>
          <w:u w:val="single"/>
          <w:lang w:val="es-MX"/>
        </w:rPr>
      </w:pPr>
    </w:p>
    <w:p w14:paraId="1EFCBA0C" w14:textId="77777777" w:rsidR="00A5179D" w:rsidRDefault="00A5179D" w:rsidP="00B110E6">
      <w:pPr>
        <w:pStyle w:val="sangra1"/>
        <w:tabs>
          <w:tab w:val="left" w:pos="284"/>
        </w:tabs>
        <w:ind w:left="1440" w:hanging="1440"/>
        <w:jc w:val="center"/>
        <w:rPr>
          <w:rFonts w:ascii="Noto Sans" w:hAnsi="Noto Sans" w:cs="Noto Sans"/>
          <w:b/>
          <w:sz w:val="20"/>
          <w:u w:val="single"/>
          <w:lang w:val="es-MX"/>
        </w:rPr>
      </w:pPr>
    </w:p>
    <w:p w14:paraId="607A2F48" w14:textId="77777777" w:rsidR="00A5179D" w:rsidRDefault="00A5179D" w:rsidP="00B110E6">
      <w:pPr>
        <w:pStyle w:val="sangra1"/>
        <w:tabs>
          <w:tab w:val="left" w:pos="284"/>
        </w:tabs>
        <w:ind w:left="1440" w:hanging="1440"/>
        <w:jc w:val="center"/>
        <w:rPr>
          <w:rFonts w:ascii="Noto Sans" w:hAnsi="Noto Sans" w:cs="Noto Sans"/>
          <w:b/>
          <w:sz w:val="20"/>
          <w:u w:val="single"/>
          <w:lang w:val="es-MX"/>
        </w:rPr>
      </w:pPr>
    </w:p>
    <w:p w14:paraId="4A74BD97" w14:textId="77777777" w:rsidR="00BD7931" w:rsidRDefault="00BD7931" w:rsidP="00B110E6">
      <w:pPr>
        <w:pStyle w:val="sangra1"/>
        <w:tabs>
          <w:tab w:val="left" w:pos="284"/>
        </w:tabs>
        <w:ind w:left="1440" w:hanging="1440"/>
        <w:jc w:val="center"/>
        <w:rPr>
          <w:rFonts w:ascii="Noto Sans" w:hAnsi="Noto Sans" w:cs="Noto Sans"/>
          <w:b/>
          <w:sz w:val="20"/>
          <w:u w:val="single"/>
          <w:lang w:val="es-MX"/>
        </w:rPr>
      </w:pPr>
    </w:p>
    <w:p w14:paraId="7B9A1AED" w14:textId="77777777" w:rsidR="00BD7931" w:rsidRDefault="00BD7931" w:rsidP="00B110E6">
      <w:pPr>
        <w:pStyle w:val="sangra1"/>
        <w:tabs>
          <w:tab w:val="left" w:pos="284"/>
        </w:tabs>
        <w:ind w:left="1440" w:hanging="1440"/>
        <w:jc w:val="center"/>
        <w:rPr>
          <w:rFonts w:ascii="Noto Sans" w:hAnsi="Noto Sans" w:cs="Noto Sans"/>
          <w:b/>
          <w:sz w:val="20"/>
          <w:u w:val="single"/>
          <w:lang w:val="es-MX"/>
        </w:rPr>
      </w:pPr>
    </w:p>
    <w:p w14:paraId="6207E477" w14:textId="77777777" w:rsidR="00BD7931" w:rsidRDefault="00BD7931" w:rsidP="00B110E6">
      <w:pPr>
        <w:pStyle w:val="sangra1"/>
        <w:tabs>
          <w:tab w:val="left" w:pos="284"/>
        </w:tabs>
        <w:ind w:left="1440" w:hanging="1440"/>
        <w:jc w:val="center"/>
        <w:rPr>
          <w:rFonts w:ascii="Noto Sans" w:hAnsi="Noto Sans" w:cs="Noto Sans"/>
          <w:b/>
          <w:sz w:val="20"/>
          <w:u w:val="single"/>
          <w:lang w:val="es-MX"/>
        </w:rPr>
      </w:pPr>
    </w:p>
    <w:p w14:paraId="63D4987F" w14:textId="77777777" w:rsidR="00BD7931" w:rsidRDefault="00BD7931" w:rsidP="00B110E6">
      <w:pPr>
        <w:pStyle w:val="sangra1"/>
        <w:tabs>
          <w:tab w:val="left" w:pos="284"/>
        </w:tabs>
        <w:ind w:left="1440" w:hanging="1440"/>
        <w:jc w:val="center"/>
        <w:rPr>
          <w:rFonts w:ascii="Noto Sans" w:hAnsi="Noto Sans" w:cs="Noto Sans"/>
          <w:b/>
          <w:sz w:val="20"/>
          <w:u w:val="single"/>
          <w:lang w:val="es-MX"/>
        </w:rPr>
      </w:pPr>
    </w:p>
    <w:p w14:paraId="6DEB3639" w14:textId="77777777" w:rsidR="00BD7931" w:rsidRDefault="00BD7931" w:rsidP="00B110E6">
      <w:pPr>
        <w:pStyle w:val="sangra1"/>
        <w:tabs>
          <w:tab w:val="left" w:pos="284"/>
        </w:tabs>
        <w:ind w:left="1440" w:hanging="1440"/>
        <w:jc w:val="center"/>
        <w:rPr>
          <w:rFonts w:ascii="Noto Sans" w:hAnsi="Noto Sans" w:cs="Noto Sans"/>
          <w:b/>
          <w:sz w:val="20"/>
          <w:u w:val="single"/>
          <w:lang w:val="es-MX"/>
        </w:rPr>
      </w:pPr>
    </w:p>
    <w:p w14:paraId="738C0CBC" w14:textId="77777777" w:rsidR="00A5179D" w:rsidRDefault="00A5179D" w:rsidP="00B44D7C">
      <w:pPr>
        <w:pStyle w:val="sangra1"/>
        <w:tabs>
          <w:tab w:val="left" w:pos="284"/>
        </w:tabs>
        <w:rPr>
          <w:rFonts w:ascii="Noto Sans" w:hAnsi="Noto Sans" w:cs="Noto Sans"/>
          <w:b/>
          <w:sz w:val="20"/>
          <w:u w:val="single"/>
          <w:lang w:val="es-MX"/>
        </w:rPr>
      </w:pPr>
    </w:p>
    <w:p w14:paraId="5ED17504" w14:textId="77777777" w:rsidR="00A5179D" w:rsidRPr="00876BD7" w:rsidRDefault="00A5179D" w:rsidP="00B110E6">
      <w:pPr>
        <w:pStyle w:val="sangra1"/>
        <w:tabs>
          <w:tab w:val="left" w:pos="284"/>
        </w:tabs>
        <w:ind w:left="1440" w:hanging="1440"/>
        <w:jc w:val="center"/>
        <w:rPr>
          <w:rFonts w:ascii="Noto Sans" w:hAnsi="Noto Sans" w:cs="Noto Sans"/>
          <w:b/>
          <w:sz w:val="20"/>
          <w:u w:val="single"/>
          <w:lang w:val="es-MX"/>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bottom w:w="57" w:type="dxa"/>
        </w:tblCellMar>
        <w:tblLook w:val="04A0" w:firstRow="1" w:lastRow="0" w:firstColumn="1" w:lastColumn="0" w:noHBand="0" w:noVBand="1"/>
      </w:tblPr>
      <w:tblGrid>
        <w:gridCol w:w="1696"/>
        <w:gridCol w:w="8222"/>
      </w:tblGrid>
      <w:tr w:rsidR="00C534AF" w:rsidRPr="00625138" w14:paraId="792DDB45" w14:textId="77777777" w:rsidTr="002659AD">
        <w:trPr>
          <w:trHeight w:val="397"/>
        </w:trPr>
        <w:tc>
          <w:tcPr>
            <w:tcW w:w="1696" w:type="dxa"/>
            <w:shd w:val="clear" w:color="auto" w:fill="EEECE1"/>
            <w:vAlign w:val="center"/>
          </w:tcPr>
          <w:p w14:paraId="248309E0" w14:textId="77777777" w:rsidR="00C534AF" w:rsidRPr="00841E98" w:rsidRDefault="00C534AF" w:rsidP="00B110E6">
            <w:pPr>
              <w:jc w:val="center"/>
              <w:rPr>
                <w:rFonts w:ascii="Noto Sans" w:hAnsi="Noto Sans" w:cs="Noto Sans"/>
                <w:b/>
                <w:i/>
                <w:color w:val="000000"/>
                <w:sz w:val="18"/>
                <w:szCs w:val="18"/>
              </w:rPr>
            </w:pPr>
            <w:r w:rsidRPr="00841E98">
              <w:rPr>
                <w:rFonts w:ascii="Noto Sans" w:hAnsi="Noto Sans" w:cs="Noto Sans"/>
                <w:b/>
                <w:color w:val="000000"/>
                <w:sz w:val="18"/>
                <w:szCs w:val="18"/>
              </w:rPr>
              <w:t>Anexo</w:t>
            </w:r>
            <w:r w:rsidRPr="00841E98">
              <w:rPr>
                <w:rFonts w:ascii="Noto Sans" w:hAnsi="Noto Sans" w:cs="Noto Sans"/>
                <w:b/>
                <w:i/>
                <w:color w:val="000000"/>
                <w:sz w:val="18"/>
                <w:szCs w:val="18"/>
              </w:rPr>
              <w:t xml:space="preserve"> </w:t>
            </w:r>
            <w:r w:rsidRPr="00841E98">
              <w:rPr>
                <w:rFonts w:ascii="Noto Sans" w:hAnsi="Noto Sans" w:cs="Noto Sans"/>
                <w:b/>
                <w:color w:val="000000"/>
                <w:sz w:val="18"/>
                <w:szCs w:val="18"/>
              </w:rPr>
              <w:t>A</w:t>
            </w:r>
          </w:p>
        </w:tc>
        <w:tc>
          <w:tcPr>
            <w:tcW w:w="8222" w:type="dxa"/>
            <w:shd w:val="clear" w:color="auto" w:fill="EEECE1"/>
            <w:vAlign w:val="center"/>
          </w:tcPr>
          <w:p w14:paraId="521E8DAC" w14:textId="77777777" w:rsidR="00C534AF" w:rsidRPr="00841E98" w:rsidRDefault="00DB13CD" w:rsidP="00B110E6">
            <w:pPr>
              <w:jc w:val="both"/>
              <w:rPr>
                <w:rFonts w:ascii="Noto Sans" w:hAnsi="Noto Sans" w:cs="Noto Sans"/>
                <w:sz w:val="18"/>
                <w:szCs w:val="18"/>
              </w:rPr>
            </w:pPr>
            <w:r w:rsidRPr="00841E98">
              <w:rPr>
                <w:rFonts w:ascii="Noto Sans" w:hAnsi="Noto Sans" w:cs="Noto Sans"/>
                <w:sz w:val="18"/>
                <w:szCs w:val="18"/>
              </w:rPr>
              <w:t>PROPOSICIÓN E</w:t>
            </w:r>
            <w:r w:rsidR="00C534AF" w:rsidRPr="00841E98">
              <w:rPr>
                <w:rFonts w:ascii="Noto Sans" w:hAnsi="Noto Sans" w:cs="Noto Sans"/>
                <w:sz w:val="18"/>
                <w:szCs w:val="18"/>
              </w:rPr>
              <w:t>CONÓMICA</w:t>
            </w:r>
          </w:p>
        </w:tc>
      </w:tr>
      <w:tr w:rsidR="00C534AF" w:rsidRPr="00625138" w14:paraId="5F047791" w14:textId="77777777" w:rsidTr="002659AD">
        <w:trPr>
          <w:trHeight w:val="397"/>
        </w:trPr>
        <w:tc>
          <w:tcPr>
            <w:tcW w:w="1696" w:type="dxa"/>
            <w:shd w:val="clear" w:color="auto" w:fill="EEECE1"/>
            <w:vAlign w:val="center"/>
          </w:tcPr>
          <w:p w14:paraId="6F41D376" w14:textId="77777777" w:rsidR="00C534AF" w:rsidRPr="00841E98" w:rsidRDefault="00C534AF" w:rsidP="0092424C">
            <w:pPr>
              <w:jc w:val="center"/>
              <w:rPr>
                <w:rFonts w:ascii="Noto Sans" w:hAnsi="Noto Sans" w:cs="Noto Sans"/>
                <w:b/>
                <w:color w:val="000000"/>
                <w:sz w:val="18"/>
                <w:szCs w:val="18"/>
              </w:rPr>
            </w:pPr>
            <w:r w:rsidRPr="00841E98">
              <w:rPr>
                <w:rFonts w:ascii="Noto Sans" w:hAnsi="Noto Sans" w:cs="Noto Sans"/>
                <w:b/>
                <w:color w:val="000000"/>
                <w:sz w:val="18"/>
                <w:szCs w:val="18"/>
              </w:rPr>
              <w:t>Anexo B</w:t>
            </w:r>
          </w:p>
        </w:tc>
        <w:tc>
          <w:tcPr>
            <w:tcW w:w="8222" w:type="dxa"/>
            <w:shd w:val="clear" w:color="auto" w:fill="EEECE1"/>
            <w:vAlign w:val="center"/>
          </w:tcPr>
          <w:p w14:paraId="4B5A3733" w14:textId="77777777" w:rsidR="00C534AF" w:rsidRPr="00841E98" w:rsidRDefault="00C534AF" w:rsidP="0092424C">
            <w:pPr>
              <w:jc w:val="both"/>
              <w:rPr>
                <w:rFonts w:ascii="Noto Sans" w:hAnsi="Noto Sans" w:cs="Noto Sans"/>
                <w:sz w:val="18"/>
                <w:szCs w:val="18"/>
              </w:rPr>
            </w:pPr>
            <w:r w:rsidRPr="00841E98">
              <w:rPr>
                <w:rFonts w:ascii="Noto Sans" w:hAnsi="Noto Sans" w:cs="Noto Sans"/>
                <w:sz w:val="18"/>
                <w:szCs w:val="18"/>
              </w:rPr>
              <w:t>MANIFIESTO QUE EL LICITANTE ES DE NACIONALIDAD MEXICANA</w:t>
            </w:r>
          </w:p>
        </w:tc>
      </w:tr>
      <w:tr w:rsidR="00C534AF" w:rsidRPr="00625138" w14:paraId="51678592" w14:textId="77777777" w:rsidTr="002659AD">
        <w:trPr>
          <w:trHeight w:val="397"/>
        </w:trPr>
        <w:tc>
          <w:tcPr>
            <w:tcW w:w="1696" w:type="dxa"/>
            <w:shd w:val="clear" w:color="auto" w:fill="EEECE1"/>
            <w:vAlign w:val="center"/>
          </w:tcPr>
          <w:p w14:paraId="496BDFED" w14:textId="77777777" w:rsidR="00C534AF" w:rsidRPr="00625138" w:rsidRDefault="00C534AF" w:rsidP="0092424C">
            <w:pPr>
              <w:jc w:val="center"/>
              <w:rPr>
                <w:rFonts w:ascii="Noto Sans" w:hAnsi="Noto Sans" w:cs="Noto Sans"/>
                <w:b/>
                <w:sz w:val="18"/>
                <w:szCs w:val="18"/>
                <w:highlight w:val="yellow"/>
              </w:rPr>
            </w:pPr>
            <w:r w:rsidRPr="00841E98">
              <w:rPr>
                <w:rFonts w:ascii="Noto Sans" w:hAnsi="Noto Sans" w:cs="Noto Sans"/>
                <w:b/>
                <w:color w:val="000000"/>
                <w:sz w:val="18"/>
                <w:szCs w:val="18"/>
              </w:rPr>
              <w:t>Anexo C</w:t>
            </w:r>
          </w:p>
        </w:tc>
        <w:tc>
          <w:tcPr>
            <w:tcW w:w="8222" w:type="dxa"/>
            <w:shd w:val="clear" w:color="auto" w:fill="EEECE1"/>
            <w:vAlign w:val="center"/>
          </w:tcPr>
          <w:p w14:paraId="4A7A504D" w14:textId="77777777" w:rsidR="00C534AF" w:rsidRPr="00625138" w:rsidRDefault="00841E98" w:rsidP="0092424C">
            <w:pPr>
              <w:jc w:val="both"/>
              <w:rPr>
                <w:rFonts w:ascii="Noto Sans" w:hAnsi="Noto Sans" w:cs="Noto Sans"/>
                <w:sz w:val="18"/>
                <w:szCs w:val="18"/>
                <w:highlight w:val="yellow"/>
              </w:rPr>
            </w:pPr>
            <w:r w:rsidRPr="00841E98">
              <w:rPr>
                <w:rFonts w:ascii="Noto Sans" w:hAnsi="Noto Sans" w:cs="Noto Sans"/>
                <w:sz w:val="18"/>
                <w:szCs w:val="18"/>
              </w:rPr>
              <w:t>MANIFESTACIÓN, BAJO PROTESTA DE DECIR VERDAD,  ESTRATIFICACIÓN DE LAS MIPYMES O SU CLASIFICACIÓN COMO COOPERATIVA Y OTROS ORGANISMOS DEL SECTOR SOCIAL DE LA ECONOMÍA CERTIFICADOS POR EL INSTITUTO NACIONAL DE LA ECONOMÍA SOCIAL, INCLUYENDO AQUELLOS CUYO OBJETO SEA LA INCLUSIÓN LABORAL DE MUJERES Y PERSONAS VULNERABLES, ASÍ COMO LAS CONSTITUIDAS O CONFORMADAS POR GRUPOS DE ATENCIÓN PRIORITARIA QUE CUENTEN CON DOCUMENTO DE CONSTITUCIÓN Y REGISTRO EMITIDO CONFORME A LAS DISPOSICIONES JURÍDICAS APLICABLES.</w:t>
            </w:r>
          </w:p>
        </w:tc>
      </w:tr>
      <w:tr w:rsidR="00C534AF" w:rsidRPr="00625138" w14:paraId="01C33EB9" w14:textId="77777777" w:rsidTr="002659AD">
        <w:trPr>
          <w:trHeight w:val="397"/>
        </w:trPr>
        <w:tc>
          <w:tcPr>
            <w:tcW w:w="1696" w:type="dxa"/>
            <w:shd w:val="clear" w:color="auto" w:fill="EEECE1"/>
            <w:vAlign w:val="center"/>
          </w:tcPr>
          <w:p w14:paraId="0B7C0596" w14:textId="77777777" w:rsidR="00C534AF" w:rsidRPr="00841E98" w:rsidRDefault="00C534AF" w:rsidP="0092424C">
            <w:pPr>
              <w:jc w:val="center"/>
              <w:rPr>
                <w:rFonts w:ascii="Noto Sans" w:hAnsi="Noto Sans" w:cs="Noto Sans"/>
                <w:b/>
                <w:sz w:val="18"/>
                <w:szCs w:val="18"/>
              </w:rPr>
            </w:pPr>
            <w:r w:rsidRPr="00841E98">
              <w:rPr>
                <w:rFonts w:ascii="Noto Sans" w:hAnsi="Noto Sans" w:cs="Noto Sans"/>
                <w:b/>
                <w:color w:val="000000"/>
                <w:sz w:val="18"/>
                <w:szCs w:val="18"/>
              </w:rPr>
              <w:t>Anexo D</w:t>
            </w:r>
          </w:p>
        </w:tc>
        <w:tc>
          <w:tcPr>
            <w:tcW w:w="8222" w:type="dxa"/>
            <w:shd w:val="clear" w:color="auto" w:fill="EEECE1"/>
            <w:vAlign w:val="center"/>
          </w:tcPr>
          <w:p w14:paraId="2FEF1346" w14:textId="77777777" w:rsidR="00C534AF" w:rsidRPr="00841E98" w:rsidRDefault="00C534AF" w:rsidP="0092424C">
            <w:pPr>
              <w:jc w:val="both"/>
              <w:rPr>
                <w:rFonts w:ascii="Noto Sans" w:hAnsi="Noto Sans" w:cs="Noto Sans"/>
                <w:sz w:val="18"/>
                <w:szCs w:val="18"/>
              </w:rPr>
            </w:pPr>
            <w:r w:rsidRPr="00841E98">
              <w:rPr>
                <w:rFonts w:ascii="Noto Sans" w:hAnsi="Noto Sans" w:cs="Noto Sans"/>
                <w:sz w:val="18"/>
                <w:szCs w:val="18"/>
              </w:rPr>
              <w:t xml:space="preserve">VERIFICACIÓN DE LA RECEPCIÓN DE LOS DOCUMENTOS REQUERIDOS EN LA CONVOCATORIA </w:t>
            </w:r>
            <w:r w:rsidR="00B95640" w:rsidRPr="00841E98">
              <w:rPr>
                <w:rFonts w:ascii="Noto Sans" w:hAnsi="Noto Sans" w:cs="Noto Sans"/>
                <w:sz w:val="18"/>
                <w:szCs w:val="18"/>
              </w:rPr>
              <w:t>DE</w:t>
            </w:r>
            <w:r w:rsidRPr="00841E98">
              <w:rPr>
                <w:rFonts w:ascii="Noto Sans" w:hAnsi="Noto Sans" w:cs="Noto Sans"/>
                <w:sz w:val="18"/>
                <w:szCs w:val="18"/>
              </w:rPr>
              <w:t xml:space="preserve"> LA </w:t>
            </w:r>
            <w:r w:rsidR="00B95640" w:rsidRPr="00841E98">
              <w:rPr>
                <w:rFonts w:ascii="Noto Sans" w:hAnsi="Noto Sans" w:cs="Noto Sans"/>
                <w:sz w:val="18"/>
                <w:szCs w:val="18"/>
              </w:rPr>
              <w:t>INVITACIÓN</w:t>
            </w:r>
            <w:r w:rsidRPr="00841E98">
              <w:rPr>
                <w:rFonts w:ascii="Noto Sans" w:hAnsi="Noto Sans" w:cs="Noto Sans"/>
                <w:sz w:val="18"/>
                <w:szCs w:val="18"/>
              </w:rPr>
              <w:t>.</w:t>
            </w:r>
          </w:p>
        </w:tc>
      </w:tr>
      <w:tr w:rsidR="00C534AF" w:rsidRPr="00625138" w14:paraId="0A4C532C" w14:textId="77777777" w:rsidTr="002659AD">
        <w:trPr>
          <w:trHeight w:val="397"/>
        </w:trPr>
        <w:tc>
          <w:tcPr>
            <w:tcW w:w="1696" w:type="dxa"/>
            <w:shd w:val="clear" w:color="auto" w:fill="EEECE1"/>
            <w:vAlign w:val="center"/>
          </w:tcPr>
          <w:p w14:paraId="3A49EDF7" w14:textId="77777777" w:rsidR="00C534AF" w:rsidRPr="00841E98" w:rsidRDefault="00C534AF" w:rsidP="0092424C">
            <w:pPr>
              <w:jc w:val="center"/>
              <w:rPr>
                <w:rFonts w:ascii="Noto Sans" w:hAnsi="Noto Sans" w:cs="Noto Sans"/>
                <w:b/>
                <w:color w:val="000000"/>
                <w:sz w:val="18"/>
                <w:szCs w:val="18"/>
              </w:rPr>
            </w:pPr>
            <w:r w:rsidRPr="00841E98">
              <w:rPr>
                <w:rFonts w:ascii="Noto Sans" w:hAnsi="Noto Sans" w:cs="Noto Sans"/>
                <w:b/>
                <w:color w:val="000000"/>
                <w:sz w:val="18"/>
                <w:szCs w:val="18"/>
              </w:rPr>
              <w:t>Anexo 1</w:t>
            </w:r>
          </w:p>
        </w:tc>
        <w:tc>
          <w:tcPr>
            <w:tcW w:w="8222" w:type="dxa"/>
            <w:shd w:val="clear" w:color="auto" w:fill="EEECE1"/>
            <w:vAlign w:val="center"/>
          </w:tcPr>
          <w:p w14:paraId="413ADD65" w14:textId="77777777" w:rsidR="00C534AF" w:rsidRPr="00841E98" w:rsidRDefault="00F62F26" w:rsidP="0092424C">
            <w:pPr>
              <w:jc w:val="both"/>
              <w:rPr>
                <w:rFonts w:ascii="Noto Sans" w:hAnsi="Noto Sans" w:cs="Noto Sans"/>
                <w:sz w:val="18"/>
                <w:szCs w:val="18"/>
              </w:rPr>
            </w:pPr>
            <w:r w:rsidRPr="00841E98">
              <w:rPr>
                <w:rFonts w:ascii="Noto Sans" w:hAnsi="Noto Sans" w:cs="Noto Sans"/>
                <w:sz w:val="18"/>
                <w:szCs w:val="18"/>
              </w:rPr>
              <w:t xml:space="preserve">ANEXO </w:t>
            </w:r>
            <w:r w:rsidR="00C534AF" w:rsidRPr="00841E98">
              <w:rPr>
                <w:rFonts w:ascii="Noto Sans" w:hAnsi="Noto Sans" w:cs="Noto Sans"/>
                <w:sz w:val="18"/>
                <w:szCs w:val="18"/>
              </w:rPr>
              <w:t>TÉCNIC</w:t>
            </w:r>
            <w:r w:rsidRPr="00841E98">
              <w:rPr>
                <w:rFonts w:ascii="Noto Sans" w:hAnsi="Noto Sans" w:cs="Noto Sans"/>
                <w:sz w:val="18"/>
                <w:szCs w:val="18"/>
              </w:rPr>
              <w:t>O</w:t>
            </w:r>
          </w:p>
        </w:tc>
      </w:tr>
      <w:tr w:rsidR="00C534AF" w:rsidRPr="00625138" w14:paraId="2755DC29" w14:textId="77777777" w:rsidTr="002659AD">
        <w:trPr>
          <w:trHeight w:val="397"/>
        </w:trPr>
        <w:tc>
          <w:tcPr>
            <w:tcW w:w="1696" w:type="dxa"/>
            <w:shd w:val="clear" w:color="auto" w:fill="EEECE1"/>
            <w:vAlign w:val="center"/>
          </w:tcPr>
          <w:p w14:paraId="2D1F6C8B" w14:textId="77777777" w:rsidR="00C534AF" w:rsidRPr="00841E98" w:rsidRDefault="00C534AF" w:rsidP="0092424C">
            <w:pPr>
              <w:jc w:val="center"/>
              <w:rPr>
                <w:rFonts w:ascii="Noto Sans" w:hAnsi="Noto Sans" w:cs="Noto Sans"/>
                <w:b/>
                <w:color w:val="000000"/>
                <w:sz w:val="18"/>
                <w:szCs w:val="18"/>
              </w:rPr>
            </w:pPr>
            <w:r w:rsidRPr="00841E98">
              <w:rPr>
                <w:rFonts w:ascii="Noto Sans" w:hAnsi="Noto Sans" w:cs="Noto Sans"/>
                <w:b/>
                <w:color w:val="000000"/>
                <w:sz w:val="18"/>
                <w:szCs w:val="18"/>
              </w:rPr>
              <w:t>Anexo 2</w:t>
            </w:r>
          </w:p>
        </w:tc>
        <w:tc>
          <w:tcPr>
            <w:tcW w:w="8222" w:type="dxa"/>
            <w:shd w:val="clear" w:color="auto" w:fill="EEECE1"/>
            <w:vAlign w:val="center"/>
          </w:tcPr>
          <w:p w14:paraId="2993D4C2" w14:textId="77777777" w:rsidR="00C534AF" w:rsidRPr="00841E98" w:rsidRDefault="00C534AF" w:rsidP="0092424C">
            <w:pPr>
              <w:jc w:val="both"/>
              <w:rPr>
                <w:rFonts w:ascii="Noto Sans" w:hAnsi="Noto Sans" w:cs="Noto Sans"/>
                <w:sz w:val="18"/>
                <w:szCs w:val="18"/>
              </w:rPr>
            </w:pPr>
            <w:r w:rsidRPr="00841E98">
              <w:rPr>
                <w:rFonts w:ascii="Noto Sans" w:hAnsi="Noto Sans" w:cs="Noto Sans"/>
                <w:sz w:val="18"/>
                <w:szCs w:val="18"/>
              </w:rPr>
              <w:t>SOLICITUD DE ACLARACIONES (conforme a formato de Plataforma)</w:t>
            </w:r>
          </w:p>
        </w:tc>
      </w:tr>
      <w:tr w:rsidR="00C534AF" w:rsidRPr="00625138" w14:paraId="262CEEA4" w14:textId="77777777" w:rsidTr="002659AD">
        <w:trPr>
          <w:trHeight w:val="397"/>
        </w:trPr>
        <w:tc>
          <w:tcPr>
            <w:tcW w:w="1696" w:type="dxa"/>
            <w:shd w:val="clear" w:color="auto" w:fill="EEECE1"/>
            <w:vAlign w:val="center"/>
          </w:tcPr>
          <w:p w14:paraId="23EBE7E3" w14:textId="77777777" w:rsidR="00C534AF" w:rsidRPr="00841E98" w:rsidRDefault="00C534AF" w:rsidP="0092424C">
            <w:pPr>
              <w:jc w:val="center"/>
              <w:rPr>
                <w:rFonts w:ascii="Noto Sans" w:hAnsi="Noto Sans" w:cs="Noto Sans"/>
                <w:b/>
                <w:color w:val="000000"/>
                <w:sz w:val="18"/>
                <w:szCs w:val="18"/>
              </w:rPr>
            </w:pPr>
            <w:r w:rsidRPr="00841E98">
              <w:rPr>
                <w:rFonts w:ascii="Noto Sans" w:hAnsi="Noto Sans" w:cs="Noto Sans"/>
                <w:b/>
                <w:color w:val="000000"/>
                <w:sz w:val="18"/>
                <w:szCs w:val="18"/>
              </w:rPr>
              <w:t>Anexo 3</w:t>
            </w:r>
          </w:p>
        </w:tc>
        <w:tc>
          <w:tcPr>
            <w:tcW w:w="8222" w:type="dxa"/>
            <w:shd w:val="clear" w:color="auto" w:fill="EEECE1"/>
            <w:vAlign w:val="center"/>
          </w:tcPr>
          <w:p w14:paraId="2C2BC4E2" w14:textId="77777777" w:rsidR="00C534AF" w:rsidRPr="00841E98" w:rsidRDefault="00C534AF" w:rsidP="0092424C">
            <w:pPr>
              <w:jc w:val="both"/>
              <w:rPr>
                <w:rFonts w:ascii="Noto Sans" w:hAnsi="Noto Sans" w:cs="Noto Sans"/>
                <w:sz w:val="18"/>
                <w:szCs w:val="18"/>
              </w:rPr>
            </w:pPr>
            <w:r w:rsidRPr="00841E98">
              <w:rPr>
                <w:rFonts w:ascii="Noto Sans" w:hAnsi="Noto Sans" w:cs="Noto Sans"/>
                <w:sz w:val="18"/>
                <w:szCs w:val="18"/>
              </w:rPr>
              <w:t>FORMATO DE ESCRITO DE INTERÉS EN PARTICIPAR ELECTRÓNICAMENTE EN LA PRESENTE LICITACIÓN (conforme a formato de Plataforma)</w:t>
            </w:r>
          </w:p>
        </w:tc>
      </w:tr>
      <w:tr w:rsidR="00C534AF" w:rsidRPr="00625138" w14:paraId="67C0669B" w14:textId="77777777" w:rsidTr="002659AD">
        <w:trPr>
          <w:trHeight w:val="397"/>
        </w:trPr>
        <w:tc>
          <w:tcPr>
            <w:tcW w:w="1696" w:type="dxa"/>
            <w:shd w:val="clear" w:color="auto" w:fill="EEECE1"/>
            <w:vAlign w:val="center"/>
          </w:tcPr>
          <w:p w14:paraId="24CBC992" w14:textId="77777777" w:rsidR="00C534AF" w:rsidRPr="00841E98" w:rsidRDefault="00C534AF" w:rsidP="0092424C">
            <w:pPr>
              <w:jc w:val="center"/>
              <w:rPr>
                <w:rFonts w:ascii="Noto Sans" w:hAnsi="Noto Sans" w:cs="Noto Sans"/>
                <w:b/>
                <w:color w:val="000000"/>
                <w:sz w:val="18"/>
                <w:szCs w:val="18"/>
              </w:rPr>
            </w:pPr>
            <w:r w:rsidRPr="00841E98">
              <w:rPr>
                <w:rFonts w:ascii="Noto Sans" w:hAnsi="Noto Sans" w:cs="Noto Sans"/>
                <w:b/>
                <w:color w:val="000000"/>
                <w:sz w:val="18"/>
                <w:szCs w:val="18"/>
              </w:rPr>
              <w:t>Anexo 4</w:t>
            </w:r>
          </w:p>
        </w:tc>
        <w:tc>
          <w:tcPr>
            <w:tcW w:w="8222" w:type="dxa"/>
            <w:shd w:val="clear" w:color="auto" w:fill="EEECE1"/>
            <w:vAlign w:val="center"/>
          </w:tcPr>
          <w:p w14:paraId="39009E29" w14:textId="77777777" w:rsidR="00C534AF" w:rsidRPr="00841E98" w:rsidRDefault="00C534AF" w:rsidP="0092424C">
            <w:pPr>
              <w:jc w:val="both"/>
              <w:rPr>
                <w:rFonts w:ascii="Noto Sans" w:hAnsi="Noto Sans" w:cs="Noto Sans"/>
                <w:sz w:val="18"/>
                <w:szCs w:val="18"/>
              </w:rPr>
            </w:pPr>
            <w:r w:rsidRPr="00841E98">
              <w:rPr>
                <w:rFonts w:ascii="Noto Sans" w:hAnsi="Noto Sans" w:cs="Noto Sans"/>
                <w:sz w:val="18"/>
                <w:szCs w:val="18"/>
              </w:rPr>
              <w:t>FORMATO DE ACREDITAMIENTO DE PERSONALIDAD PARA PARTICIPAR EN EL PROCEDIMIENTO DE RECEPCIÓN Y APERTURA DE PROPOSICIONES</w:t>
            </w:r>
          </w:p>
        </w:tc>
      </w:tr>
      <w:tr w:rsidR="00C534AF" w:rsidRPr="00625138" w14:paraId="5509E857" w14:textId="77777777" w:rsidTr="002659AD">
        <w:trPr>
          <w:trHeight w:val="397"/>
        </w:trPr>
        <w:tc>
          <w:tcPr>
            <w:tcW w:w="1696" w:type="dxa"/>
            <w:shd w:val="clear" w:color="auto" w:fill="EEECE1"/>
            <w:vAlign w:val="center"/>
          </w:tcPr>
          <w:p w14:paraId="5B2D2EBC" w14:textId="77777777" w:rsidR="00C534AF" w:rsidRPr="00841E98" w:rsidRDefault="00C534AF" w:rsidP="0092424C">
            <w:pPr>
              <w:jc w:val="center"/>
              <w:rPr>
                <w:rFonts w:ascii="Noto Sans" w:hAnsi="Noto Sans" w:cs="Noto Sans"/>
                <w:b/>
                <w:color w:val="000000"/>
                <w:sz w:val="18"/>
                <w:szCs w:val="18"/>
              </w:rPr>
            </w:pPr>
            <w:r w:rsidRPr="00841E98">
              <w:rPr>
                <w:rFonts w:ascii="Noto Sans" w:hAnsi="Noto Sans" w:cs="Noto Sans"/>
                <w:b/>
                <w:color w:val="000000"/>
                <w:sz w:val="18"/>
                <w:szCs w:val="18"/>
              </w:rPr>
              <w:t>Anexo 5</w:t>
            </w:r>
          </w:p>
        </w:tc>
        <w:tc>
          <w:tcPr>
            <w:tcW w:w="8222" w:type="dxa"/>
            <w:shd w:val="clear" w:color="auto" w:fill="EEECE1"/>
            <w:vAlign w:val="center"/>
          </w:tcPr>
          <w:p w14:paraId="6F66C7BF" w14:textId="77777777" w:rsidR="00C534AF" w:rsidRPr="00841E98" w:rsidRDefault="00C534AF" w:rsidP="0092424C">
            <w:pPr>
              <w:jc w:val="both"/>
              <w:rPr>
                <w:rFonts w:ascii="Noto Sans" w:hAnsi="Noto Sans" w:cs="Noto Sans"/>
                <w:sz w:val="18"/>
                <w:szCs w:val="18"/>
              </w:rPr>
            </w:pPr>
            <w:r w:rsidRPr="00841E98">
              <w:rPr>
                <w:rFonts w:ascii="Noto Sans" w:hAnsi="Noto Sans" w:cs="Noto Sans"/>
                <w:sz w:val="18"/>
                <w:szCs w:val="18"/>
              </w:rPr>
              <w:t>FORMATO DE CONTRATO</w:t>
            </w:r>
          </w:p>
        </w:tc>
      </w:tr>
      <w:tr w:rsidR="00C534AF" w:rsidRPr="00625138" w14:paraId="386ECC5C" w14:textId="77777777" w:rsidTr="002659AD">
        <w:trPr>
          <w:trHeight w:val="397"/>
        </w:trPr>
        <w:tc>
          <w:tcPr>
            <w:tcW w:w="1696" w:type="dxa"/>
            <w:shd w:val="clear" w:color="auto" w:fill="EEECE1"/>
            <w:vAlign w:val="center"/>
          </w:tcPr>
          <w:p w14:paraId="7823387B" w14:textId="77777777" w:rsidR="00C534AF" w:rsidRPr="00841E98" w:rsidRDefault="00C534AF" w:rsidP="0092424C">
            <w:pPr>
              <w:jc w:val="center"/>
              <w:rPr>
                <w:rFonts w:ascii="Noto Sans" w:hAnsi="Noto Sans" w:cs="Noto Sans"/>
                <w:b/>
                <w:color w:val="000000"/>
                <w:sz w:val="18"/>
                <w:szCs w:val="18"/>
              </w:rPr>
            </w:pPr>
            <w:r w:rsidRPr="00841E98">
              <w:rPr>
                <w:rFonts w:ascii="Noto Sans" w:hAnsi="Noto Sans" w:cs="Noto Sans"/>
                <w:b/>
                <w:color w:val="000000"/>
                <w:sz w:val="18"/>
                <w:szCs w:val="18"/>
              </w:rPr>
              <w:t>Anexo 6</w:t>
            </w:r>
          </w:p>
        </w:tc>
        <w:tc>
          <w:tcPr>
            <w:tcW w:w="8222" w:type="dxa"/>
            <w:shd w:val="clear" w:color="auto" w:fill="EEECE1"/>
            <w:vAlign w:val="center"/>
          </w:tcPr>
          <w:p w14:paraId="7A3AAF94" w14:textId="77777777" w:rsidR="00C534AF" w:rsidRPr="00841E98" w:rsidRDefault="00C534AF" w:rsidP="0092424C">
            <w:pPr>
              <w:jc w:val="both"/>
              <w:rPr>
                <w:rFonts w:ascii="Noto Sans" w:hAnsi="Noto Sans" w:cs="Noto Sans"/>
                <w:sz w:val="18"/>
                <w:szCs w:val="18"/>
              </w:rPr>
            </w:pPr>
            <w:r w:rsidRPr="00841E98">
              <w:rPr>
                <w:rFonts w:ascii="Noto Sans" w:hAnsi="Noto Sans" w:cs="Noto Sans"/>
                <w:sz w:val="18"/>
                <w:szCs w:val="18"/>
              </w:rPr>
              <w:t>FORMATO TEXTO DE FIANZA PARA GARANTIZAR EL CUMPLIMIENTO DEL CONTRATO</w:t>
            </w:r>
          </w:p>
        </w:tc>
      </w:tr>
      <w:tr w:rsidR="00C534AF" w:rsidRPr="00625138" w14:paraId="0716C929" w14:textId="77777777" w:rsidTr="002659AD">
        <w:trPr>
          <w:trHeight w:val="397"/>
        </w:trPr>
        <w:tc>
          <w:tcPr>
            <w:tcW w:w="1696" w:type="dxa"/>
            <w:shd w:val="clear" w:color="auto" w:fill="EEECE1"/>
            <w:vAlign w:val="center"/>
          </w:tcPr>
          <w:p w14:paraId="0DA2A830" w14:textId="77777777" w:rsidR="00C534AF" w:rsidRPr="00841E98" w:rsidRDefault="00C534AF" w:rsidP="0092424C">
            <w:pPr>
              <w:jc w:val="center"/>
              <w:rPr>
                <w:rFonts w:ascii="Noto Sans" w:hAnsi="Noto Sans" w:cs="Noto Sans"/>
                <w:b/>
                <w:color w:val="000000"/>
                <w:sz w:val="18"/>
                <w:szCs w:val="18"/>
              </w:rPr>
            </w:pPr>
            <w:r w:rsidRPr="00841E98">
              <w:rPr>
                <w:rFonts w:ascii="Noto Sans" w:hAnsi="Noto Sans" w:cs="Noto Sans"/>
                <w:b/>
                <w:color w:val="000000"/>
                <w:sz w:val="18"/>
                <w:szCs w:val="18"/>
              </w:rPr>
              <w:t>Anexo 7</w:t>
            </w:r>
          </w:p>
        </w:tc>
        <w:tc>
          <w:tcPr>
            <w:tcW w:w="8222" w:type="dxa"/>
            <w:shd w:val="clear" w:color="auto" w:fill="EEECE1"/>
            <w:vAlign w:val="center"/>
          </w:tcPr>
          <w:p w14:paraId="341AE6D8" w14:textId="77777777" w:rsidR="00C534AF" w:rsidRPr="00841E98" w:rsidRDefault="00C534AF" w:rsidP="0092424C">
            <w:pPr>
              <w:jc w:val="both"/>
              <w:rPr>
                <w:rFonts w:ascii="Noto Sans" w:hAnsi="Noto Sans" w:cs="Noto Sans"/>
                <w:sz w:val="18"/>
                <w:szCs w:val="18"/>
              </w:rPr>
            </w:pPr>
            <w:r w:rsidRPr="00841E98">
              <w:rPr>
                <w:rFonts w:ascii="Noto Sans" w:hAnsi="Noto Sans" w:cs="Noto Sans"/>
                <w:sz w:val="18"/>
                <w:szCs w:val="18"/>
              </w:rPr>
              <w:t>FORMATO TEXTO DE FIANZA PARA GARANTIZAR EL ANTICIPO DEL CONTRATO (</w:t>
            </w:r>
            <w:r w:rsidRPr="00841E98">
              <w:rPr>
                <w:rFonts w:ascii="Noto Sans" w:hAnsi="Noto Sans" w:cs="Noto Sans"/>
                <w:b/>
                <w:sz w:val="18"/>
                <w:szCs w:val="18"/>
              </w:rPr>
              <w:t>NO APLICA PARA ESTE PROCEDIMIENTO</w:t>
            </w:r>
            <w:r w:rsidRPr="00841E98">
              <w:rPr>
                <w:rFonts w:ascii="Noto Sans" w:hAnsi="Noto Sans" w:cs="Noto Sans"/>
                <w:sz w:val="18"/>
                <w:szCs w:val="18"/>
              </w:rPr>
              <w:t>)</w:t>
            </w:r>
          </w:p>
        </w:tc>
      </w:tr>
      <w:tr w:rsidR="00C534AF" w:rsidRPr="00625138" w14:paraId="68FDBAD9" w14:textId="77777777" w:rsidTr="002659AD">
        <w:trPr>
          <w:trHeight w:val="397"/>
        </w:trPr>
        <w:tc>
          <w:tcPr>
            <w:tcW w:w="1696" w:type="dxa"/>
            <w:shd w:val="clear" w:color="auto" w:fill="EEECE1"/>
            <w:vAlign w:val="center"/>
          </w:tcPr>
          <w:p w14:paraId="102FD176" w14:textId="77777777" w:rsidR="00C534AF" w:rsidRPr="00841E98" w:rsidRDefault="00C534AF" w:rsidP="0092424C">
            <w:pPr>
              <w:jc w:val="center"/>
              <w:rPr>
                <w:rFonts w:ascii="Noto Sans" w:hAnsi="Noto Sans" w:cs="Noto Sans"/>
                <w:b/>
                <w:color w:val="000000"/>
                <w:sz w:val="18"/>
                <w:szCs w:val="18"/>
              </w:rPr>
            </w:pPr>
            <w:r w:rsidRPr="00841E98">
              <w:rPr>
                <w:rFonts w:ascii="Noto Sans" w:hAnsi="Noto Sans" w:cs="Noto Sans"/>
                <w:b/>
                <w:color w:val="000000"/>
                <w:sz w:val="18"/>
                <w:szCs w:val="18"/>
              </w:rPr>
              <w:t>Anexo 8</w:t>
            </w:r>
          </w:p>
        </w:tc>
        <w:tc>
          <w:tcPr>
            <w:tcW w:w="8222" w:type="dxa"/>
            <w:shd w:val="clear" w:color="auto" w:fill="EEECE1"/>
            <w:vAlign w:val="center"/>
          </w:tcPr>
          <w:p w14:paraId="15834BC0" w14:textId="77777777" w:rsidR="00C534AF" w:rsidRPr="00841E98" w:rsidRDefault="00C534AF" w:rsidP="0092424C">
            <w:pPr>
              <w:jc w:val="both"/>
              <w:rPr>
                <w:rFonts w:ascii="Noto Sans" w:hAnsi="Noto Sans" w:cs="Noto Sans"/>
                <w:sz w:val="18"/>
                <w:szCs w:val="18"/>
              </w:rPr>
            </w:pPr>
            <w:r w:rsidRPr="00841E98">
              <w:rPr>
                <w:rFonts w:ascii="Noto Sans" w:hAnsi="Noto Sans" w:cs="Noto Sans"/>
                <w:sz w:val="18"/>
                <w:szCs w:val="18"/>
              </w:rPr>
              <w:t>SOLICITUD DE PAGO INTERBANCARIO</w:t>
            </w:r>
          </w:p>
        </w:tc>
      </w:tr>
      <w:tr w:rsidR="00C534AF" w:rsidRPr="00625138" w14:paraId="1E4C1BD5" w14:textId="77777777" w:rsidTr="002659AD">
        <w:trPr>
          <w:trHeight w:val="397"/>
        </w:trPr>
        <w:tc>
          <w:tcPr>
            <w:tcW w:w="1696" w:type="dxa"/>
            <w:shd w:val="clear" w:color="auto" w:fill="EEECE1"/>
            <w:vAlign w:val="center"/>
          </w:tcPr>
          <w:p w14:paraId="68F5F637" w14:textId="77777777" w:rsidR="00C534AF" w:rsidRPr="00841E98" w:rsidRDefault="00C534AF" w:rsidP="0092424C">
            <w:pPr>
              <w:jc w:val="center"/>
              <w:rPr>
                <w:rFonts w:ascii="Noto Sans" w:hAnsi="Noto Sans" w:cs="Noto Sans"/>
                <w:b/>
                <w:color w:val="000000"/>
                <w:sz w:val="18"/>
                <w:szCs w:val="18"/>
              </w:rPr>
            </w:pPr>
            <w:r w:rsidRPr="00841E98">
              <w:rPr>
                <w:rFonts w:ascii="Noto Sans" w:hAnsi="Noto Sans" w:cs="Noto Sans"/>
                <w:b/>
                <w:color w:val="000000"/>
                <w:sz w:val="18"/>
                <w:szCs w:val="18"/>
              </w:rPr>
              <w:t>Anexo 9</w:t>
            </w:r>
          </w:p>
        </w:tc>
        <w:tc>
          <w:tcPr>
            <w:tcW w:w="8222" w:type="dxa"/>
            <w:shd w:val="clear" w:color="auto" w:fill="EEECE1"/>
            <w:vAlign w:val="center"/>
          </w:tcPr>
          <w:p w14:paraId="3EF37E96" w14:textId="77777777" w:rsidR="00C534AF" w:rsidRPr="00841E98" w:rsidRDefault="00C534AF" w:rsidP="0092424C">
            <w:pPr>
              <w:rPr>
                <w:rFonts w:ascii="Noto Sans" w:hAnsi="Noto Sans" w:cs="Noto Sans"/>
                <w:sz w:val="18"/>
                <w:szCs w:val="18"/>
              </w:rPr>
            </w:pPr>
            <w:r w:rsidRPr="00841E98">
              <w:rPr>
                <w:rFonts w:ascii="Noto Sans" w:hAnsi="Noto Sans" w:cs="Noto Sans"/>
                <w:sz w:val="18"/>
                <w:szCs w:val="18"/>
              </w:rPr>
              <w:t xml:space="preserve">CADENAS PRODUCTIVAS </w:t>
            </w:r>
          </w:p>
        </w:tc>
      </w:tr>
      <w:tr w:rsidR="00C534AF" w:rsidRPr="00625138" w14:paraId="54416B51" w14:textId="77777777" w:rsidTr="002659AD">
        <w:trPr>
          <w:trHeight w:val="397"/>
        </w:trPr>
        <w:tc>
          <w:tcPr>
            <w:tcW w:w="1696" w:type="dxa"/>
            <w:shd w:val="clear" w:color="auto" w:fill="EEECE1"/>
            <w:vAlign w:val="center"/>
          </w:tcPr>
          <w:p w14:paraId="68D47DF6" w14:textId="77777777" w:rsidR="00C534AF" w:rsidRPr="00841E98" w:rsidRDefault="00C534AF" w:rsidP="0092424C">
            <w:pPr>
              <w:jc w:val="center"/>
              <w:rPr>
                <w:rFonts w:ascii="Noto Sans" w:hAnsi="Noto Sans" w:cs="Noto Sans"/>
                <w:b/>
                <w:color w:val="000000"/>
                <w:sz w:val="18"/>
                <w:szCs w:val="18"/>
              </w:rPr>
            </w:pPr>
            <w:r w:rsidRPr="00841E98">
              <w:rPr>
                <w:rFonts w:ascii="Noto Sans" w:hAnsi="Noto Sans" w:cs="Noto Sans"/>
                <w:b/>
                <w:color w:val="000000"/>
                <w:sz w:val="18"/>
                <w:szCs w:val="18"/>
              </w:rPr>
              <w:t>Anexo 10</w:t>
            </w:r>
          </w:p>
        </w:tc>
        <w:tc>
          <w:tcPr>
            <w:tcW w:w="8222" w:type="dxa"/>
            <w:shd w:val="clear" w:color="auto" w:fill="EEECE1"/>
            <w:vAlign w:val="center"/>
          </w:tcPr>
          <w:p w14:paraId="3AF1406D" w14:textId="77777777" w:rsidR="00C534AF" w:rsidRPr="00841E98" w:rsidRDefault="00C534AF" w:rsidP="0092424C">
            <w:pPr>
              <w:rPr>
                <w:rFonts w:ascii="Noto Sans" w:hAnsi="Noto Sans" w:cs="Noto Sans"/>
                <w:sz w:val="18"/>
                <w:szCs w:val="18"/>
              </w:rPr>
            </w:pPr>
            <w:r w:rsidRPr="00841E98">
              <w:rPr>
                <w:rFonts w:ascii="Noto Sans" w:hAnsi="Noto Sans" w:cs="Noto Sans"/>
                <w:sz w:val="18"/>
                <w:szCs w:val="18"/>
              </w:rPr>
              <w:t>CÉDULA DE EVALUACIÓN ADMINISTRATIVA</w:t>
            </w:r>
          </w:p>
        </w:tc>
      </w:tr>
      <w:tr w:rsidR="00C534AF" w:rsidRPr="00625138" w14:paraId="7E6EADC8" w14:textId="77777777" w:rsidTr="002659AD">
        <w:trPr>
          <w:trHeight w:val="397"/>
        </w:trPr>
        <w:tc>
          <w:tcPr>
            <w:tcW w:w="1696" w:type="dxa"/>
            <w:shd w:val="clear" w:color="auto" w:fill="EEECE1"/>
            <w:vAlign w:val="center"/>
          </w:tcPr>
          <w:p w14:paraId="6CBED478" w14:textId="77777777" w:rsidR="00C534AF" w:rsidRPr="00841E98" w:rsidRDefault="00C534AF" w:rsidP="0092424C">
            <w:pPr>
              <w:jc w:val="center"/>
              <w:rPr>
                <w:rFonts w:ascii="Noto Sans" w:hAnsi="Noto Sans" w:cs="Noto Sans"/>
                <w:b/>
                <w:color w:val="000000"/>
                <w:sz w:val="18"/>
                <w:szCs w:val="18"/>
              </w:rPr>
            </w:pPr>
            <w:r w:rsidRPr="00841E98">
              <w:rPr>
                <w:rFonts w:ascii="Noto Sans" w:hAnsi="Noto Sans" w:cs="Noto Sans"/>
                <w:b/>
                <w:color w:val="000000"/>
                <w:sz w:val="18"/>
                <w:szCs w:val="18"/>
              </w:rPr>
              <w:lastRenderedPageBreak/>
              <w:t>Anexo 11</w:t>
            </w:r>
          </w:p>
        </w:tc>
        <w:tc>
          <w:tcPr>
            <w:tcW w:w="8222" w:type="dxa"/>
            <w:shd w:val="clear" w:color="auto" w:fill="EEECE1"/>
            <w:vAlign w:val="center"/>
          </w:tcPr>
          <w:p w14:paraId="6FE9FBD3" w14:textId="77777777" w:rsidR="00C534AF" w:rsidRPr="00841E98" w:rsidRDefault="00C534AF" w:rsidP="0092424C">
            <w:pPr>
              <w:rPr>
                <w:rFonts w:ascii="Noto Sans" w:hAnsi="Noto Sans" w:cs="Noto Sans"/>
                <w:sz w:val="18"/>
                <w:szCs w:val="18"/>
              </w:rPr>
            </w:pPr>
            <w:r w:rsidRPr="00841E98">
              <w:rPr>
                <w:rFonts w:ascii="Noto Sans" w:hAnsi="Noto Sans" w:cs="Noto Sans"/>
                <w:sz w:val="18"/>
                <w:szCs w:val="18"/>
              </w:rPr>
              <w:t xml:space="preserve">CÉDULA DE EVALUACIÓN TÉCNICA </w:t>
            </w:r>
          </w:p>
        </w:tc>
      </w:tr>
      <w:tr w:rsidR="00841E98" w:rsidRPr="00625138" w14:paraId="395E8BEE" w14:textId="77777777" w:rsidTr="002659AD">
        <w:trPr>
          <w:trHeight w:val="397"/>
        </w:trPr>
        <w:tc>
          <w:tcPr>
            <w:tcW w:w="1696" w:type="dxa"/>
            <w:shd w:val="clear" w:color="auto" w:fill="EEECE1"/>
            <w:vAlign w:val="center"/>
          </w:tcPr>
          <w:p w14:paraId="770DD3A7" w14:textId="77777777" w:rsidR="00841E98" w:rsidRPr="00841E98" w:rsidRDefault="00841E98" w:rsidP="0092424C">
            <w:pPr>
              <w:jc w:val="center"/>
              <w:rPr>
                <w:rFonts w:ascii="Noto Sans" w:hAnsi="Noto Sans" w:cs="Noto Sans"/>
                <w:b/>
                <w:color w:val="000000"/>
                <w:sz w:val="18"/>
                <w:szCs w:val="18"/>
              </w:rPr>
            </w:pPr>
            <w:r>
              <w:rPr>
                <w:rFonts w:ascii="Noto Sans" w:hAnsi="Noto Sans" w:cs="Noto Sans"/>
                <w:b/>
                <w:color w:val="000000"/>
                <w:sz w:val="18"/>
                <w:szCs w:val="18"/>
              </w:rPr>
              <w:t>Anexo 11a</w:t>
            </w:r>
          </w:p>
        </w:tc>
        <w:tc>
          <w:tcPr>
            <w:tcW w:w="8222" w:type="dxa"/>
            <w:shd w:val="clear" w:color="auto" w:fill="EEECE1"/>
            <w:vAlign w:val="center"/>
          </w:tcPr>
          <w:p w14:paraId="687DB390" w14:textId="77777777" w:rsidR="00841E98" w:rsidRPr="00841E98" w:rsidRDefault="00841E98" w:rsidP="0092424C">
            <w:pPr>
              <w:rPr>
                <w:rFonts w:ascii="Noto Sans" w:hAnsi="Noto Sans" w:cs="Noto Sans"/>
                <w:sz w:val="18"/>
                <w:szCs w:val="18"/>
              </w:rPr>
            </w:pPr>
            <w:r>
              <w:rPr>
                <w:rFonts w:ascii="Noto Sans" w:hAnsi="Noto Sans" w:cs="Noto Sans"/>
                <w:sz w:val="18"/>
                <w:szCs w:val="18"/>
              </w:rPr>
              <w:t>CEDULA DE EVALUACIÓN POR PUNTOS Y PORCENTAJES</w:t>
            </w:r>
          </w:p>
        </w:tc>
      </w:tr>
      <w:tr w:rsidR="00C534AF" w:rsidRPr="00625138" w14:paraId="0E503B15" w14:textId="77777777" w:rsidTr="002659AD">
        <w:trPr>
          <w:trHeight w:val="397"/>
        </w:trPr>
        <w:tc>
          <w:tcPr>
            <w:tcW w:w="1696" w:type="dxa"/>
            <w:shd w:val="clear" w:color="auto" w:fill="EEECE1"/>
            <w:vAlign w:val="center"/>
          </w:tcPr>
          <w:p w14:paraId="7B2B0385" w14:textId="77777777" w:rsidR="00C534AF" w:rsidRPr="00A5179D" w:rsidRDefault="00C534AF" w:rsidP="0092424C">
            <w:pPr>
              <w:jc w:val="center"/>
              <w:rPr>
                <w:rFonts w:ascii="Noto Sans" w:hAnsi="Noto Sans" w:cs="Noto Sans"/>
                <w:b/>
                <w:color w:val="000000"/>
                <w:sz w:val="18"/>
                <w:szCs w:val="18"/>
              </w:rPr>
            </w:pPr>
            <w:r w:rsidRPr="00A5179D">
              <w:rPr>
                <w:rFonts w:ascii="Noto Sans" w:hAnsi="Noto Sans" w:cs="Noto Sans"/>
                <w:b/>
                <w:color w:val="000000"/>
                <w:sz w:val="18"/>
                <w:szCs w:val="18"/>
              </w:rPr>
              <w:t>Anexo 12</w:t>
            </w:r>
          </w:p>
        </w:tc>
        <w:tc>
          <w:tcPr>
            <w:tcW w:w="8222" w:type="dxa"/>
            <w:shd w:val="clear" w:color="auto" w:fill="EEECE1"/>
            <w:vAlign w:val="center"/>
          </w:tcPr>
          <w:p w14:paraId="3C331242" w14:textId="77777777" w:rsidR="00C534AF" w:rsidRPr="00A5179D" w:rsidRDefault="00C534AF" w:rsidP="0092424C">
            <w:pPr>
              <w:jc w:val="both"/>
              <w:rPr>
                <w:rFonts w:ascii="Noto Sans" w:hAnsi="Noto Sans" w:cs="Noto Sans"/>
                <w:sz w:val="18"/>
                <w:szCs w:val="18"/>
              </w:rPr>
            </w:pPr>
            <w:r w:rsidRPr="00A5179D">
              <w:rPr>
                <w:rFonts w:ascii="Noto Sans" w:hAnsi="Noto Sans" w:cs="Noto Sans"/>
                <w:sz w:val="18"/>
                <w:szCs w:val="18"/>
              </w:rPr>
              <w:t>CÉDULA DE EVALUACIÓN DE VISITA A LAS INSTALACIONES (</w:t>
            </w:r>
            <w:r w:rsidRPr="00A5179D">
              <w:rPr>
                <w:rFonts w:ascii="Noto Sans" w:hAnsi="Noto Sans" w:cs="Noto Sans"/>
                <w:b/>
                <w:bCs/>
                <w:sz w:val="18"/>
                <w:szCs w:val="18"/>
              </w:rPr>
              <w:t>NO APLICA PARA ESTE PROCEDIMIENTO</w:t>
            </w:r>
            <w:r w:rsidRPr="00A5179D">
              <w:rPr>
                <w:rFonts w:ascii="Noto Sans" w:hAnsi="Noto Sans" w:cs="Noto Sans"/>
                <w:sz w:val="18"/>
                <w:szCs w:val="18"/>
              </w:rPr>
              <w:t>)</w:t>
            </w:r>
          </w:p>
        </w:tc>
      </w:tr>
      <w:tr w:rsidR="00C534AF" w:rsidRPr="00625138" w14:paraId="226FA837" w14:textId="77777777" w:rsidTr="002659AD">
        <w:trPr>
          <w:trHeight w:val="397"/>
        </w:trPr>
        <w:tc>
          <w:tcPr>
            <w:tcW w:w="1696" w:type="dxa"/>
            <w:shd w:val="clear" w:color="auto" w:fill="EEECE1"/>
            <w:vAlign w:val="center"/>
          </w:tcPr>
          <w:p w14:paraId="36F74495" w14:textId="77777777" w:rsidR="00C534AF" w:rsidRPr="00024315" w:rsidRDefault="00C534AF" w:rsidP="0092424C">
            <w:pPr>
              <w:jc w:val="center"/>
              <w:rPr>
                <w:rFonts w:ascii="Noto Sans" w:hAnsi="Noto Sans" w:cs="Noto Sans"/>
                <w:b/>
                <w:color w:val="000000"/>
                <w:sz w:val="18"/>
                <w:szCs w:val="18"/>
              </w:rPr>
            </w:pPr>
            <w:r w:rsidRPr="00024315">
              <w:rPr>
                <w:rFonts w:ascii="Noto Sans" w:hAnsi="Noto Sans" w:cs="Noto Sans"/>
                <w:b/>
                <w:color w:val="000000"/>
                <w:sz w:val="18"/>
                <w:szCs w:val="18"/>
              </w:rPr>
              <w:t>Anexo 13</w:t>
            </w:r>
          </w:p>
        </w:tc>
        <w:tc>
          <w:tcPr>
            <w:tcW w:w="8222" w:type="dxa"/>
            <w:shd w:val="clear" w:color="auto" w:fill="EEECE1"/>
            <w:vAlign w:val="center"/>
          </w:tcPr>
          <w:p w14:paraId="470EEB8F" w14:textId="77777777" w:rsidR="00C534AF" w:rsidRPr="00024315" w:rsidRDefault="00C534AF" w:rsidP="0092424C">
            <w:pPr>
              <w:jc w:val="both"/>
              <w:rPr>
                <w:rFonts w:ascii="Noto Sans" w:hAnsi="Noto Sans" w:cs="Noto Sans"/>
                <w:sz w:val="18"/>
                <w:szCs w:val="18"/>
              </w:rPr>
            </w:pPr>
            <w:r w:rsidRPr="00024315">
              <w:rPr>
                <w:rFonts w:ascii="Noto Sans" w:hAnsi="Noto Sans" w:cs="Noto Sans"/>
                <w:sz w:val="18"/>
                <w:szCs w:val="18"/>
              </w:rPr>
              <w:t>MANIFIESTO BAJO PROTESTA DE DECIR VERDAD DE NO ENCONTRARSE EN LOS SUPUESTOS DE LOS ARTÍCULOS 71 Y 90 DE LA LAASSP</w:t>
            </w:r>
          </w:p>
        </w:tc>
      </w:tr>
      <w:tr w:rsidR="00C534AF" w:rsidRPr="00625138" w14:paraId="6BD14165" w14:textId="77777777" w:rsidTr="002659AD">
        <w:trPr>
          <w:trHeight w:val="397"/>
        </w:trPr>
        <w:tc>
          <w:tcPr>
            <w:tcW w:w="1696" w:type="dxa"/>
            <w:shd w:val="clear" w:color="auto" w:fill="EEECE1"/>
            <w:vAlign w:val="center"/>
          </w:tcPr>
          <w:p w14:paraId="30950299" w14:textId="77777777" w:rsidR="00C534AF" w:rsidRPr="00024315" w:rsidRDefault="00C534AF" w:rsidP="0092424C">
            <w:pPr>
              <w:jc w:val="center"/>
              <w:rPr>
                <w:rFonts w:ascii="Noto Sans" w:hAnsi="Noto Sans" w:cs="Noto Sans"/>
                <w:b/>
                <w:color w:val="000000"/>
                <w:sz w:val="18"/>
                <w:szCs w:val="18"/>
              </w:rPr>
            </w:pPr>
            <w:r w:rsidRPr="00024315">
              <w:rPr>
                <w:rFonts w:ascii="Noto Sans" w:hAnsi="Noto Sans" w:cs="Noto Sans"/>
                <w:b/>
                <w:color w:val="000000"/>
                <w:sz w:val="18"/>
                <w:szCs w:val="18"/>
              </w:rPr>
              <w:t>Anexo 14</w:t>
            </w:r>
          </w:p>
        </w:tc>
        <w:tc>
          <w:tcPr>
            <w:tcW w:w="8222" w:type="dxa"/>
            <w:shd w:val="clear" w:color="auto" w:fill="EEECE1"/>
            <w:vAlign w:val="center"/>
          </w:tcPr>
          <w:p w14:paraId="5F917F65" w14:textId="77777777" w:rsidR="00C534AF" w:rsidRPr="00024315" w:rsidRDefault="00C534AF" w:rsidP="0092424C">
            <w:pPr>
              <w:jc w:val="both"/>
              <w:rPr>
                <w:rFonts w:ascii="Noto Sans" w:hAnsi="Noto Sans" w:cs="Noto Sans"/>
                <w:sz w:val="18"/>
                <w:szCs w:val="18"/>
              </w:rPr>
            </w:pPr>
            <w:r w:rsidRPr="00024315">
              <w:rPr>
                <w:rFonts w:ascii="Noto Sans" w:hAnsi="Noto Sans" w:cs="Noto Sans"/>
                <w:sz w:val="18"/>
                <w:szCs w:val="18"/>
              </w:rPr>
              <w:t>DECLARACIÓN DE INTEGRIDAD DEL LICITANTE</w:t>
            </w:r>
          </w:p>
        </w:tc>
      </w:tr>
      <w:tr w:rsidR="00C534AF" w:rsidRPr="00625138" w14:paraId="01C074A7" w14:textId="77777777" w:rsidTr="002659AD">
        <w:trPr>
          <w:trHeight w:val="397"/>
        </w:trPr>
        <w:tc>
          <w:tcPr>
            <w:tcW w:w="1696" w:type="dxa"/>
            <w:shd w:val="clear" w:color="auto" w:fill="EEECE1"/>
            <w:vAlign w:val="center"/>
          </w:tcPr>
          <w:p w14:paraId="55C6BB9F" w14:textId="77777777" w:rsidR="00C534AF" w:rsidRPr="00024315" w:rsidRDefault="00C534AF" w:rsidP="0092424C">
            <w:pPr>
              <w:jc w:val="center"/>
              <w:rPr>
                <w:rFonts w:ascii="Noto Sans" w:hAnsi="Noto Sans" w:cs="Noto Sans"/>
                <w:b/>
                <w:color w:val="000000"/>
                <w:sz w:val="18"/>
                <w:szCs w:val="18"/>
              </w:rPr>
            </w:pPr>
            <w:r w:rsidRPr="00024315">
              <w:rPr>
                <w:rFonts w:ascii="Noto Sans" w:hAnsi="Noto Sans" w:cs="Noto Sans"/>
                <w:b/>
                <w:color w:val="000000"/>
                <w:sz w:val="18"/>
                <w:szCs w:val="18"/>
              </w:rPr>
              <w:t>Anexo 15</w:t>
            </w:r>
          </w:p>
        </w:tc>
        <w:tc>
          <w:tcPr>
            <w:tcW w:w="8222" w:type="dxa"/>
            <w:shd w:val="clear" w:color="auto" w:fill="EEECE1"/>
            <w:vAlign w:val="center"/>
          </w:tcPr>
          <w:p w14:paraId="4418AD62" w14:textId="77777777" w:rsidR="00C534AF" w:rsidRPr="00024315" w:rsidRDefault="00C534AF" w:rsidP="0092424C">
            <w:pPr>
              <w:jc w:val="both"/>
              <w:rPr>
                <w:rFonts w:ascii="Noto Sans" w:hAnsi="Noto Sans" w:cs="Noto Sans"/>
                <w:sz w:val="18"/>
                <w:szCs w:val="18"/>
              </w:rPr>
            </w:pPr>
            <w:r w:rsidRPr="00024315">
              <w:rPr>
                <w:rFonts w:ascii="Noto Sans" w:hAnsi="Noto Sans" w:cs="Noto Sans"/>
                <w:sz w:val="18"/>
                <w:szCs w:val="18"/>
              </w:rPr>
              <w:t>DECLARACIÓN ART. 49 FRACCIÓN IX DE LA LEY GENERAL DE RESPONSABILIDADES ADMINISTRATIVAS</w:t>
            </w:r>
          </w:p>
        </w:tc>
      </w:tr>
      <w:tr w:rsidR="00C534AF" w:rsidRPr="00625138" w14:paraId="3C6AA815" w14:textId="77777777" w:rsidTr="002659AD">
        <w:trPr>
          <w:trHeight w:val="397"/>
        </w:trPr>
        <w:tc>
          <w:tcPr>
            <w:tcW w:w="1696" w:type="dxa"/>
            <w:shd w:val="clear" w:color="auto" w:fill="EEECE1"/>
            <w:vAlign w:val="center"/>
          </w:tcPr>
          <w:p w14:paraId="4F47DB4C" w14:textId="77777777" w:rsidR="00C534AF" w:rsidRPr="00024315" w:rsidRDefault="00C534AF" w:rsidP="0092424C">
            <w:pPr>
              <w:jc w:val="center"/>
              <w:rPr>
                <w:rFonts w:ascii="Noto Sans" w:hAnsi="Noto Sans" w:cs="Noto Sans"/>
                <w:b/>
                <w:color w:val="000000"/>
                <w:sz w:val="18"/>
                <w:szCs w:val="18"/>
              </w:rPr>
            </w:pPr>
            <w:r w:rsidRPr="00024315">
              <w:rPr>
                <w:rFonts w:ascii="Noto Sans" w:hAnsi="Noto Sans" w:cs="Noto Sans"/>
                <w:b/>
                <w:color w:val="000000"/>
                <w:sz w:val="18"/>
                <w:szCs w:val="18"/>
              </w:rPr>
              <w:t>Anexo 16</w:t>
            </w:r>
          </w:p>
        </w:tc>
        <w:tc>
          <w:tcPr>
            <w:tcW w:w="8222" w:type="dxa"/>
            <w:shd w:val="clear" w:color="auto" w:fill="EEECE1"/>
            <w:vAlign w:val="center"/>
          </w:tcPr>
          <w:p w14:paraId="12B4C808" w14:textId="77777777" w:rsidR="00C534AF" w:rsidRPr="00024315" w:rsidRDefault="00C534AF" w:rsidP="0092424C">
            <w:pPr>
              <w:jc w:val="both"/>
              <w:rPr>
                <w:rFonts w:ascii="Noto Sans" w:hAnsi="Noto Sans" w:cs="Noto Sans"/>
                <w:bCs/>
                <w:sz w:val="18"/>
                <w:szCs w:val="18"/>
              </w:rPr>
            </w:pPr>
            <w:r w:rsidRPr="00024315">
              <w:rPr>
                <w:rFonts w:ascii="Noto Sans" w:hAnsi="Noto Sans" w:cs="Noto Sans"/>
                <w:bCs/>
                <w:sz w:val="18"/>
                <w:szCs w:val="18"/>
              </w:rPr>
              <w:t>MANIFIESTO BAJO PROTESTA DE DECIR VERDAD, NO OBTENCIÓN DE BENEFICIOS INDEBIDO</w:t>
            </w:r>
          </w:p>
        </w:tc>
      </w:tr>
      <w:tr w:rsidR="00C534AF" w:rsidRPr="00625138" w14:paraId="21840911" w14:textId="77777777" w:rsidTr="002659AD">
        <w:trPr>
          <w:trHeight w:val="397"/>
        </w:trPr>
        <w:tc>
          <w:tcPr>
            <w:tcW w:w="1696" w:type="dxa"/>
            <w:shd w:val="clear" w:color="auto" w:fill="EEECE1"/>
            <w:vAlign w:val="center"/>
          </w:tcPr>
          <w:p w14:paraId="62BF0AEA" w14:textId="77777777" w:rsidR="00C534AF" w:rsidRPr="00024315" w:rsidRDefault="00C534AF" w:rsidP="0092424C">
            <w:pPr>
              <w:jc w:val="center"/>
              <w:rPr>
                <w:rFonts w:ascii="Noto Sans" w:hAnsi="Noto Sans" w:cs="Noto Sans"/>
                <w:b/>
                <w:color w:val="000000"/>
                <w:sz w:val="18"/>
                <w:szCs w:val="18"/>
              </w:rPr>
            </w:pPr>
            <w:r w:rsidRPr="00024315">
              <w:rPr>
                <w:rFonts w:ascii="Noto Sans" w:hAnsi="Noto Sans" w:cs="Noto Sans"/>
                <w:b/>
                <w:color w:val="000000"/>
                <w:sz w:val="18"/>
                <w:szCs w:val="18"/>
              </w:rPr>
              <w:t>Anexo 17</w:t>
            </w:r>
          </w:p>
        </w:tc>
        <w:tc>
          <w:tcPr>
            <w:tcW w:w="8222" w:type="dxa"/>
            <w:shd w:val="clear" w:color="auto" w:fill="EEECE1"/>
            <w:vAlign w:val="center"/>
          </w:tcPr>
          <w:p w14:paraId="56129251" w14:textId="77777777" w:rsidR="00C534AF" w:rsidRPr="00024315" w:rsidRDefault="00C534AF" w:rsidP="0092424C">
            <w:pPr>
              <w:jc w:val="both"/>
              <w:rPr>
                <w:rFonts w:ascii="Noto Sans" w:hAnsi="Noto Sans" w:cs="Noto Sans"/>
                <w:bCs/>
                <w:sz w:val="18"/>
                <w:szCs w:val="18"/>
              </w:rPr>
            </w:pPr>
            <w:r w:rsidRPr="00024315">
              <w:rPr>
                <w:rFonts w:ascii="Noto Sans" w:hAnsi="Noto Sans" w:cs="Noto Sans"/>
                <w:bCs/>
                <w:sz w:val="18"/>
                <w:szCs w:val="18"/>
              </w:rPr>
              <w:t>MANIFIESTO BAJO PROTESTA DE DECIR VERDAD, ABSTENERSE DE SUBCONTRATAR A OTRO LICITANTE</w:t>
            </w:r>
          </w:p>
        </w:tc>
      </w:tr>
      <w:tr w:rsidR="00C534AF" w:rsidRPr="00625138" w14:paraId="57BAE4B6" w14:textId="77777777" w:rsidTr="002659AD">
        <w:trPr>
          <w:trHeight w:val="397"/>
        </w:trPr>
        <w:tc>
          <w:tcPr>
            <w:tcW w:w="1696" w:type="dxa"/>
            <w:shd w:val="clear" w:color="auto" w:fill="EEECE1"/>
            <w:vAlign w:val="center"/>
          </w:tcPr>
          <w:p w14:paraId="615C8A45" w14:textId="77777777" w:rsidR="00C534AF" w:rsidRPr="00024315" w:rsidRDefault="00C534AF" w:rsidP="0092424C">
            <w:pPr>
              <w:jc w:val="center"/>
              <w:rPr>
                <w:rFonts w:ascii="Noto Sans" w:hAnsi="Noto Sans" w:cs="Noto Sans"/>
                <w:b/>
                <w:color w:val="000000"/>
                <w:sz w:val="18"/>
                <w:szCs w:val="18"/>
              </w:rPr>
            </w:pPr>
            <w:r w:rsidRPr="00024315">
              <w:rPr>
                <w:rFonts w:ascii="Noto Sans" w:hAnsi="Noto Sans" w:cs="Noto Sans"/>
                <w:b/>
                <w:color w:val="000000"/>
                <w:sz w:val="18"/>
                <w:szCs w:val="18"/>
              </w:rPr>
              <w:t>Anexo 18</w:t>
            </w:r>
          </w:p>
          <w:p w14:paraId="363162A4" w14:textId="77777777" w:rsidR="00C534AF" w:rsidRPr="00024315" w:rsidRDefault="00C534AF" w:rsidP="0092424C">
            <w:pPr>
              <w:jc w:val="center"/>
              <w:rPr>
                <w:rFonts w:ascii="Noto Sans" w:hAnsi="Noto Sans" w:cs="Noto Sans"/>
                <w:b/>
                <w:color w:val="000000"/>
                <w:sz w:val="18"/>
                <w:szCs w:val="18"/>
              </w:rPr>
            </w:pPr>
          </w:p>
        </w:tc>
        <w:tc>
          <w:tcPr>
            <w:tcW w:w="8222" w:type="dxa"/>
            <w:shd w:val="clear" w:color="auto" w:fill="EEECE1"/>
            <w:vAlign w:val="center"/>
          </w:tcPr>
          <w:p w14:paraId="1FA204CC" w14:textId="77777777" w:rsidR="00C534AF" w:rsidRPr="00024315" w:rsidRDefault="00C534AF" w:rsidP="0092424C">
            <w:pPr>
              <w:jc w:val="both"/>
              <w:rPr>
                <w:rFonts w:ascii="Noto Sans" w:hAnsi="Noto Sans" w:cs="Noto Sans"/>
                <w:sz w:val="18"/>
                <w:szCs w:val="18"/>
              </w:rPr>
            </w:pPr>
            <w:r w:rsidRPr="00024315">
              <w:rPr>
                <w:rFonts w:ascii="Noto Sans" w:hAnsi="Noto Sans" w:cs="Noto Sans"/>
                <w:sz w:val="18"/>
                <w:szCs w:val="18"/>
              </w:rPr>
              <w:t>ENCUESTA PARA DETERMINAR Y MEJORAR LA ATENCIÓN A LICITANTES</w:t>
            </w:r>
          </w:p>
          <w:p w14:paraId="259ECA12" w14:textId="77777777" w:rsidR="00C534AF" w:rsidRPr="00024315" w:rsidRDefault="00C534AF" w:rsidP="00B110E6">
            <w:pPr>
              <w:jc w:val="both"/>
              <w:rPr>
                <w:rFonts w:ascii="Noto Sans" w:hAnsi="Noto Sans" w:cs="Noto Sans"/>
                <w:sz w:val="18"/>
                <w:szCs w:val="18"/>
              </w:rPr>
            </w:pPr>
            <w:r w:rsidRPr="00024315">
              <w:rPr>
                <w:rFonts w:ascii="Noto Sans" w:hAnsi="Noto Sans" w:cs="Noto Sans"/>
                <w:sz w:val="18"/>
                <w:szCs w:val="18"/>
              </w:rPr>
              <w:t xml:space="preserve">(ESTE DOCUMENTO DEBERÁ SER REQUISITADO POR TODOS LOS PARTICIPANTES AL FINALIZAR EL EVENTO Y ENVIARLO POR CORREO ELECTRÓNICO A </w:t>
            </w:r>
            <w:hyperlink r:id="rId17" w:history="1">
              <w:r w:rsidRPr="00024315">
                <w:rPr>
                  <w:rStyle w:val="Hipervnculo"/>
                  <w:rFonts w:ascii="Noto Sans" w:hAnsi="Noto Sans" w:cs="Noto Sans"/>
                  <w:sz w:val="18"/>
                  <w:szCs w:val="18"/>
                </w:rPr>
                <w:t>sgomezel@nafin.gob.mx</w:t>
              </w:r>
            </w:hyperlink>
            <w:r w:rsidRPr="00024315">
              <w:rPr>
                <w:rFonts w:ascii="Noto Sans" w:hAnsi="Noto Sans" w:cs="Noto Sans"/>
                <w:sz w:val="18"/>
                <w:szCs w:val="18"/>
              </w:rPr>
              <w:t xml:space="preserve"> A MÁS TARDAR TRES DÍAS HÁBILES SIGUIENTES AL FALLO)</w:t>
            </w:r>
          </w:p>
        </w:tc>
      </w:tr>
      <w:tr w:rsidR="00A44887" w:rsidRPr="004729AB" w14:paraId="738E4156" w14:textId="77777777" w:rsidTr="002659AD">
        <w:trPr>
          <w:trHeight w:val="397"/>
        </w:trPr>
        <w:tc>
          <w:tcPr>
            <w:tcW w:w="1696" w:type="dxa"/>
            <w:shd w:val="clear" w:color="auto" w:fill="EEECE1"/>
            <w:vAlign w:val="center"/>
          </w:tcPr>
          <w:p w14:paraId="37E50198" w14:textId="77777777" w:rsidR="00A44887" w:rsidRPr="00A5179D" w:rsidRDefault="00A44887" w:rsidP="0092424C">
            <w:pPr>
              <w:jc w:val="center"/>
              <w:rPr>
                <w:rFonts w:ascii="Noto Sans" w:hAnsi="Noto Sans" w:cs="Noto Sans"/>
                <w:b/>
                <w:color w:val="000000"/>
                <w:sz w:val="18"/>
                <w:szCs w:val="18"/>
              </w:rPr>
            </w:pPr>
            <w:r w:rsidRPr="00A5179D">
              <w:rPr>
                <w:rFonts w:ascii="Noto Sans" w:hAnsi="Noto Sans" w:cs="Noto Sans"/>
                <w:b/>
                <w:color w:val="000000"/>
                <w:sz w:val="18"/>
                <w:szCs w:val="18"/>
              </w:rPr>
              <w:t>Anexo 19</w:t>
            </w:r>
          </w:p>
        </w:tc>
        <w:tc>
          <w:tcPr>
            <w:tcW w:w="8222" w:type="dxa"/>
            <w:shd w:val="clear" w:color="auto" w:fill="EEECE1"/>
            <w:vAlign w:val="center"/>
          </w:tcPr>
          <w:p w14:paraId="677AF823" w14:textId="77777777" w:rsidR="00A44887" w:rsidRPr="00A5179D" w:rsidRDefault="00A44887" w:rsidP="0092424C">
            <w:pPr>
              <w:jc w:val="both"/>
              <w:rPr>
                <w:rFonts w:ascii="Noto Sans" w:hAnsi="Noto Sans" w:cs="Noto Sans"/>
                <w:b/>
                <w:color w:val="000000"/>
                <w:sz w:val="18"/>
                <w:szCs w:val="18"/>
              </w:rPr>
            </w:pPr>
            <w:r w:rsidRPr="00A5179D">
              <w:rPr>
                <w:rFonts w:ascii="Noto Sans" w:hAnsi="Noto Sans" w:cs="Noto Sans"/>
                <w:b/>
                <w:color w:val="000000"/>
                <w:sz w:val="18"/>
                <w:szCs w:val="18"/>
              </w:rPr>
              <w:t>NORMAS DE SEGURIDAD</w:t>
            </w:r>
          </w:p>
        </w:tc>
      </w:tr>
    </w:tbl>
    <w:p w14:paraId="336D6C4A" w14:textId="77777777" w:rsidR="00C534AF" w:rsidRPr="009B254F" w:rsidRDefault="00C534AF" w:rsidP="009B254F">
      <w:pPr>
        <w:tabs>
          <w:tab w:val="left" w:pos="284"/>
        </w:tabs>
        <w:rPr>
          <w:rFonts w:ascii="Noto Sans" w:hAnsi="Noto Sans" w:cs="Noto Sans"/>
          <w:b/>
          <w:sz w:val="20"/>
          <w:szCs w:val="20"/>
          <w:u w:val="single"/>
        </w:rPr>
      </w:pPr>
      <w:r w:rsidRPr="00876BD7">
        <w:rPr>
          <w:rFonts w:ascii="Noto Sans" w:hAnsi="Noto Sans" w:cs="Noto Sans"/>
          <w:b/>
          <w:sz w:val="20"/>
          <w:szCs w:val="20"/>
          <w:u w:val="single"/>
        </w:rPr>
        <w:br w:type="page"/>
      </w:r>
    </w:p>
    <w:tbl>
      <w:tblPr>
        <w:tblStyle w:val="Cuadrculamedia3-nfasis1"/>
        <w:tblpPr w:leftFromText="141" w:rightFromText="141" w:vertAnchor="text" w:horzAnchor="margin" w:tblpY="-203"/>
        <w:tblW w:w="9771" w:type="dxa"/>
        <w:tblLook w:val="04A0" w:firstRow="1" w:lastRow="0" w:firstColumn="1" w:lastColumn="0" w:noHBand="0" w:noVBand="1"/>
      </w:tblPr>
      <w:tblGrid>
        <w:gridCol w:w="1809"/>
        <w:gridCol w:w="7962"/>
      </w:tblGrid>
      <w:tr w:rsidR="00C534AF" w:rsidRPr="000721C5" w14:paraId="7EFC5B0F" w14:textId="77777777" w:rsidTr="00DB13C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Borders>
              <w:top w:val="single" w:sz="6" w:space="0" w:color="FFFFFF" w:themeColor="background1"/>
            </w:tcBorders>
            <w:shd w:val="clear" w:color="auto" w:fill="D9D9D9" w:themeFill="background1" w:themeFillShade="D9"/>
          </w:tcPr>
          <w:p w14:paraId="07E02A07" w14:textId="77777777" w:rsidR="00C534AF" w:rsidRPr="00876BD7" w:rsidRDefault="00C534AF" w:rsidP="0092424C">
            <w:pPr>
              <w:tabs>
                <w:tab w:val="left" w:pos="284"/>
              </w:tabs>
              <w:jc w:val="center"/>
              <w:rPr>
                <w:rFonts w:ascii="Noto Sans" w:hAnsi="Noto Sans" w:cs="Noto Sans"/>
                <w:color w:val="auto"/>
                <w:sz w:val="20"/>
                <w:szCs w:val="20"/>
              </w:rPr>
            </w:pPr>
            <w:r w:rsidRPr="00876BD7">
              <w:rPr>
                <w:rFonts w:ascii="Noto Sans" w:hAnsi="Noto Sans" w:cs="Noto Sans"/>
                <w:sz w:val="20"/>
                <w:szCs w:val="20"/>
              </w:rPr>
              <w:lastRenderedPageBreak/>
              <w:t>Anexo A</w:t>
            </w:r>
          </w:p>
        </w:tc>
        <w:tc>
          <w:tcPr>
            <w:tcW w:w="7962" w:type="dxa"/>
            <w:tcBorders>
              <w:top w:val="single" w:sz="6" w:space="0" w:color="FFFFFF" w:themeColor="background1"/>
            </w:tcBorders>
            <w:shd w:val="clear" w:color="auto" w:fill="D9D9D9" w:themeFill="background1" w:themeFillShade="D9"/>
          </w:tcPr>
          <w:p w14:paraId="3DB90B89" w14:textId="77777777" w:rsidR="00C534AF" w:rsidRPr="00876BD7" w:rsidRDefault="00DB13CD" w:rsidP="0092424C">
            <w:pPr>
              <w:tabs>
                <w:tab w:val="left" w:pos="284"/>
              </w:tabs>
              <w:ind w:right="-105"/>
              <w:cnfStyle w:val="100000000000" w:firstRow="1" w:lastRow="0" w:firstColumn="0" w:lastColumn="0" w:oddVBand="0" w:evenVBand="0" w:oddHBand="0" w:evenHBand="0" w:firstRowFirstColumn="0" w:firstRowLastColumn="0" w:lastRowFirstColumn="0" w:lastRowLastColumn="0"/>
              <w:rPr>
                <w:rFonts w:ascii="Noto Sans" w:hAnsi="Noto Sans" w:cs="Noto Sans"/>
                <w:color w:val="auto"/>
                <w:sz w:val="20"/>
                <w:szCs w:val="20"/>
              </w:rPr>
            </w:pPr>
            <w:r w:rsidRPr="00876BD7">
              <w:rPr>
                <w:rFonts w:ascii="Noto Sans" w:hAnsi="Noto Sans" w:cs="Noto Sans"/>
                <w:sz w:val="20"/>
                <w:szCs w:val="20"/>
              </w:rPr>
              <w:t xml:space="preserve">PROPOSICIÓN </w:t>
            </w:r>
            <w:r w:rsidR="00C534AF" w:rsidRPr="00876BD7">
              <w:rPr>
                <w:rFonts w:ascii="Noto Sans" w:hAnsi="Noto Sans" w:cs="Noto Sans"/>
                <w:sz w:val="20"/>
                <w:szCs w:val="20"/>
              </w:rPr>
              <w:t>ECONÓMICA</w:t>
            </w:r>
          </w:p>
        </w:tc>
      </w:tr>
    </w:tbl>
    <w:p w14:paraId="323E5BEA" w14:textId="77777777" w:rsidR="00A5179D" w:rsidRDefault="00A5179D" w:rsidP="0092424C">
      <w:pPr>
        <w:tabs>
          <w:tab w:val="left" w:pos="284"/>
        </w:tabs>
        <w:ind w:right="567"/>
        <w:jc w:val="both"/>
        <w:rPr>
          <w:rFonts w:ascii="Noto Sans" w:hAnsi="Noto Sans" w:cs="Noto Sans"/>
          <w:sz w:val="20"/>
          <w:szCs w:val="20"/>
        </w:rPr>
      </w:pPr>
    </w:p>
    <w:p w14:paraId="1D58F774" w14:textId="77777777" w:rsidR="00C534AF" w:rsidRPr="00876BD7" w:rsidRDefault="00C534AF" w:rsidP="0092424C">
      <w:pPr>
        <w:tabs>
          <w:tab w:val="left" w:pos="284"/>
        </w:tabs>
        <w:ind w:right="567"/>
        <w:jc w:val="both"/>
        <w:rPr>
          <w:rFonts w:ascii="Noto Sans" w:hAnsi="Noto Sans" w:cs="Noto Sans"/>
          <w:sz w:val="20"/>
          <w:szCs w:val="20"/>
        </w:rPr>
      </w:pPr>
      <w:r w:rsidRPr="00876BD7">
        <w:rPr>
          <w:rFonts w:ascii="Noto Sans" w:hAnsi="Noto Sans" w:cs="Noto Sans"/>
          <w:sz w:val="20"/>
          <w:szCs w:val="20"/>
        </w:rPr>
        <w:t xml:space="preserve">Logo de la empresa </w:t>
      </w:r>
    </w:p>
    <w:p w14:paraId="7919CFA4" w14:textId="77777777" w:rsidR="00C534AF" w:rsidRPr="00876BD7" w:rsidRDefault="00C534AF" w:rsidP="00876BD7">
      <w:pPr>
        <w:pStyle w:val="Estndar"/>
        <w:tabs>
          <w:tab w:val="left" w:pos="284"/>
        </w:tabs>
        <w:spacing w:line="240" w:lineRule="auto"/>
        <w:rPr>
          <w:rFonts w:ascii="Noto Sans" w:hAnsi="Noto Sans" w:cs="Noto Sans"/>
          <w:sz w:val="20"/>
          <w:szCs w:val="20"/>
        </w:rPr>
      </w:pPr>
      <w:r w:rsidRPr="00876BD7">
        <w:rPr>
          <w:rFonts w:ascii="Noto Sans" w:hAnsi="Noto Sans" w:cs="Noto Sans"/>
          <w:sz w:val="20"/>
          <w:szCs w:val="20"/>
        </w:rPr>
        <w:t>Nombre Comercial</w:t>
      </w:r>
    </w:p>
    <w:p w14:paraId="6E3FB0C0" w14:textId="77777777" w:rsidR="00C534AF" w:rsidRPr="00876BD7" w:rsidRDefault="00C534AF" w:rsidP="00876BD7">
      <w:pPr>
        <w:pStyle w:val="Estndar"/>
        <w:tabs>
          <w:tab w:val="left" w:pos="284"/>
        </w:tabs>
        <w:spacing w:line="240" w:lineRule="auto"/>
        <w:rPr>
          <w:rFonts w:ascii="Noto Sans" w:hAnsi="Noto Sans" w:cs="Noto Sans"/>
          <w:sz w:val="20"/>
          <w:szCs w:val="20"/>
        </w:rPr>
      </w:pPr>
      <w:r w:rsidRPr="00876BD7">
        <w:rPr>
          <w:rFonts w:ascii="Noto Sans" w:hAnsi="Noto Sans" w:cs="Noto Sans"/>
          <w:sz w:val="20"/>
          <w:szCs w:val="20"/>
        </w:rPr>
        <w:t>Nombre o Razón Social de la empresa</w:t>
      </w:r>
    </w:p>
    <w:p w14:paraId="1C6C9E6D" w14:textId="77777777" w:rsidR="00C534AF" w:rsidRPr="00876BD7" w:rsidRDefault="00C534AF" w:rsidP="00876BD7">
      <w:pPr>
        <w:pStyle w:val="Estndar"/>
        <w:tabs>
          <w:tab w:val="left" w:pos="284"/>
        </w:tabs>
        <w:spacing w:line="240" w:lineRule="auto"/>
        <w:rPr>
          <w:rFonts w:ascii="Noto Sans" w:hAnsi="Noto Sans" w:cs="Noto Sans"/>
          <w:sz w:val="20"/>
          <w:szCs w:val="20"/>
        </w:rPr>
      </w:pPr>
      <w:r w:rsidRPr="00876BD7">
        <w:rPr>
          <w:rFonts w:ascii="Noto Sans" w:hAnsi="Noto Sans" w:cs="Noto Sans"/>
          <w:sz w:val="20"/>
          <w:szCs w:val="20"/>
        </w:rPr>
        <w:t>RFC de la empresa</w:t>
      </w:r>
    </w:p>
    <w:p w14:paraId="0E068C00" w14:textId="77777777" w:rsidR="00C534AF" w:rsidRPr="00876BD7" w:rsidRDefault="00C534AF" w:rsidP="00876BD7">
      <w:pPr>
        <w:pStyle w:val="Estndar"/>
        <w:tabs>
          <w:tab w:val="left" w:pos="284"/>
        </w:tabs>
        <w:spacing w:line="240" w:lineRule="auto"/>
        <w:rPr>
          <w:rFonts w:ascii="Noto Sans" w:hAnsi="Noto Sans" w:cs="Noto Sans"/>
          <w:b/>
          <w:sz w:val="20"/>
          <w:szCs w:val="20"/>
        </w:rPr>
      </w:pPr>
      <w:r w:rsidRPr="00876BD7">
        <w:rPr>
          <w:rFonts w:ascii="Noto Sans" w:hAnsi="Noto Sans" w:cs="Noto Sans"/>
          <w:b/>
          <w:sz w:val="20"/>
          <w:szCs w:val="20"/>
        </w:rPr>
        <w:t>Lugar:</w:t>
      </w:r>
    </w:p>
    <w:p w14:paraId="2C358BA8" w14:textId="77777777" w:rsidR="00C534AF" w:rsidRPr="00876BD7" w:rsidRDefault="00C534AF" w:rsidP="00876BD7">
      <w:pPr>
        <w:pStyle w:val="Estndar"/>
        <w:tabs>
          <w:tab w:val="left" w:pos="284"/>
        </w:tabs>
        <w:spacing w:line="240" w:lineRule="auto"/>
        <w:rPr>
          <w:rFonts w:ascii="Noto Sans" w:hAnsi="Noto Sans" w:cs="Noto Sans"/>
          <w:b/>
          <w:sz w:val="20"/>
          <w:szCs w:val="20"/>
        </w:rPr>
      </w:pPr>
      <w:r w:rsidRPr="00876BD7">
        <w:rPr>
          <w:rFonts w:ascii="Noto Sans" w:hAnsi="Noto Sans" w:cs="Noto Sans"/>
          <w:b/>
          <w:sz w:val="20"/>
          <w:szCs w:val="20"/>
        </w:rPr>
        <w:t>Fecha:</w:t>
      </w:r>
    </w:p>
    <w:p w14:paraId="1D3B7397" w14:textId="77777777" w:rsidR="00C534AF" w:rsidRPr="00876BD7" w:rsidRDefault="00C534AF" w:rsidP="00876BD7">
      <w:pPr>
        <w:pStyle w:val="Estndar"/>
        <w:tabs>
          <w:tab w:val="left" w:pos="284"/>
        </w:tabs>
        <w:spacing w:line="240" w:lineRule="auto"/>
        <w:rPr>
          <w:rFonts w:ascii="Noto Sans" w:hAnsi="Noto Sans" w:cs="Noto Sans"/>
          <w:b/>
          <w:sz w:val="20"/>
          <w:szCs w:val="20"/>
        </w:rPr>
      </w:pPr>
      <w:r w:rsidRPr="00876BD7">
        <w:rPr>
          <w:rFonts w:ascii="Noto Sans" w:hAnsi="Noto Sans" w:cs="Noto Sans"/>
          <w:b/>
          <w:sz w:val="20"/>
          <w:szCs w:val="20"/>
        </w:rPr>
        <w:t>NACIONAL FINANCIERA, S.N.C.</w:t>
      </w:r>
    </w:p>
    <w:p w14:paraId="0CCE2D3E" w14:textId="77777777" w:rsidR="00C534AF" w:rsidRPr="009B254F" w:rsidRDefault="00C534AF" w:rsidP="00876BD7">
      <w:pPr>
        <w:pStyle w:val="Estndar"/>
        <w:tabs>
          <w:tab w:val="left" w:pos="284"/>
        </w:tabs>
        <w:spacing w:line="240" w:lineRule="auto"/>
        <w:rPr>
          <w:rFonts w:ascii="Noto Sans" w:hAnsi="Noto Sans" w:cs="Noto Sans"/>
          <w:b/>
          <w:sz w:val="20"/>
          <w:szCs w:val="20"/>
        </w:rPr>
      </w:pPr>
      <w:r w:rsidRPr="009B254F">
        <w:rPr>
          <w:rFonts w:ascii="Noto Sans" w:hAnsi="Noto Sans" w:cs="Noto Sans"/>
          <w:b/>
          <w:sz w:val="20"/>
          <w:szCs w:val="20"/>
        </w:rPr>
        <w:t xml:space="preserve">DIRECCIÓN DE </w:t>
      </w:r>
      <w:r w:rsidR="009B254F" w:rsidRPr="009B254F">
        <w:rPr>
          <w:rFonts w:ascii="Noto Sans" w:hAnsi="Noto Sans" w:cs="Noto Sans"/>
          <w:b/>
          <w:sz w:val="20"/>
          <w:szCs w:val="20"/>
        </w:rPr>
        <w:t>INFORMÁTICA</w:t>
      </w:r>
    </w:p>
    <w:p w14:paraId="5CAA5EA4" w14:textId="77777777" w:rsidR="00C534AF" w:rsidRPr="00876BD7" w:rsidRDefault="00C534AF" w:rsidP="00876BD7">
      <w:pPr>
        <w:pStyle w:val="Estndar"/>
        <w:tabs>
          <w:tab w:val="left" w:pos="284"/>
        </w:tabs>
        <w:spacing w:line="240" w:lineRule="auto"/>
        <w:rPr>
          <w:rFonts w:ascii="Noto Sans" w:hAnsi="Noto Sans" w:cs="Noto Sans"/>
          <w:sz w:val="20"/>
          <w:szCs w:val="20"/>
        </w:rPr>
      </w:pPr>
      <w:r w:rsidRPr="009B254F">
        <w:rPr>
          <w:rFonts w:ascii="Noto Sans" w:hAnsi="Noto Sans" w:cs="Noto Sans"/>
          <w:b/>
          <w:sz w:val="20"/>
          <w:szCs w:val="20"/>
        </w:rPr>
        <w:t>PRESENTE</w:t>
      </w:r>
    </w:p>
    <w:p w14:paraId="0EFD9F7C" w14:textId="77777777" w:rsidR="00C534AF" w:rsidRPr="00876BD7" w:rsidRDefault="00C534AF" w:rsidP="00876BD7">
      <w:pPr>
        <w:pStyle w:val="Estndar"/>
        <w:tabs>
          <w:tab w:val="left" w:pos="284"/>
        </w:tabs>
        <w:spacing w:line="240" w:lineRule="auto"/>
        <w:rPr>
          <w:rFonts w:ascii="Noto Sans" w:hAnsi="Noto Sans" w:cs="Noto Sans"/>
          <w:b/>
          <w:sz w:val="20"/>
          <w:szCs w:val="20"/>
        </w:rPr>
      </w:pPr>
    </w:p>
    <w:p w14:paraId="32DC0CB9" w14:textId="77777777" w:rsidR="002459D5" w:rsidRPr="00876BD7" w:rsidRDefault="002459D5" w:rsidP="0092424C">
      <w:pPr>
        <w:jc w:val="both"/>
        <w:rPr>
          <w:rFonts w:ascii="Noto Sans" w:hAnsi="Noto Sans" w:cs="Noto Sans"/>
          <w:sz w:val="20"/>
          <w:szCs w:val="20"/>
        </w:rPr>
      </w:pPr>
      <w:r w:rsidRPr="00876BD7">
        <w:rPr>
          <w:rFonts w:ascii="Noto Sans" w:hAnsi="Noto Sans" w:cs="Noto Sans"/>
          <w:sz w:val="20"/>
          <w:szCs w:val="20"/>
        </w:rPr>
        <w:t>En el siguiente formato se presenta la forma como LOS LICITANTES deberán realizar la presentación de su propuesta económica.</w:t>
      </w:r>
    </w:p>
    <w:p w14:paraId="3EE0E348" w14:textId="77777777" w:rsidR="002459D5" w:rsidRPr="00876BD7" w:rsidRDefault="002459D5" w:rsidP="0092424C">
      <w:pPr>
        <w:jc w:val="both"/>
        <w:rPr>
          <w:rFonts w:ascii="Montserrat" w:hAnsi="Montserrat" w:cs="Arial"/>
          <w:sz w:val="20"/>
          <w:szCs w:val="20"/>
        </w:rPr>
      </w:pPr>
    </w:p>
    <w:p w14:paraId="547C2556" w14:textId="77777777" w:rsidR="002459D5" w:rsidRPr="00876BD7" w:rsidRDefault="002459D5" w:rsidP="0092424C">
      <w:pPr>
        <w:jc w:val="center"/>
        <w:rPr>
          <w:rFonts w:ascii="Noto Sans" w:hAnsi="Noto Sans" w:cs="Noto Sans"/>
          <w:b/>
          <w:sz w:val="20"/>
          <w:szCs w:val="20"/>
        </w:rPr>
      </w:pPr>
      <w:r w:rsidRPr="00876BD7">
        <w:rPr>
          <w:rFonts w:ascii="Noto Sans" w:hAnsi="Noto Sans" w:cs="Noto Sans"/>
          <w:b/>
          <w:sz w:val="20"/>
          <w:szCs w:val="20"/>
        </w:rPr>
        <w:t>MODELO ECONÓMICO (SERVICIO)</w:t>
      </w:r>
    </w:p>
    <w:p w14:paraId="39B12876" w14:textId="77777777" w:rsidR="008C250A" w:rsidRDefault="008C250A" w:rsidP="0092424C">
      <w:pPr>
        <w:jc w:val="center"/>
        <w:rPr>
          <w:rFonts w:ascii="Noto Sans" w:hAnsi="Noto Sans" w:cs="Noto Sans"/>
          <w:b/>
          <w:sz w:val="20"/>
          <w:szCs w:val="20"/>
        </w:rPr>
      </w:pPr>
    </w:p>
    <w:tbl>
      <w:tblPr>
        <w:tblW w:w="8327" w:type="dxa"/>
        <w:tblInd w:w="1210" w:type="dxa"/>
        <w:tblCellMar>
          <w:left w:w="70" w:type="dxa"/>
          <w:right w:w="70" w:type="dxa"/>
        </w:tblCellMar>
        <w:tblLook w:val="04A0" w:firstRow="1" w:lastRow="0" w:firstColumn="1" w:lastColumn="0" w:noHBand="0" w:noVBand="1"/>
      </w:tblPr>
      <w:tblGrid>
        <w:gridCol w:w="1358"/>
        <w:gridCol w:w="1565"/>
        <w:gridCol w:w="2702"/>
        <w:gridCol w:w="2702"/>
      </w:tblGrid>
      <w:tr w:rsidR="00BE7C6E" w:rsidRPr="00BE7C6E" w14:paraId="558E5055" w14:textId="77777777" w:rsidTr="00F84699">
        <w:trPr>
          <w:trHeight w:val="1093"/>
        </w:trPr>
        <w:tc>
          <w:tcPr>
            <w:tcW w:w="1358" w:type="dxa"/>
            <w:tcBorders>
              <w:top w:val="single" w:sz="8" w:space="0" w:color="auto"/>
              <w:left w:val="single" w:sz="8" w:space="0" w:color="auto"/>
              <w:bottom w:val="single" w:sz="8" w:space="0" w:color="auto"/>
              <w:right w:val="single" w:sz="8" w:space="0" w:color="auto"/>
            </w:tcBorders>
            <w:shd w:val="clear" w:color="000000" w:fill="8EAADB"/>
            <w:vAlign w:val="center"/>
            <w:hideMark/>
          </w:tcPr>
          <w:p w14:paraId="5C6A1700" w14:textId="77777777" w:rsidR="00BE7C6E" w:rsidRPr="00BE7C6E" w:rsidRDefault="00BE7C6E" w:rsidP="00BE7C6E">
            <w:pPr>
              <w:jc w:val="center"/>
              <w:rPr>
                <w:rFonts w:ascii="Arial" w:eastAsia="Times New Roman" w:hAnsi="Arial" w:cs="Arial"/>
                <w:color w:val="000000"/>
                <w:kern w:val="0"/>
                <w:sz w:val="20"/>
                <w:szCs w:val="20"/>
                <w:lang w:eastAsia="es-MX"/>
                <w14:ligatures w14:val="none"/>
              </w:rPr>
            </w:pPr>
            <w:r w:rsidRPr="00BE7C6E">
              <w:rPr>
                <w:rFonts w:ascii="Arial" w:eastAsia="Times New Roman" w:hAnsi="Arial" w:cs="Arial"/>
                <w:color w:val="000000"/>
                <w:kern w:val="0"/>
                <w:sz w:val="20"/>
                <w:szCs w:val="20"/>
                <w:lang w:eastAsia="es-MX"/>
                <w14:ligatures w14:val="none"/>
              </w:rPr>
              <w:t>No.</w:t>
            </w:r>
          </w:p>
        </w:tc>
        <w:tc>
          <w:tcPr>
            <w:tcW w:w="1565" w:type="dxa"/>
            <w:tcBorders>
              <w:top w:val="single" w:sz="8" w:space="0" w:color="auto"/>
              <w:left w:val="nil"/>
              <w:bottom w:val="single" w:sz="8" w:space="0" w:color="auto"/>
              <w:right w:val="single" w:sz="8" w:space="0" w:color="auto"/>
            </w:tcBorders>
            <w:shd w:val="clear" w:color="000000" w:fill="8EAADB"/>
            <w:vAlign w:val="center"/>
            <w:hideMark/>
          </w:tcPr>
          <w:p w14:paraId="6D01368F" w14:textId="77777777" w:rsidR="00BE7C6E" w:rsidRPr="00BE7C6E" w:rsidRDefault="00BE7C6E" w:rsidP="00BE7C6E">
            <w:pPr>
              <w:jc w:val="center"/>
              <w:rPr>
                <w:rFonts w:ascii="Arial" w:eastAsia="Times New Roman" w:hAnsi="Arial" w:cs="Arial"/>
                <w:color w:val="000000"/>
                <w:kern w:val="0"/>
                <w:sz w:val="20"/>
                <w:szCs w:val="20"/>
                <w:lang w:eastAsia="es-MX"/>
                <w14:ligatures w14:val="none"/>
              </w:rPr>
            </w:pPr>
            <w:r w:rsidRPr="00BE7C6E">
              <w:rPr>
                <w:rFonts w:ascii="Arial" w:eastAsia="Times New Roman" w:hAnsi="Arial" w:cs="Arial"/>
                <w:color w:val="000000"/>
                <w:kern w:val="0"/>
                <w:sz w:val="20"/>
                <w:szCs w:val="20"/>
                <w:lang w:eastAsia="es-MX"/>
                <w14:ligatures w14:val="none"/>
              </w:rPr>
              <w:t>CONCEPTO</w:t>
            </w:r>
          </w:p>
        </w:tc>
        <w:tc>
          <w:tcPr>
            <w:tcW w:w="2702" w:type="dxa"/>
            <w:tcBorders>
              <w:top w:val="single" w:sz="8" w:space="0" w:color="auto"/>
              <w:left w:val="nil"/>
              <w:bottom w:val="single" w:sz="8" w:space="0" w:color="auto"/>
              <w:right w:val="single" w:sz="8" w:space="0" w:color="auto"/>
            </w:tcBorders>
            <w:shd w:val="clear" w:color="000000" w:fill="8EAADB"/>
            <w:vAlign w:val="center"/>
            <w:hideMark/>
          </w:tcPr>
          <w:p w14:paraId="62970ACD" w14:textId="77777777" w:rsidR="00BE7C6E" w:rsidRPr="00BE7C6E" w:rsidRDefault="00BE7C6E" w:rsidP="00BE7C6E">
            <w:pPr>
              <w:jc w:val="center"/>
              <w:rPr>
                <w:rFonts w:ascii="Arial" w:eastAsia="Times New Roman" w:hAnsi="Arial" w:cs="Arial"/>
                <w:color w:val="000000"/>
                <w:kern w:val="0"/>
                <w:sz w:val="20"/>
                <w:szCs w:val="20"/>
                <w:lang w:eastAsia="es-MX"/>
                <w14:ligatures w14:val="none"/>
              </w:rPr>
            </w:pPr>
            <w:r w:rsidRPr="00BE7C6E">
              <w:rPr>
                <w:rFonts w:ascii="Arial" w:eastAsia="Times New Roman" w:hAnsi="Arial" w:cs="Arial"/>
                <w:color w:val="000000"/>
                <w:kern w:val="0"/>
                <w:sz w:val="20"/>
                <w:szCs w:val="20"/>
                <w:lang w:eastAsia="es-MX"/>
                <w14:ligatures w14:val="none"/>
              </w:rPr>
              <w:t>MONTO MENSUAL MXN</w:t>
            </w:r>
          </w:p>
        </w:tc>
        <w:tc>
          <w:tcPr>
            <w:tcW w:w="2702" w:type="dxa"/>
            <w:tcBorders>
              <w:top w:val="single" w:sz="8" w:space="0" w:color="auto"/>
              <w:left w:val="nil"/>
              <w:bottom w:val="single" w:sz="8" w:space="0" w:color="auto"/>
              <w:right w:val="single" w:sz="8" w:space="0" w:color="auto"/>
            </w:tcBorders>
            <w:shd w:val="clear" w:color="000000" w:fill="8EAADB"/>
            <w:vAlign w:val="center"/>
            <w:hideMark/>
          </w:tcPr>
          <w:p w14:paraId="5786483E" w14:textId="77777777" w:rsidR="00BE7C6E" w:rsidRPr="00BE7C6E" w:rsidRDefault="00BE7C6E" w:rsidP="00BE7C6E">
            <w:pPr>
              <w:jc w:val="center"/>
              <w:rPr>
                <w:rFonts w:ascii="Arial" w:eastAsia="Times New Roman" w:hAnsi="Arial" w:cs="Arial"/>
                <w:color w:val="000000"/>
                <w:kern w:val="0"/>
                <w:sz w:val="20"/>
                <w:szCs w:val="20"/>
                <w:lang w:eastAsia="es-MX"/>
                <w14:ligatures w14:val="none"/>
              </w:rPr>
            </w:pPr>
            <w:r w:rsidRPr="00BE7C6E">
              <w:rPr>
                <w:rFonts w:ascii="Arial" w:eastAsia="Times New Roman" w:hAnsi="Arial" w:cs="Arial"/>
                <w:color w:val="000000"/>
                <w:kern w:val="0"/>
                <w:sz w:val="20"/>
                <w:szCs w:val="20"/>
                <w:lang w:eastAsia="es-MX"/>
                <w14:ligatures w14:val="none"/>
              </w:rPr>
              <w:t>MONTO POR LA VIVENCIA DEL CONTRATO (8 MESES)</w:t>
            </w:r>
          </w:p>
        </w:tc>
      </w:tr>
      <w:tr w:rsidR="00BE7C6E" w:rsidRPr="00BE7C6E" w14:paraId="138ECD26" w14:textId="77777777" w:rsidTr="00F84699">
        <w:trPr>
          <w:trHeight w:val="1093"/>
        </w:trPr>
        <w:tc>
          <w:tcPr>
            <w:tcW w:w="1358" w:type="dxa"/>
            <w:tcBorders>
              <w:top w:val="nil"/>
              <w:left w:val="single" w:sz="8" w:space="0" w:color="auto"/>
              <w:bottom w:val="single" w:sz="8" w:space="0" w:color="auto"/>
              <w:right w:val="single" w:sz="8" w:space="0" w:color="auto"/>
            </w:tcBorders>
            <w:vAlign w:val="center"/>
            <w:hideMark/>
          </w:tcPr>
          <w:p w14:paraId="4FACB69A" w14:textId="77777777" w:rsidR="00BE7C6E" w:rsidRPr="00BE7C6E" w:rsidRDefault="00BE7C6E" w:rsidP="00BE7C6E">
            <w:pPr>
              <w:jc w:val="center"/>
              <w:rPr>
                <w:rFonts w:ascii="Arial" w:eastAsia="Times New Roman" w:hAnsi="Arial" w:cs="Arial"/>
                <w:color w:val="000000"/>
                <w:kern w:val="0"/>
                <w:sz w:val="20"/>
                <w:szCs w:val="20"/>
                <w:lang w:eastAsia="es-MX"/>
                <w14:ligatures w14:val="none"/>
              </w:rPr>
            </w:pPr>
            <w:r w:rsidRPr="00BE7C6E">
              <w:rPr>
                <w:rFonts w:ascii="Arial" w:eastAsia="Times New Roman" w:hAnsi="Arial" w:cs="Arial"/>
                <w:color w:val="000000"/>
                <w:kern w:val="0"/>
                <w:sz w:val="20"/>
                <w:szCs w:val="20"/>
                <w:lang w:eastAsia="es-MX"/>
                <w14:ligatures w14:val="none"/>
              </w:rPr>
              <w:t>1</w:t>
            </w:r>
          </w:p>
        </w:tc>
        <w:tc>
          <w:tcPr>
            <w:tcW w:w="1565" w:type="dxa"/>
            <w:tcBorders>
              <w:top w:val="nil"/>
              <w:left w:val="nil"/>
              <w:bottom w:val="single" w:sz="8" w:space="0" w:color="auto"/>
              <w:right w:val="single" w:sz="8" w:space="0" w:color="auto"/>
            </w:tcBorders>
            <w:vAlign w:val="center"/>
            <w:hideMark/>
          </w:tcPr>
          <w:p w14:paraId="2FE6171A" w14:textId="77777777" w:rsidR="00BE7C6E" w:rsidRPr="00BE7C6E" w:rsidRDefault="00BE7C6E" w:rsidP="00BE7C6E">
            <w:pPr>
              <w:jc w:val="center"/>
              <w:rPr>
                <w:rFonts w:ascii="Arial" w:eastAsia="Times New Roman" w:hAnsi="Arial" w:cs="Arial"/>
                <w:color w:val="000000"/>
                <w:kern w:val="0"/>
                <w:sz w:val="20"/>
                <w:szCs w:val="20"/>
                <w:lang w:eastAsia="es-MX"/>
                <w14:ligatures w14:val="none"/>
              </w:rPr>
            </w:pPr>
            <w:r w:rsidRPr="00BE7C6E">
              <w:rPr>
                <w:rFonts w:ascii="Arial" w:eastAsia="Times New Roman" w:hAnsi="Arial" w:cs="Arial"/>
                <w:color w:val="000000"/>
                <w:kern w:val="0"/>
                <w:sz w:val="20"/>
                <w:szCs w:val="20"/>
                <w:lang w:eastAsia="es-MX"/>
                <w14:ligatures w14:val="none"/>
              </w:rPr>
              <w:t>Servicios Integrales de Apoyo Técnico</w:t>
            </w:r>
          </w:p>
        </w:tc>
        <w:tc>
          <w:tcPr>
            <w:tcW w:w="2702" w:type="dxa"/>
            <w:tcBorders>
              <w:top w:val="nil"/>
              <w:left w:val="nil"/>
              <w:bottom w:val="single" w:sz="8" w:space="0" w:color="auto"/>
              <w:right w:val="single" w:sz="8" w:space="0" w:color="auto"/>
            </w:tcBorders>
            <w:noWrap/>
            <w:vAlign w:val="center"/>
            <w:hideMark/>
          </w:tcPr>
          <w:p w14:paraId="2910FC2A" w14:textId="77777777" w:rsidR="00BE7C6E" w:rsidRPr="00BE7C6E" w:rsidRDefault="00BE7C6E" w:rsidP="00BE7C6E">
            <w:pPr>
              <w:jc w:val="center"/>
              <w:rPr>
                <w:rFonts w:ascii="Arial" w:eastAsia="Times New Roman" w:hAnsi="Arial" w:cs="Arial"/>
                <w:color w:val="000000"/>
                <w:kern w:val="0"/>
                <w:sz w:val="20"/>
                <w:szCs w:val="20"/>
                <w:lang w:eastAsia="es-MX"/>
                <w14:ligatures w14:val="none"/>
              </w:rPr>
            </w:pPr>
            <w:r w:rsidRPr="00BE7C6E">
              <w:rPr>
                <w:rFonts w:ascii="Arial" w:eastAsia="Times New Roman" w:hAnsi="Arial" w:cs="Arial"/>
                <w:color w:val="000000"/>
                <w:kern w:val="0"/>
                <w:sz w:val="20"/>
                <w:szCs w:val="20"/>
                <w:lang w:eastAsia="es-MX"/>
                <w14:ligatures w14:val="none"/>
              </w:rPr>
              <w:t> </w:t>
            </w:r>
            <w:r w:rsidRPr="00BE7C6E">
              <w:rPr>
                <w:rFonts w:ascii="Montserrat" w:eastAsia="Times New Roman" w:hAnsi="Montserrat" w:cs="Arial"/>
                <w:color w:val="000000"/>
                <w:kern w:val="0"/>
                <w:sz w:val="16"/>
                <w:szCs w:val="16"/>
                <w:lang w:eastAsia="es-MX"/>
                <w14:ligatures w14:val="none"/>
              </w:rPr>
              <w:t> </w:t>
            </w:r>
          </w:p>
        </w:tc>
        <w:tc>
          <w:tcPr>
            <w:tcW w:w="2702" w:type="dxa"/>
            <w:tcBorders>
              <w:top w:val="nil"/>
              <w:left w:val="nil"/>
              <w:bottom w:val="single" w:sz="8" w:space="0" w:color="auto"/>
              <w:right w:val="single" w:sz="8" w:space="0" w:color="auto"/>
            </w:tcBorders>
            <w:noWrap/>
            <w:vAlign w:val="center"/>
            <w:hideMark/>
          </w:tcPr>
          <w:p w14:paraId="0BA6A82F" w14:textId="77777777" w:rsidR="00BE7C6E" w:rsidRPr="00BE7C6E" w:rsidRDefault="00BE7C6E" w:rsidP="00BE7C6E">
            <w:pPr>
              <w:jc w:val="center"/>
              <w:rPr>
                <w:rFonts w:ascii="Arial" w:eastAsia="Times New Roman" w:hAnsi="Arial" w:cs="Arial"/>
                <w:color w:val="000000"/>
                <w:kern w:val="0"/>
                <w:sz w:val="20"/>
                <w:szCs w:val="20"/>
                <w:lang w:eastAsia="es-MX"/>
                <w14:ligatures w14:val="none"/>
              </w:rPr>
            </w:pPr>
            <w:r w:rsidRPr="00BE7C6E">
              <w:rPr>
                <w:rFonts w:ascii="Arial" w:eastAsia="Times New Roman" w:hAnsi="Arial" w:cs="Arial"/>
                <w:color w:val="000000"/>
                <w:kern w:val="0"/>
                <w:sz w:val="20"/>
                <w:szCs w:val="20"/>
                <w:lang w:eastAsia="es-MX"/>
                <w14:ligatures w14:val="none"/>
              </w:rPr>
              <w:t> </w:t>
            </w:r>
          </w:p>
        </w:tc>
      </w:tr>
      <w:tr w:rsidR="00BE7C6E" w:rsidRPr="00BE7C6E" w14:paraId="7656514E" w14:textId="77777777" w:rsidTr="00F84699">
        <w:trPr>
          <w:trHeight w:val="332"/>
        </w:trPr>
        <w:tc>
          <w:tcPr>
            <w:tcW w:w="1358" w:type="dxa"/>
            <w:tcBorders>
              <w:top w:val="nil"/>
              <w:left w:val="nil"/>
              <w:bottom w:val="nil"/>
              <w:right w:val="nil"/>
            </w:tcBorders>
            <w:vAlign w:val="center"/>
            <w:hideMark/>
          </w:tcPr>
          <w:p w14:paraId="6860D583" w14:textId="77777777" w:rsidR="00BE7C6E" w:rsidRPr="00BE7C6E" w:rsidRDefault="00BE7C6E" w:rsidP="00BE7C6E">
            <w:pPr>
              <w:jc w:val="center"/>
              <w:rPr>
                <w:rFonts w:ascii="Arial" w:eastAsia="Times New Roman" w:hAnsi="Arial" w:cs="Arial"/>
                <w:color w:val="000000"/>
                <w:kern w:val="0"/>
                <w:sz w:val="20"/>
                <w:szCs w:val="20"/>
                <w:lang w:eastAsia="es-MX"/>
                <w14:ligatures w14:val="none"/>
              </w:rPr>
            </w:pPr>
          </w:p>
        </w:tc>
        <w:tc>
          <w:tcPr>
            <w:tcW w:w="1565" w:type="dxa"/>
            <w:tcBorders>
              <w:top w:val="nil"/>
              <w:left w:val="nil"/>
              <w:bottom w:val="nil"/>
              <w:right w:val="nil"/>
            </w:tcBorders>
            <w:noWrap/>
            <w:vAlign w:val="bottom"/>
            <w:hideMark/>
          </w:tcPr>
          <w:p w14:paraId="65EBF0F5" w14:textId="77777777" w:rsidR="00BE7C6E" w:rsidRPr="00BE7C6E" w:rsidRDefault="00BE7C6E" w:rsidP="00BE7C6E">
            <w:pPr>
              <w:rPr>
                <w:rFonts w:ascii="Times New Roman" w:eastAsia="Times New Roman" w:hAnsi="Times New Roman" w:cs="Times New Roman"/>
                <w:kern w:val="0"/>
                <w:sz w:val="20"/>
                <w:szCs w:val="20"/>
                <w:lang w:eastAsia="es-MX"/>
                <w14:ligatures w14:val="none"/>
              </w:rPr>
            </w:pPr>
          </w:p>
        </w:tc>
        <w:tc>
          <w:tcPr>
            <w:tcW w:w="2702" w:type="dxa"/>
            <w:tcBorders>
              <w:top w:val="nil"/>
              <w:left w:val="nil"/>
              <w:bottom w:val="nil"/>
              <w:right w:val="nil"/>
            </w:tcBorders>
            <w:noWrap/>
            <w:vAlign w:val="center"/>
            <w:hideMark/>
          </w:tcPr>
          <w:p w14:paraId="2787D633" w14:textId="77777777" w:rsidR="00BE7C6E" w:rsidRPr="00BE7C6E" w:rsidRDefault="00BE7C6E" w:rsidP="00BE7C6E">
            <w:pPr>
              <w:jc w:val="right"/>
              <w:rPr>
                <w:rFonts w:ascii="Arial" w:eastAsia="Times New Roman" w:hAnsi="Arial" w:cs="Arial"/>
                <w:color w:val="000000"/>
                <w:kern w:val="0"/>
                <w:sz w:val="20"/>
                <w:szCs w:val="20"/>
                <w:lang w:eastAsia="es-MX"/>
                <w14:ligatures w14:val="none"/>
              </w:rPr>
            </w:pPr>
            <w:r w:rsidRPr="00BE7C6E">
              <w:rPr>
                <w:rFonts w:ascii="Arial" w:eastAsia="Times New Roman" w:hAnsi="Arial" w:cs="Arial"/>
                <w:color w:val="000000"/>
                <w:kern w:val="0"/>
                <w:sz w:val="20"/>
                <w:szCs w:val="20"/>
                <w:lang w:eastAsia="es-MX"/>
                <w14:ligatures w14:val="none"/>
              </w:rPr>
              <w:t>Subtotal</w:t>
            </w:r>
          </w:p>
        </w:tc>
        <w:tc>
          <w:tcPr>
            <w:tcW w:w="2702" w:type="dxa"/>
            <w:tcBorders>
              <w:top w:val="nil"/>
              <w:left w:val="single" w:sz="8" w:space="0" w:color="auto"/>
              <w:bottom w:val="single" w:sz="8" w:space="0" w:color="auto"/>
              <w:right w:val="single" w:sz="8" w:space="0" w:color="auto"/>
            </w:tcBorders>
            <w:noWrap/>
            <w:vAlign w:val="center"/>
            <w:hideMark/>
          </w:tcPr>
          <w:p w14:paraId="21312B49" w14:textId="77777777" w:rsidR="00BE7C6E" w:rsidRPr="00BE7C6E" w:rsidRDefault="00BE7C6E" w:rsidP="00BE7C6E">
            <w:pPr>
              <w:jc w:val="right"/>
              <w:rPr>
                <w:rFonts w:ascii="Arial" w:eastAsia="Times New Roman" w:hAnsi="Arial" w:cs="Arial"/>
                <w:color w:val="000000"/>
                <w:kern w:val="0"/>
                <w:sz w:val="20"/>
                <w:szCs w:val="20"/>
                <w:lang w:eastAsia="es-MX"/>
                <w14:ligatures w14:val="none"/>
              </w:rPr>
            </w:pPr>
            <w:r w:rsidRPr="00BE7C6E">
              <w:rPr>
                <w:rFonts w:ascii="Arial" w:eastAsia="Times New Roman" w:hAnsi="Arial" w:cs="Arial"/>
                <w:color w:val="000000"/>
                <w:kern w:val="0"/>
                <w:sz w:val="20"/>
                <w:szCs w:val="20"/>
                <w:lang w:eastAsia="es-MX"/>
                <w14:ligatures w14:val="none"/>
              </w:rPr>
              <w:t> </w:t>
            </w:r>
          </w:p>
        </w:tc>
      </w:tr>
      <w:tr w:rsidR="00BE7C6E" w:rsidRPr="00BE7C6E" w14:paraId="14557A6A" w14:textId="77777777" w:rsidTr="00F84699">
        <w:trPr>
          <w:trHeight w:val="332"/>
        </w:trPr>
        <w:tc>
          <w:tcPr>
            <w:tcW w:w="1358" w:type="dxa"/>
            <w:tcBorders>
              <w:top w:val="nil"/>
              <w:left w:val="nil"/>
              <w:bottom w:val="nil"/>
              <w:right w:val="nil"/>
            </w:tcBorders>
            <w:vAlign w:val="center"/>
            <w:hideMark/>
          </w:tcPr>
          <w:p w14:paraId="687A099B" w14:textId="77777777" w:rsidR="00BE7C6E" w:rsidRPr="00BE7C6E" w:rsidRDefault="00BE7C6E" w:rsidP="00BE7C6E">
            <w:pPr>
              <w:jc w:val="right"/>
              <w:rPr>
                <w:rFonts w:ascii="Arial" w:eastAsia="Times New Roman" w:hAnsi="Arial" w:cs="Arial"/>
                <w:color w:val="000000"/>
                <w:kern w:val="0"/>
                <w:sz w:val="20"/>
                <w:szCs w:val="20"/>
                <w:lang w:eastAsia="es-MX"/>
                <w14:ligatures w14:val="none"/>
              </w:rPr>
            </w:pPr>
          </w:p>
        </w:tc>
        <w:tc>
          <w:tcPr>
            <w:tcW w:w="1565" w:type="dxa"/>
            <w:tcBorders>
              <w:top w:val="nil"/>
              <w:left w:val="nil"/>
              <w:bottom w:val="nil"/>
              <w:right w:val="nil"/>
            </w:tcBorders>
            <w:noWrap/>
            <w:vAlign w:val="bottom"/>
            <w:hideMark/>
          </w:tcPr>
          <w:p w14:paraId="2CCF6B48" w14:textId="77777777" w:rsidR="00BE7C6E" w:rsidRPr="00BE7C6E" w:rsidRDefault="00BE7C6E" w:rsidP="00BE7C6E">
            <w:pPr>
              <w:rPr>
                <w:rFonts w:ascii="Times New Roman" w:eastAsia="Times New Roman" w:hAnsi="Times New Roman" w:cs="Times New Roman"/>
                <w:kern w:val="0"/>
                <w:sz w:val="20"/>
                <w:szCs w:val="20"/>
                <w:lang w:eastAsia="es-MX"/>
                <w14:ligatures w14:val="none"/>
              </w:rPr>
            </w:pPr>
          </w:p>
        </w:tc>
        <w:tc>
          <w:tcPr>
            <w:tcW w:w="2702" w:type="dxa"/>
            <w:tcBorders>
              <w:top w:val="nil"/>
              <w:left w:val="nil"/>
              <w:bottom w:val="nil"/>
              <w:right w:val="nil"/>
            </w:tcBorders>
            <w:noWrap/>
            <w:vAlign w:val="center"/>
            <w:hideMark/>
          </w:tcPr>
          <w:p w14:paraId="2C53792E" w14:textId="77777777" w:rsidR="00BE7C6E" w:rsidRPr="00BE7C6E" w:rsidRDefault="00BE7C6E" w:rsidP="00BE7C6E">
            <w:pPr>
              <w:jc w:val="right"/>
              <w:rPr>
                <w:rFonts w:ascii="Arial" w:eastAsia="Times New Roman" w:hAnsi="Arial" w:cs="Arial"/>
                <w:color w:val="000000"/>
                <w:kern w:val="0"/>
                <w:sz w:val="20"/>
                <w:szCs w:val="20"/>
                <w:lang w:eastAsia="es-MX"/>
                <w14:ligatures w14:val="none"/>
              </w:rPr>
            </w:pPr>
            <w:r w:rsidRPr="00BE7C6E">
              <w:rPr>
                <w:rFonts w:ascii="Arial" w:eastAsia="Times New Roman" w:hAnsi="Arial" w:cs="Arial"/>
                <w:color w:val="000000"/>
                <w:kern w:val="0"/>
                <w:sz w:val="20"/>
                <w:szCs w:val="20"/>
                <w:lang w:eastAsia="es-MX"/>
                <w14:ligatures w14:val="none"/>
              </w:rPr>
              <w:t>16%I.V.A.</w:t>
            </w:r>
          </w:p>
        </w:tc>
        <w:tc>
          <w:tcPr>
            <w:tcW w:w="2702" w:type="dxa"/>
            <w:tcBorders>
              <w:top w:val="nil"/>
              <w:left w:val="single" w:sz="8" w:space="0" w:color="auto"/>
              <w:bottom w:val="single" w:sz="8" w:space="0" w:color="auto"/>
              <w:right w:val="single" w:sz="8" w:space="0" w:color="auto"/>
            </w:tcBorders>
            <w:noWrap/>
            <w:vAlign w:val="center"/>
            <w:hideMark/>
          </w:tcPr>
          <w:p w14:paraId="195CB341" w14:textId="77777777" w:rsidR="00BE7C6E" w:rsidRPr="00BE7C6E" w:rsidRDefault="00BE7C6E" w:rsidP="00BE7C6E">
            <w:pPr>
              <w:jc w:val="right"/>
              <w:rPr>
                <w:rFonts w:ascii="Arial" w:eastAsia="Times New Roman" w:hAnsi="Arial" w:cs="Arial"/>
                <w:color w:val="000000"/>
                <w:kern w:val="0"/>
                <w:sz w:val="20"/>
                <w:szCs w:val="20"/>
                <w:lang w:eastAsia="es-MX"/>
                <w14:ligatures w14:val="none"/>
              </w:rPr>
            </w:pPr>
            <w:r w:rsidRPr="00BE7C6E">
              <w:rPr>
                <w:rFonts w:ascii="Arial" w:eastAsia="Times New Roman" w:hAnsi="Arial" w:cs="Arial"/>
                <w:color w:val="000000"/>
                <w:kern w:val="0"/>
                <w:sz w:val="20"/>
                <w:szCs w:val="20"/>
                <w:lang w:eastAsia="es-MX"/>
                <w14:ligatures w14:val="none"/>
              </w:rPr>
              <w:t> </w:t>
            </w:r>
          </w:p>
        </w:tc>
      </w:tr>
      <w:tr w:rsidR="00BE7C6E" w:rsidRPr="00BE7C6E" w14:paraId="2FB1208C" w14:textId="77777777" w:rsidTr="00F84699">
        <w:trPr>
          <w:trHeight w:val="332"/>
        </w:trPr>
        <w:tc>
          <w:tcPr>
            <w:tcW w:w="1358" w:type="dxa"/>
            <w:tcBorders>
              <w:top w:val="nil"/>
              <w:left w:val="nil"/>
              <w:bottom w:val="nil"/>
              <w:right w:val="nil"/>
            </w:tcBorders>
            <w:vAlign w:val="center"/>
            <w:hideMark/>
          </w:tcPr>
          <w:p w14:paraId="2E45F805" w14:textId="77777777" w:rsidR="00BE7C6E" w:rsidRPr="00BE7C6E" w:rsidRDefault="00BE7C6E" w:rsidP="00BE7C6E">
            <w:pPr>
              <w:jc w:val="right"/>
              <w:rPr>
                <w:rFonts w:ascii="Arial" w:eastAsia="Times New Roman" w:hAnsi="Arial" w:cs="Arial"/>
                <w:color w:val="000000"/>
                <w:kern w:val="0"/>
                <w:sz w:val="20"/>
                <w:szCs w:val="20"/>
                <w:lang w:eastAsia="es-MX"/>
                <w14:ligatures w14:val="none"/>
              </w:rPr>
            </w:pPr>
          </w:p>
        </w:tc>
        <w:tc>
          <w:tcPr>
            <w:tcW w:w="1565" w:type="dxa"/>
            <w:tcBorders>
              <w:top w:val="nil"/>
              <w:left w:val="nil"/>
              <w:bottom w:val="nil"/>
              <w:right w:val="nil"/>
            </w:tcBorders>
            <w:noWrap/>
            <w:vAlign w:val="bottom"/>
            <w:hideMark/>
          </w:tcPr>
          <w:p w14:paraId="4D48A48B" w14:textId="77777777" w:rsidR="00BE7C6E" w:rsidRPr="00BE7C6E" w:rsidRDefault="00BE7C6E" w:rsidP="00BE7C6E">
            <w:pPr>
              <w:rPr>
                <w:rFonts w:ascii="Times New Roman" w:eastAsia="Times New Roman" w:hAnsi="Times New Roman" w:cs="Times New Roman"/>
                <w:kern w:val="0"/>
                <w:sz w:val="20"/>
                <w:szCs w:val="20"/>
                <w:lang w:eastAsia="es-MX"/>
                <w14:ligatures w14:val="none"/>
              </w:rPr>
            </w:pPr>
          </w:p>
        </w:tc>
        <w:tc>
          <w:tcPr>
            <w:tcW w:w="2702" w:type="dxa"/>
            <w:tcBorders>
              <w:top w:val="nil"/>
              <w:left w:val="nil"/>
              <w:bottom w:val="nil"/>
              <w:right w:val="nil"/>
            </w:tcBorders>
            <w:noWrap/>
            <w:vAlign w:val="center"/>
            <w:hideMark/>
          </w:tcPr>
          <w:p w14:paraId="76DD4255" w14:textId="77777777" w:rsidR="00BE7C6E" w:rsidRPr="00BE7C6E" w:rsidRDefault="00BE7C6E" w:rsidP="00BE7C6E">
            <w:pPr>
              <w:jc w:val="right"/>
              <w:rPr>
                <w:rFonts w:ascii="Arial" w:eastAsia="Times New Roman" w:hAnsi="Arial" w:cs="Arial"/>
                <w:color w:val="000000"/>
                <w:kern w:val="0"/>
                <w:sz w:val="20"/>
                <w:szCs w:val="20"/>
                <w:lang w:eastAsia="es-MX"/>
                <w14:ligatures w14:val="none"/>
              </w:rPr>
            </w:pPr>
            <w:r w:rsidRPr="00BE7C6E">
              <w:rPr>
                <w:rFonts w:ascii="Arial" w:eastAsia="Times New Roman" w:hAnsi="Arial" w:cs="Arial"/>
                <w:color w:val="000000"/>
                <w:kern w:val="0"/>
                <w:sz w:val="20"/>
                <w:szCs w:val="20"/>
                <w:lang w:eastAsia="es-MX"/>
                <w14:ligatures w14:val="none"/>
              </w:rPr>
              <w:t>Total</w:t>
            </w:r>
          </w:p>
        </w:tc>
        <w:tc>
          <w:tcPr>
            <w:tcW w:w="2702" w:type="dxa"/>
            <w:tcBorders>
              <w:top w:val="nil"/>
              <w:left w:val="single" w:sz="8" w:space="0" w:color="auto"/>
              <w:bottom w:val="single" w:sz="8" w:space="0" w:color="auto"/>
              <w:right w:val="single" w:sz="8" w:space="0" w:color="auto"/>
            </w:tcBorders>
            <w:noWrap/>
            <w:vAlign w:val="center"/>
            <w:hideMark/>
          </w:tcPr>
          <w:p w14:paraId="2146AEEB" w14:textId="77777777" w:rsidR="00BE7C6E" w:rsidRPr="00BE7C6E" w:rsidRDefault="00BE7C6E" w:rsidP="00BE7C6E">
            <w:pPr>
              <w:jc w:val="right"/>
              <w:rPr>
                <w:rFonts w:ascii="Arial" w:eastAsia="Times New Roman" w:hAnsi="Arial" w:cs="Arial"/>
                <w:color w:val="000000"/>
                <w:kern w:val="0"/>
                <w:sz w:val="20"/>
                <w:szCs w:val="20"/>
                <w:lang w:eastAsia="es-MX"/>
                <w14:ligatures w14:val="none"/>
              </w:rPr>
            </w:pPr>
            <w:r w:rsidRPr="00BE7C6E">
              <w:rPr>
                <w:rFonts w:ascii="Arial" w:eastAsia="Times New Roman" w:hAnsi="Arial" w:cs="Arial"/>
                <w:color w:val="000000"/>
                <w:kern w:val="0"/>
                <w:sz w:val="20"/>
                <w:szCs w:val="20"/>
                <w:lang w:eastAsia="es-MX"/>
                <w14:ligatures w14:val="none"/>
              </w:rPr>
              <w:t> </w:t>
            </w:r>
          </w:p>
        </w:tc>
      </w:tr>
    </w:tbl>
    <w:p w14:paraId="393A7706" w14:textId="77777777" w:rsidR="00A5179D" w:rsidRDefault="00A5179D" w:rsidP="00A5179D">
      <w:pPr>
        <w:spacing w:before="120" w:after="120"/>
        <w:jc w:val="both"/>
        <w:rPr>
          <w:rFonts w:ascii="Arial" w:eastAsia="Times New Roman" w:hAnsi="Arial" w:cs="Arial"/>
          <w:sz w:val="20"/>
          <w:szCs w:val="20"/>
        </w:rPr>
      </w:pPr>
    </w:p>
    <w:p w14:paraId="12F4E4B1" w14:textId="77777777" w:rsidR="00A5179D" w:rsidRDefault="00A5179D" w:rsidP="00A5179D">
      <w:pPr>
        <w:spacing w:before="120" w:after="120"/>
        <w:jc w:val="both"/>
        <w:rPr>
          <w:rFonts w:ascii="Arial" w:eastAsia="Times New Roman" w:hAnsi="Arial" w:cs="Arial"/>
          <w:sz w:val="20"/>
          <w:szCs w:val="20"/>
        </w:rPr>
      </w:pPr>
    </w:p>
    <w:p w14:paraId="57F62707" w14:textId="77777777" w:rsidR="00A5179D" w:rsidRPr="00895F4B" w:rsidRDefault="00A5179D" w:rsidP="00A5179D">
      <w:pPr>
        <w:spacing w:before="120" w:after="120"/>
        <w:jc w:val="both"/>
        <w:rPr>
          <w:rFonts w:ascii="Arial" w:eastAsia="Times New Roman" w:hAnsi="Arial" w:cs="Arial"/>
          <w:sz w:val="20"/>
          <w:szCs w:val="20"/>
        </w:rPr>
      </w:pPr>
      <w:r w:rsidRPr="00895F4B">
        <w:rPr>
          <w:rFonts w:ascii="Arial" w:eastAsia="Times New Roman" w:hAnsi="Arial" w:cs="Arial"/>
          <w:sz w:val="20"/>
          <w:szCs w:val="20"/>
        </w:rPr>
        <w:t>La proposición presentada asciende a un monto total de:</w:t>
      </w:r>
    </w:p>
    <w:p w14:paraId="19441162" w14:textId="77777777" w:rsidR="00A5179D" w:rsidRDefault="00A5179D" w:rsidP="00A5179D">
      <w:pPr>
        <w:spacing w:before="120" w:after="120"/>
        <w:jc w:val="both"/>
        <w:rPr>
          <w:rFonts w:ascii="Arial" w:eastAsia="Times New Roman" w:hAnsi="Arial" w:cs="Arial"/>
          <w:sz w:val="20"/>
          <w:szCs w:val="20"/>
        </w:rPr>
      </w:pPr>
    </w:p>
    <w:p w14:paraId="635BAE46" w14:textId="77777777" w:rsidR="00763E0B" w:rsidRPr="00876BD7" w:rsidRDefault="00763E0B" w:rsidP="00FB3401">
      <w:pPr>
        <w:pStyle w:val="NormalWeb"/>
        <w:numPr>
          <w:ilvl w:val="0"/>
          <w:numId w:val="21"/>
        </w:numPr>
        <w:spacing w:before="0" w:beforeAutospacing="0" w:after="0" w:afterAutospacing="0"/>
        <w:ind w:left="284" w:hanging="284"/>
        <w:jc w:val="both"/>
        <w:rPr>
          <w:rFonts w:ascii="Noto Sans" w:hAnsi="Noto Sans" w:cs="Noto Sans"/>
          <w:sz w:val="20"/>
          <w:szCs w:val="20"/>
        </w:rPr>
      </w:pPr>
      <w:r w:rsidRPr="00876BD7">
        <w:rPr>
          <w:rFonts w:ascii="Noto Sans" w:hAnsi="Noto Sans" w:cs="Noto Sans"/>
          <w:sz w:val="20"/>
          <w:szCs w:val="20"/>
        </w:rPr>
        <w:t>Los precios deberán ser expresados en moneda nacional y serán fijos durante toda la vigencia del servicio.</w:t>
      </w:r>
    </w:p>
    <w:p w14:paraId="4F398CD2" w14:textId="77777777" w:rsidR="00763E0B" w:rsidRPr="00876BD7" w:rsidRDefault="00763E0B" w:rsidP="00FB3401">
      <w:pPr>
        <w:pStyle w:val="NormalWeb"/>
        <w:numPr>
          <w:ilvl w:val="0"/>
          <w:numId w:val="21"/>
        </w:numPr>
        <w:spacing w:before="0" w:beforeAutospacing="0" w:after="0" w:afterAutospacing="0"/>
        <w:ind w:left="284" w:hanging="284"/>
        <w:jc w:val="both"/>
        <w:rPr>
          <w:rFonts w:ascii="Noto Sans" w:hAnsi="Noto Sans" w:cs="Noto Sans"/>
          <w:sz w:val="20"/>
          <w:szCs w:val="20"/>
        </w:rPr>
      </w:pPr>
      <w:r w:rsidRPr="00876BD7">
        <w:rPr>
          <w:rFonts w:ascii="Noto Sans" w:hAnsi="Noto Sans" w:cs="Noto Sans"/>
          <w:sz w:val="20"/>
          <w:szCs w:val="20"/>
        </w:rPr>
        <w:t>El importe Total se deberá precisar con número y letra.</w:t>
      </w:r>
    </w:p>
    <w:p w14:paraId="6DDC2283" w14:textId="77777777" w:rsidR="00763E0B" w:rsidRPr="00876BD7" w:rsidRDefault="00763E0B" w:rsidP="00FB3401">
      <w:pPr>
        <w:pStyle w:val="NormalWeb"/>
        <w:numPr>
          <w:ilvl w:val="0"/>
          <w:numId w:val="21"/>
        </w:numPr>
        <w:spacing w:before="0" w:beforeAutospacing="0" w:after="0" w:afterAutospacing="0"/>
        <w:ind w:left="284" w:hanging="284"/>
        <w:jc w:val="both"/>
        <w:rPr>
          <w:rFonts w:ascii="Noto Sans" w:hAnsi="Noto Sans" w:cs="Noto Sans"/>
          <w:sz w:val="20"/>
          <w:szCs w:val="20"/>
        </w:rPr>
      </w:pPr>
      <w:r w:rsidRPr="00876BD7">
        <w:rPr>
          <w:rFonts w:ascii="Noto Sans" w:hAnsi="Noto Sans" w:cs="Noto Sans"/>
          <w:sz w:val="20"/>
          <w:szCs w:val="20"/>
        </w:rPr>
        <w:t>Los precios deberán tener una vigencia mínima de 90 días.</w:t>
      </w:r>
    </w:p>
    <w:p w14:paraId="3124EDB5" w14:textId="77777777" w:rsidR="00763E0B" w:rsidRPr="00876BD7" w:rsidRDefault="00763E0B" w:rsidP="00FB3401">
      <w:pPr>
        <w:pStyle w:val="NormalWeb"/>
        <w:numPr>
          <w:ilvl w:val="0"/>
          <w:numId w:val="21"/>
        </w:numPr>
        <w:spacing w:before="0" w:beforeAutospacing="0" w:after="0" w:afterAutospacing="0"/>
        <w:ind w:left="284" w:hanging="284"/>
        <w:jc w:val="both"/>
        <w:rPr>
          <w:rFonts w:ascii="Noto Sans" w:hAnsi="Noto Sans" w:cs="Noto Sans"/>
          <w:sz w:val="20"/>
          <w:szCs w:val="20"/>
        </w:rPr>
      </w:pPr>
      <w:r w:rsidRPr="00876BD7">
        <w:rPr>
          <w:rFonts w:ascii="Noto Sans" w:hAnsi="Noto Sans" w:cs="Noto Sans"/>
          <w:sz w:val="20"/>
          <w:szCs w:val="20"/>
        </w:rPr>
        <w:lastRenderedPageBreak/>
        <w:t xml:space="preserve">En el supuesto de que la prestación de los servicios inicie en el transcurso del mes, el pago mensual correspondiente se ajustará por la parte proporcional de los días naturales del mes en que se hayan </w:t>
      </w:r>
      <w:r w:rsidR="00641597" w:rsidRPr="00876BD7">
        <w:rPr>
          <w:rFonts w:ascii="Noto Sans" w:hAnsi="Noto Sans" w:cs="Noto Sans"/>
          <w:sz w:val="20"/>
          <w:szCs w:val="20"/>
        </w:rPr>
        <w:t xml:space="preserve">iniciado </w:t>
      </w:r>
      <w:r w:rsidRPr="00876BD7">
        <w:rPr>
          <w:rFonts w:ascii="Noto Sans" w:hAnsi="Noto Sans" w:cs="Noto Sans"/>
          <w:sz w:val="20"/>
          <w:szCs w:val="20"/>
        </w:rPr>
        <w:t>los servicios.</w:t>
      </w:r>
    </w:p>
    <w:p w14:paraId="70C004CE" w14:textId="77777777" w:rsidR="00763E0B" w:rsidRPr="00876BD7" w:rsidRDefault="00763E0B" w:rsidP="00FB3401">
      <w:pPr>
        <w:pStyle w:val="NormalWeb"/>
        <w:numPr>
          <w:ilvl w:val="0"/>
          <w:numId w:val="21"/>
        </w:numPr>
        <w:spacing w:before="0" w:beforeAutospacing="0" w:after="0" w:afterAutospacing="0"/>
        <w:ind w:left="284" w:hanging="284"/>
        <w:jc w:val="both"/>
        <w:rPr>
          <w:rFonts w:ascii="Noto Sans" w:hAnsi="Noto Sans" w:cs="Noto Sans"/>
          <w:sz w:val="20"/>
          <w:szCs w:val="20"/>
        </w:rPr>
      </w:pPr>
      <w:r w:rsidRPr="00876BD7">
        <w:rPr>
          <w:rFonts w:ascii="Noto Sans" w:hAnsi="Noto Sans" w:cs="Noto Sans"/>
          <w:sz w:val="20"/>
          <w:szCs w:val="20"/>
        </w:rPr>
        <w:t xml:space="preserve">Para el Servicio Integral, se realizará un pago mensual a mes vencido, el cual iniciará </w:t>
      </w:r>
      <w:r w:rsidR="00B006C0" w:rsidRPr="00876BD7">
        <w:rPr>
          <w:rFonts w:ascii="Noto Sans" w:hAnsi="Noto Sans" w:cs="Noto Sans"/>
          <w:sz w:val="20"/>
          <w:szCs w:val="20"/>
        </w:rPr>
        <w:t>a partir del día siguiente al de la notificación del fallo.</w:t>
      </w:r>
    </w:p>
    <w:p w14:paraId="11853AB1" w14:textId="77777777" w:rsidR="00763E0B" w:rsidRPr="00876BD7" w:rsidRDefault="00763E0B" w:rsidP="00B110E6">
      <w:pPr>
        <w:pStyle w:val="NormalWeb"/>
        <w:spacing w:before="0" w:beforeAutospacing="0" w:after="0" w:afterAutospacing="0"/>
        <w:jc w:val="both"/>
        <w:rPr>
          <w:rFonts w:ascii="Noto Sans" w:hAnsi="Noto Sans" w:cs="Noto Sans"/>
          <w:sz w:val="20"/>
          <w:szCs w:val="20"/>
        </w:rPr>
      </w:pPr>
    </w:p>
    <w:tbl>
      <w:tblPr>
        <w:tblStyle w:val="Tablaconcuadrcula"/>
        <w:tblW w:w="0" w:type="auto"/>
        <w:jc w:val="center"/>
        <w:tblInd w:w="0" w:type="dxa"/>
        <w:tblBorders>
          <w:top w:val="none" w:sz="0" w:space="0" w:color="auto"/>
          <w:left w:val="none" w:sz="0" w:space="0" w:color="auto"/>
          <w:bottom w:val="none" w:sz="0" w:space="0" w:color="auto"/>
          <w:right w:val="none" w:sz="0" w:space="0" w:color="auto"/>
          <w:insideH w:val="single" w:sz="4" w:space="0" w:color="000000" w:themeColor="text1"/>
          <w:insideV w:val="single" w:sz="4" w:space="0" w:color="000000" w:themeColor="text1"/>
        </w:tblBorders>
        <w:tblLook w:val="04A0" w:firstRow="1" w:lastRow="0" w:firstColumn="1" w:lastColumn="0" w:noHBand="0" w:noVBand="1"/>
      </w:tblPr>
      <w:tblGrid>
        <w:gridCol w:w="6662"/>
      </w:tblGrid>
      <w:tr w:rsidR="00763E0B" w:rsidRPr="000721C5" w14:paraId="38C30B87" w14:textId="77777777" w:rsidTr="00697B57">
        <w:trPr>
          <w:jc w:val="center"/>
        </w:trPr>
        <w:tc>
          <w:tcPr>
            <w:tcW w:w="6662" w:type="dxa"/>
          </w:tcPr>
          <w:p w14:paraId="3F29427C" w14:textId="77777777" w:rsidR="00763E0B" w:rsidRPr="00FB6541" w:rsidRDefault="00763E0B" w:rsidP="00876BD7">
            <w:pPr>
              <w:pStyle w:val="Estndar"/>
              <w:spacing w:line="240" w:lineRule="auto"/>
              <w:jc w:val="center"/>
              <w:rPr>
                <w:rFonts w:ascii="Noto Sans" w:hAnsi="Noto Sans" w:cs="Noto Sans"/>
                <w:sz w:val="20"/>
                <w:szCs w:val="20"/>
                <w:lang w:val="it-IT"/>
              </w:rPr>
            </w:pPr>
            <w:r w:rsidRPr="00FB6541">
              <w:rPr>
                <w:rFonts w:ascii="Noto Sans" w:hAnsi="Noto Sans" w:cs="Noto Sans"/>
                <w:sz w:val="20"/>
                <w:szCs w:val="20"/>
                <w:lang w:val="it-IT"/>
              </w:rPr>
              <w:t>A T E N T A M E N T E.</w:t>
            </w:r>
          </w:p>
          <w:p w14:paraId="2CE87301" w14:textId="77777777" w:rsidR="00763E0B" w:rsidRPr="00FB6541" w:rsidRDefault="00763E0B" w:rsidP="00876BD7">
            <w:pPr>
              <w:pStyle w:val="Estndar"/>
              <w:spacing w:line="240" w:lineRule="auto"/>
              <w:jc w:val="center"/>
              <w:rPr>
                <w:rFonts w:ascii="Noto Sans" w:hAnsi="Noto Sans" w:cs="Noto Sans"/>
                <w:sz w:val="20"/>
                <w:szCs w:val="20"/>
                <w:lang w:val="it-IT"/>
              </w:rPr>
            </w:pPr>
          </w:p>
          <w:p w14:paraId="6C90ACAD" w14:textId="77777777" w:rsidR="00763E0B" w:rsidRPr="00FB6541" w:rsidRDefault="00763E0B" w:rsidP="00876BD7">
            <w:pPr>
              <w:pStyle w:val="Estndar"/>
              <w:spacing w:line="240" w:lineRule="auto"/>
              <w:jc w:val="center"/>
              <w:rPr>
                <w:rFonts w:ascii="Noto Sans" w:hAnsi="Noto Sans" w:cs="Noto Sans"/>
                <w:sz w:val="20"/>
                <w:szCs w:val="20"/>
                <w:lang w:val="it-IT"/>
              </w:rPr>
            </w:pPr>
          </w:p>
          <w:p w14:paraId="053D5559" w14:textId="77777777" w:rsidR="00763E0B" w:rsidRPr="00876BD7" w:rsidRDefault="00763E0B" w:rsidP="00876BD7">
            <w:pPr>
              <w:pStyle w:val="Estndar"/>
              <w:spacing w:line="240" w:lineRule="auto"/>
              <w:jc w:val="center"/>
              <w:rPr>
                <w:rFonts w:ascii="Noto Sans" w:hAnsi="Noto Sans" w:cs="Noto Sans"/>
                <w:sz w:val="20"/>
                <w:szCs w:val="20"/>
              </w:rPr>
            </w:pPr>
            <w:r w:rsidRPr="00876BD7">
              <w:rPr>
                <w:rFonts w:ascii="Noto Sans" w:hAnsi="Noto Sans" w:cs="Noto Sans"/>
                <w:sz w:val="20"/>
                <w:szCs w:val="20"/>
              </w:rPr>
              <w:t>Nombre y firma del representante legal</w:t>
            </w:r>
          </w:p>
          <w:p w14:paraId="1CFFEB69" w14:textId="77777777" w:rsidR="00763E0B" w:rsidRPr="00876BD7" w:rsidRDefault="00763E0B" w:rsidP="00876BD7">
            <w:pPr>
              <w:pStyle w:val="Estndar"/>
              <w:spacing w:line="240" w:lineRule="auto"/>
              <w:jc w:val="center"/>
              <w:rPr>
                <w:rFonts w:ascii="Noto Sans" w:hAnsi="Noto Sans" w:cs="Noto Sans"/>
                <w:sz w:val="20"/>
                <w:szCs w:val="20"/>
              </w:rPr>
            </w:pPr>
            <w:r w:rsidRPr="00876BD7">
              <w:rPr>
                <w:rFonts w:ascii="Noto Sans" w:hAnsi="Noto Sans" w:cs="Noto Sans"/>
                <w:sz w:val="20"/>
                <w:szCs w:val="20"/>
              </w:rPr>
              <w:t>Nombre o Razón Social</w:t>
            </w:r>
          </w:p>
          <w:p w14:paraId="20F6D7D7" w14:textId="77777777" w:rsidR="00763E0B" w:rsidRPr="000721C5" w:rsidRDefault="00763E0B" w:rsidP="00876BD7">
            <w:pPr>
              <w:pStyle w:val="Estndar"/>
              <w:spacing w:line="240" w:lineRule="auto"/>
              <w:jc w:val="center"/>
              <w:rPr>
                <w:rFonts w:ascii="Noto Sans" w:hAnsi="Noto Sans" w:cs="Noto Sans"/>
                <w:sz w:val="20"/>
                <w:szCs w:val="20"/>
              </w:rPr>
            </w:pPr>
            <w:r w:rsidRPr="00876BD7">
              <w:rPr>
                <w:rFonts w:ascii="Noto Sans" w:hAnsi="Noto Sans" w:cs="Noto Sans"/>
                <w:sz w:val="20"/>
                <w:szCs w:val="20"/>
              </w:rPr>
              <w:t xml:space="preserve">Teléfono </w:t>
            </w:r>
          </w:p>
        </w:tc>
      </w:tr>
    </w:tbl>
    <w:p w14:paraId="2D9E0B44" w14:textId="77777777" w:rsidR="002459D5" w:rsidRPr="00876BD7" w:rsidRDefault="002459D5" w:rsidP="0092424C">
      <w:pPr>
        <w:jc w:val="both"/>
        <w:rPr>
          <w:rFonts w:ascii="Montserrat" w:hAnsi="Montserrat" w:cs="Arial"/>
          <w:sz w:val="20"/>
          <w:szCs w:val="20"/>
        </w:rPr>
      </w:pPr>
    </w:p>
    <w:p w14:paraId="232305A6" w14:textId="77777777" w:rsidR="00286928" w:rsidRPr="00876BD7" w:rsidRDefault="00286928" w:rsidP="00876BD7">
      <w:pPr>
        <w:rPr>
          <w:rFonts w:ascii="Noto Sans" w:hAnsi="Noto Sans" w:cs="Noto Sans"/>
          <w:sz w:val="20"/>
          <w:szCs w:val="20"/>
        </w:rPr>
      </w:pPr>
      <w:r w:rsidRPr="00876BD7">
        <w:rPr>
          <w:rFonts w:ascii="Noto Sans" w:hAnsi="Noto Sans" w:cs="Noto Sans"/>
          <w:sz w:val="20"/>
          <w:szCs w:val="20"/>
        </w:rPr>
        <w:br w:type="page"/>
      </w:r>
    </w:p>
    <w:p w14:paraId="119C71E5" w14:textId="77777777" w:rsidR="00C534AF" w:rsidRPr="00876BD7" w:rsidRDefault="00C534AF" w:rsidP="00876BD7">
      <w:pPr>
        <w:pStyle w:val="Estndar"/>
        <w:tabs>
          <w:tab w:val="left" w:pos="284"/>
        </w:tabs>
        <w:spacing w:line="240" w:lineRule="auto"/>
        <w:jc w:val="center"/>
        <w:rPr>
          <w:rFonts w:ascii="Noto Sans" w:hAnsi="Noto Sans" w:cs="Noto Sans"/>
          <w:b/>
          <w:color w:val="000000" w:themeColor="text1"/>
          <w:sz w:val="20"/>
          <w:szCs w:val="20"/>
        </w:rPr>
      </w:pPr>
    </w:p>
    <w:p w14:paraId="39CA27B2" w14:textId="77777777" w:rsidR="00C534AF" w:rsidRPr="000721C5" w:rsidRDefault="00C534AF" w:rsidP="00876BD7">
      <w:pPr>
        <w:pStyle w:val="Prrafodelista"/>
        <w:tabs>
          <w:tab w:val="left" w:pos="284"/>
        </w:tabs>
        <w:spacing w:after="0" w:line="240" w:lineRule="auto"/>
        <w:ind w:left="0"/>
        <w:jc w:val="both"/>
        <w:rPr>
          <w:rFonts w:ascii="Noto Sans" w:hAnsi="Noto Sans" w:cs="Noto Sans"/>
          <w:sz w:val="20"/>
          <w:szCs w:val="20"/>
        </w:rPr>
      </w:pPr>
    </w:p>
    <w:tbl>
      <w:tblPr>
        <w:tblStyle w:val="Cuadrculamedia3-nfasis1"/>
        <w:tblpPr w:leftFromText="141" w:rightFromText="141" w:vertAnchor="text" w:horzAnchor="margin" w:tblpY="-203"/>
        <w:tblW w:w="9771" w:type="dxa"/>
        <w:tblLook w:val="04A0" w:firstRow="1" w:lastRow="0" w:firstColumn="1" w:lastColumn="0" w:noHBand="0" w:noVBand="1"/>
      </w:tblPr>
      <w:tblGrid>
        <w:gridCol w:w="1384"/>
        <w:gridCol w:w="8387"/>
      </w:tblGrid>
      <w:tr w:rsidR="00C534AF" w:rsidRPr="000721C5" w14:paraId="3282478E" w14:textId="77777777" w:rsidTr="00DB13C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shd w:val="clear" w:color="auto" w:fill="D9D9D9" w:themeFill="background1" w:themeFillShade="D9"/>
          </w:tcPr>
          <w:p w14:paraId="1B61B8C6" w14:textId="77777777" w:rsidR="00C534AF" w:rsidRPr="00876BD7" w:rsidRDefault="00C534AF" w:rsidP="0092424C">
            <w:pPr>
              <w:tabs>
                <w:tab w:val="left" w:pos="284"/>
              </w:tabs>
              <w:jc w:val="center"/>
              <w:rPr>
                <w:rFonts w:ascii="Noto Sans" w:hAnsi="Noto Sans" w:cs="Noto Sans"/>
                <w:sz w:val="20"/>
                <w:szCs w:val="20"/>
              </w:rPr>
            </w:pPr>
            <w:r w:rsidRPr="00876BD7">
              <w:rPr>
                <w:rFonts w:ascii="Noto Sans" w:hAnsi="Noto Sans" w:cs="Noto Sans"/>
                <w:color w:val="000000" w:themeColor="text1"/>
                <w:sz w:val="20"/>
                <w:szCs w:val="20"/>
              </w:rPr>
              <w:t>Anexo B</w:t>
            </w:r>
          </w:p>
        </w:tc>
        <w:tc>
          <w:tcPr>
            <w:tcW w:w="8387" w:type="dxa"/>
            <w:shd w:val="clear" w:color="auto" w:fill="D9D9D9" w:themeFill="background1" w:themeFillShade="D9"/>
          </w:tcPr>
          <w:p w14:paraId="0EFA46FE" w14:textId="77777777" w:rsidR="00C534AF" w:rsidRPr="00876BD7" w:rsidRDefault="00C534AF" w:rsidP="0092424C">
            <w:pPr>
              <w:tabs>
                <w:tab w:val="left" w:pos="284"/>
              </w:tabs>
              <w:jc w:val="both"/>
              <w:cnfStyle w:val="100000000000" w:firstRow="1" w:lastRow="0" w:firstColumn="0" w:lastColumn="0" w:oddVBand="0" w:evenVBand="0" w:oddHBand="0" w:evenHBand="0" w:firstRowFirstColumn="0" w:firstRowLastColumn="0" w:lastRowFirstColumn="0" w:lastRowLastColumn="0"/>
              <w:rPr>
                <w:rFonts w:ascii="Noto Sans" w:hAnsi="Noto Sans" w:cs="Noto Sans"/>
                <w:color w:val="auto"/>
                <w:sz w:val="20"/>
                <w:szCs w:val="20"/>
              </w:rPr>
            </w:pPr>
            <w:r w:rsidRPr="00876BD7">
              <w:rPr>
                <w:rFonts w:ascii="Noto Sans" w:hAnsi="Noto Sans" w:cs="Noto Sans"/>
                <w:sz w:val="20"/>
                <w:szCs w:val="20"/>
              </w:rPr>
              <w:t xml:space="preserve">MANIFIESTO QUE EL LICITANTE ES DE NACIONALIDAD MEXICANA </w:t>
            </w:r>
          </w:p>
        </w:tc>
      </w:tr>
    </w:tbl>
    <w:p w14:paraId="4AFFDECA" w14:textId="77777777" w:rsidR="00C534AF" w:rsidRPr="00876BD7" w:rsidRDefault="00C534AF" w:rsidP="0092424C">
      <w:pPr>
        <w:tabs>
          <w:tab w:val="left" w:pos="284"/>
        </w:tabs>
        <w:jc w:val="center"/>
        <w:rPr>
          <w:rFonts w:ascii="Noto Sans" w:hAnsi="Noto Sans" w:cs="Noto Sans"/>
          <w:b/>
          <w:bCs/>
          <w:sz w:val="20"/>
          <w:szCs w:val="20"/>
        </w:rPr>
      </w:pPr>
      <w:r w:rsidRPr="00876BD7">
        <w:rPr>
          <w:rFonts w:ascii="Noto Sans" w:hAnsi="Noto Sans" w:cs="Noto Sans"/>
          <w:b/>
          <w:bCs/>
          <w:sz w:val="20"/>
          <w:szCs w:val="20"/>
        </w:rPr>
        <w:t>EJEMPLO DE FORMATO PARA LA MANIFESTACIÓN QUE DEBERÁN PRESENTAR LOS LICITANTES QUE PARTICIPEN EN LOS PROCEDIMIENTOS DE CONTRATACIÓN DE CARÁCTER NACIONAL.</w:t>
      </w:r>
    </w:p>
    <w:p w14:paraId="5512BACE" w14:textId="77777777" w:rsidR="00C534AF" w:rsidRPr="00FB6541" w:rsidRDefault="00C534AF" w:rsidP="0092424C">
      <w:pPr>
        <w:tabs>
          <w:tab w:val="left" w:pos="284"/>
        </w:tabs>
        <w:jc w:val="both"/>
        <w:rPr>
          <w:rFonts w:ascii="Noto Sans" w:hAnsi="Noto Sans" w:cs="Noto Sans"/>
          <w:sz w:val="20"/>
          <w:szCs w:val="20"/>
          <w:lang w:val="it-IT"/>
        </w:rPr>
      </w:pPr>
      <w:r w:rsidRPr="00FB6541">
        <w:rPr>
          <w:rFonts w:ascii="Noto Sans" w:hAnsi="Noto Sans" w:cs="Noto Sans"/>
          <w:sz w:val="20"/>
          <w:szCs w:val="20"/>
          <w:lang w:val="it-IT"/>
        </w:rPr>
        <w:t>__________de __________ ______________ (1)</w:t>
      </w:r>
    </w:p>
    <w:p w14:paraId="4A955F5B" w14:textId="77777777" w:rsidR="00C534AF" w:rsidRPr="00FB6541" w:rsidRDefault="00C534AF" w:rsidP="0092424C">
      <w:pPr>
        <w:tabs>
          <w:tab w:val="left" w:pos="284"/>
        </w:tabs>
        <w:jc w:val="both"/>
        <w:rPr>
          <w:rFonts w:ascii="Noto Sans" w:hAnsi="Noto Sans" w:cs="Noto Sans"/>
          <w:sz w:val="20"/>
          <w:szCs w:val="20"/>
          <w:u w:val="single"/>
          <w:lang w:val="it-IT"/>
        </w:rPr>
      </w:pPr>
      <w:r w:rsidRPr="00FB6541">
        <w:rPr>
          <w:rFonts w:ascii="Noto Sans" w:hAnsi="Noto Sans" w:cs="Noto Sans"/>
          <w:sz w:val="20"/>
          <w:szCs w:val="20"/>
          <w:u w:val="single"/>
          <w:lang w:val="it-IT"/>
        </w:rPr>
        <w:t>________(2)____________</w:t>
      </w:r>
    </w:p>
    <w:p w14:paraId="5F77FCD3" w14:textId="77777777" w:rsidR="00C534AF" w:rsidRPr="00FB6541" w:rsidRDefault="00C534AF" w:rsidP="00B110E6">
      <w:pPr>
        <w:tabs>
          <w:tab w:val="left" w:pos="284"/>
        </w:tabs>
        <w:jc w:val="both"/>
        <w:rPr>
          <w:rFonts w:ascii="Noto Sans" w:hAnsi="Noto Sans" w:cs="Noto Sans"/>
          <w:sz w:val="20"/>
          <w:szCs w:val="20"/>
          <w:lang w:val="it-IT"/>
        </w:rPr>
      </w:pPr>
      <w:r w:rsidRPr="00FB6541">
        <w:rPr>
          <w:rFonts w:ascii="Noto Sans" w:hAnsi="Noto Sans" w:cs="Noto Sans"/>
          <w:sz w:val="20"/>
          <w:szCs w:val="20"/>
          <w:lang w:val="it-IT"/>
        </w:rPr>
        <w:t>P r e s e n t e.</w:t>
      </w:r>
    </w:p>
    <w:p w14:paraId="192B1188" w14:textId="77777777" w:rsidR="00C534AF" w:rsidRPr="00FB6541" w:rsidRDefault="00C534AF" w:rsidP="00B110E6">
      <w:pPr>
        <w:tabs>
          <w:tab w:val="left" w:pos="284"/>
        </w:tabs>
        <w:jc w:val="both"/>
        <w:rPr>
          <w:rFonts w:ascii="Noto Sans" w:hAnsi="Noto Sans" w:cs="Noto Sans"/>
          <w:sz w:val="20"/>
          <w:szCs w:val="20"/>
          <w:lang w:val="it-IT"/>
        </w:rPr>
      </w:pPr>
    </w:p>
    <w:p w14:paraId="244C50F2" w14:textId="77777777" w:rsidR="00C534AF" w:rsidRPr="00876BD7" w:rsidRDefault="00C534AF" w:rsidP="00B110E6">
      <w:pPr>
        <w:tabs>
          <w:tab w:val="left" w:pos="284"/>
        </w:tabs>
        <w:jc w:val="both"/>
        <w:rPr>
          <w:rFonts w:ascii="Noto Sans" w:hAnsi="Noto Sans" w:cs="Noto Sans"/>
          <w:sz w:val="20"/>
          <w:szCs w:val="20"/>
        </w:rPr>
      </w:pPr>
      <w:r w:rsidRPr="00876BD7">
        <w:rPr>
          <w:rFonts w:ascii="Noto Sans" w:hAnsi="Noto Sans" w:cs="Noto Sans"/>
          <w:sz w:val="20"/>
          <w:szCs w:val="20"/>
        </w:rPr>
        <w:t xml:space="preserve">Me refiero al procedimiento </w:t>
      </w:r>
      <w:r w:rsidRPr="00876BD7">
        <w:rPr>
          <w:rFonts w:ascii="Noto Sans" w:hAnsi="Noto Sans" w:cs="Noto Sans"/>
          <w:sz w:val="20"/>
          <w:szCs w:val="20"/>
          <w:u w:val="single"/>
        </w:rPr>
        <w:t>_______(3)___________</w:t>
      </w:r>
      <w:r w:rsidRPr="00876BD7">
        <w:rPr>
          <w:rFonts w:ascii="Noto Sans" w:hAnsi="Noto Sans" w:cs="Noto Sans"/>
          <w:sz w:val="20"/>
          <w:szCs w:val="20"/>
        </w:rPr>
        <w:t xml:space="preserve"> No. </w:t>
      </w:r>
      <w:r w:rsidRPr="00876BD7">
        <w:rPr>
          <w:rFonts w:ascii="Noto Sans" w:hAnsi="Noto Sans" w:cs="Noto Sans"/>
          <w:sz w:val="20"/>
          <w:szCs w:val="20"/>
          <w:u w:val="single"/>
        </w:rPr>
        <w:t>__(4)_</w:t>
      </w:r>
      <w:r w:rsidRPr="00876BD7">
        <w:rPr>
          <w:rFonts w:ascii="Noto Sans" w:hAnsi="Noto Sans" w:cs="Noto Sans"/>
          <w:sz w:val="20"/>
          <w:szCs w:val="20"/>
        </w:rPr>
        <w:t xml:space="preserve">___ en el que mi representada, la empresa </w:t>
      </w:r>
    </w:p>
    <w:p w14:paraId="1ECA12C8" w14:textId="77777777" w:rsidR="00C534AF" w:rsidRPr="00876BD7" w:rsidRDefault="00C534AF" w:rsidP="00B110E6">
      <w:pPr>
        <w:tabs>
          <w:tab w:val="left" w:pos="284"/>
        </w:tabs>
        <w:jc w:val="both"/>
        <w:rPr>
          <w:rFonts w:ascii="Noto Sans" w:hAnsi="Noto Sans" w:cs="Noto Sans"/>
          <w:sz w:val="20"/>
          <w:szCs w:val="20"/>
        </w:rPr>
      </w:pPr>
      <w:r w:rsidRPr="00876BD7">
        <w:rPr>
          <w:rFonts w:ascii="Noto Sans" w:hAnsi="Noto Sans" w:cs="Noto Sans"/>
          <w:sz w:val="20"/>
          <w:szCs w:val="20"/>
          <w:u w:val="single"/>
        </w:rPr>
        <w:t>_______________(5)___________________</w:t>
      </w:r>
      <w:r w:rsidRPr="00876BD7">
        <w:rPr>
          <w:rFonts w:ascii="Noto Sans" w:hAnsi="Noto Sans" w:cs="Noto Sans"/>
          <w:sz w:val="20"/>
          <w:szCs w:val="20"/>
        </w:rPr>
        <w:t xml:space="preserve"> participa a través de la proposición que se contiene en el presente sobre.</w:t>
      </w:r>
    </w:p>
    <w:p w14:paraId="493F4558" w14:textId="77777777" w:rsidR="00C534AF" w:rsidRPr="00876BD7" w:rsidRDefault="00C534AF" w:rsidP="00B110E6">
      <w:pPr>
        <w:tabs>
          <w:tab w:val="left" w:pos="284"/>
        </w:tabs>
        <w:jc w:val="both"/>
        <w:rPr>
          <w:rFonts w:ascii="Noto Sans" w:hAnsi="Noto Sans" w:cs="Noto Sans"/>
          <w:sz w:val="20"/>
          <w:szCs w:val="20"/>
        </w:rPr>
      </w:pPr>
      <w:r w:rsidRPr="00876BD7">
        <w:rPr>
          <w:rFonts w:ascii="Noto Sans" w:hAnsi="Noto Sans" w:cs="Noto Sans"/>
          <w:sz w:val="20"/>
          <w:szCs w:val="20"/>
        </w:rPr>
        <w:t xml:space="preserve">Sobre el particular, manifiesto que el que suscribe, declara bajo protesta decir verdad, </w:t>
      </w:r>
      <w:r w:rsidR="00A5179D">
        <w:rPr>
          <w:rFonts w:ascii="Noto Sans" w:hAnsi="Noto Sans" w:cs="Noto Sans"/>
          <w:sz w:val="20"/>
          <w:szCs w:val="20"/>
        </w:rPr>
        <w:t>que es de nacionalidad mexicana</w:t>
      </w:r>
      <w:r w:rsidRPr="00876BD7">
        <w:rPr>
          <w:rFonts w:ascii="Noto Sans" w:hAnsi="Noto Sans" w:cs="Noto Sans"/>
          <w:sz w:val="20"/>
          <w:szCs w:val="20"/>
        </w:rPr>
        <w:t>.</w:t>
      </w:r>
    </w:p>
    <w:p w14:paraId="1B540DC6" w14:textId="77777777" w:rsidR="00C534AF" w:rsidRPr="00876BD7" w:rsidRDefault="00C534AF" w:rsidP="00B110E6">
      <w:pPr>
        <w:tabs>
          <w:tab w:val="left" w:pos="284"/>
        </w:tabs>
        <w:jc w:val="both"/>
        <w:rPr>
          <w:rFonts w:ascii="Noto Sans" w:hAnsi="Noto Sans" w:cs="Noto Sans"/>
          <w:sz w:val="20"/>
          <w:szCs w:val="20"/>
        </w:rPr>
      </w:pPr>
    </w:p>
    <w:p w14:paraId="02A11F61" w14:textId="77777777" w:rsidR="009B254F" w:rsidRPr="00FB6541" w:rsidRDefault="009B254F" w:rsidP="00B110E6">
      <w:pPr>
        <w:tabs>
          <w:tab w:val="left" w:pos="284"/>
        </w:tabs>
        <w:jc w:val="both"/>
        <w:rPr>
          <w:rFonts w:ascii="Noto Sans" w:hAnsi="Noto Sans" w:cs="Noto Sans"/>
          <w:sz w:val="20"/>
          <w:szCs w:val="20"/>
        </w:rPr>
      </w:pPr>
    </w:p>
    <w:p w14:paraId="7A3D736C" w14:textId="77777777" w:rsidR="009B254F" w:rsidRPr="00FB6541" w:rsidRDefault="009B254F" w:rsidP="00B110E6">
      <w:pPr>
        <w:tabs>
          <w:tab w:val="left" w:pos="284"/>
        </w:tabs>
        <w:jc w:val="both"/>
        <w:rPr>
          <w:rFonts w:ascii="Noto Sans" w:hAnsi="Noto Sans" w:cs="Noto Sans"/>
          <w:sz w:val="20"/>
          <w:szCs w:val="20"/>
        </w:rPr>
      </w:pPr>
    </w:p>
    <w:p w14:paraId="2281F65E" w14:textId="77777777" w:rsidR="009B254F" w:rsidRPr="00FB6541" w:rsidRDefault="009B254F" w:rsidP="00B110E6">
      <w:pPr>
        <w:tabs>
          <w:tab w:val="left" w:pos="284"/>
        </w:tabs>
        <w:jc w:val="both"/>
        <w:rPr>
          <w:rFonts w:ascii="Noto Sans" w:hAnsi="Noto Sans" w:cs="Noto Sans"/>
          <w:sz w:val="20"/>
          <w:szCs w:val="20"/>
        </w:rPr>
      </w:pPr>
    </w:p>
    <w:p w14:paraId="6ED52F90" w14:textId="77777777" w:rsidR="00C534AF" w:rsidRPr="00876BD7" w:rsidRDefault="00C534AF" w:rsidP="009B254F">
      <w:pPr>
        <w:tabs>
          <w:tab w:val="left" w:pos="284"/>
        </w:tabs>
        <w:jc w:val="center"/>
        <w:rPr>
          <w:rFonts w:ascii="Noto Sans" w:hAnsi="Noto Sans" w:cs="Noto Sans"/>
          <w:sz w:val="20"/>
          <w:szCs w:val="20"/>
          <w:lang w:val="it-IT"/>
        </w:rPr>
      </w:pPr>
      <w:r w:rsidRPr="00876BD7">
        <w:rPr>
          <w:rFonts w:ascii="Noto Sans" w:hAnsi="Noto Sans" w:cs="Noto Sans"/>
          <w:sz w:val="20"/>
          <w:szCs w:val="20"/>
          <w:lang w:val="it-IT"/>
        </w:rPr>
        <w:t>A T E N T A M E N T E</w:t>
      </w:r>
    </w:p>
    <w:p w14:paraId="038EA918" w14:textId="77777777" w:rsidR="00C534AF" w:rsidRPr="00876BD7" w:rsidRDefault="00C534AF" w:rsidP="009B254F">
      <w:pPr>
        <w:tabs>
          <w:tab w:val="left" w:pos="284"/>
        </w:tabs>
        <w:jc w:val="center"/>
        <w:rPr>
          <w:rFonts w:ascii="Noto Sans" w:hAnsi="Noto Sans" w:cs="Noto Sans"/>
          <w:sz w:val="20"/>
          <w:szCs w:val="20"/>
          <w:u w:val="single"/>
        </w:rPr>
      </w:pPr>
      <w:r w:rsidRPr="00876BD7">
        <w:rPr>
          <w:rFonts w:ascii="Noto Sans" w:hAnsi="Noto Sans" w:cs="Noto Sans"/>
          <w:sz w:val="20"/>
          <w:szCs w:val="20"/>
          <w:u w:val="single"/>
        </w:rPr>
        <w:t>________________(6)_________________</w:t>
      </w:r>
    </w:p>
    <w:p w14:paraId="12F9A1EA" w14:textId="77777777" w:rsidR="00C534AF" w:rsidRPr="00876BD7" w:rsidRDefault="00C534AF" w:rsidP="00B110E6">
      <w:pPr>
        <w:tabs>
          <w:tab w:val="left" w:pos="284"/>
        </w:tabs>
        <w:jc w:val="both"/>
        <w:rPr>
          <w:rFonts w:ascii="Noto Sans" w:hAnsi="Noto Sans" w:cs="Noto Sans"/>
          <w:sz w:val="20"/>
          <w:szCs w:val="20"/>
        </w:rPr>
      </w:pPr>
    </w:p>
    <w:p w14:paraId="0DC53739" w14:textId="77777777" w:rsidR="00C534AF" w:rsidRPr="00876BD7" w:rsidRDefault="00C534AF" w:rsidP="00B110E6">
      <w:pPr>
        <w:tabs>
          <w:tab w:val="left" w:pos="284"/>
        </w:tabs>
        <w:jc w:val="both"/>
        <w:rPr>
          <w:rFonts w:ascii="Noto Sans" w:hAnsi="Noto Sans" w:cs="Noto Sans"/>
          <w:sz w:val="20"/>
          <w:szCs w:val="20"/>
        </w:rPr>
      </w:pPr>
    </w:p>
    <w:p w14:paraId="61E4356F" w14:textId="77777777" w:rsidR="00C534AF" w:rsidRPr="00876BD7" w:rsidRDefault="00C534AF" w:rsidP="00B110E6">
      <w:pPr>
        <w:tabs>
          <w:tab w:val="left" w:pos="284"/>
        </w:tabs>
        <w:jc w:val="both"/>
        <w:rPr>
          <w:rFonts w:ascii="Noto Sans" w:hAnsi="Noto Sans" w:cs="Noto Sans"/>
          <w:sz w:val="20"/>
          <w:szCs w:val="20"/>
        </w:rPr>
      </w:pPr>
    </w:p>
    <w:p w14:paraId="0AE2D837" w14:textId="77777777" w:rsidR="00C534AF" w:rsidRPr="00876BD7" w:rsidRDefault="00C534AF" w:rsidP="00B110E6">
      <w:pPr>
        <w:tabs>
          <w:tab w:val="left" w:pos="284"/>
        </w:tabs>
        <w:jc w:val="both"/>
        <w:rPr>
          <w:rFonts w:ascii="Noto Sans" w:hAnsi="Noto Sans" w:cs="Noto Sans"/>
          <w:sz w:val="20"/>
          <w:szCs w:val="20"/>
        </w:rPr>
      </w:pPr>
    </w:p>
    <w:p w14:paraId="3B8D773E" w14:textId="77777777" w:rsidR="00C534AF" w:rsidRPr="00876BD7" w:rsidRDefault="00C534AF" w:rsidP="00B110E6">
      <w:pPr>
        <w:tabs>
          <w:tab w:val="left" w:pos="284"/>
        </w:tabs>
        <w:jc w:val="both"/>
        <w:rPr>
          <w:rFonts w:ascii="Noto Sans" w:hAnsi="Noto Sans" w:cs="Noto Sans"/>
          <w:sz w:val="20"/>
          <w:szCs w:val="20"/>
        </w:rPr>
      </w:pPr>
    </w:p>
    <w:p w14:paraId="3D246761" w14:textId="77777777" w:rsidR="00C534AF" w:rsidRPr="00876BD7" w:rsidRDefault="00C534AF" w:rsidP="007C48C4">
      <w:pPr>
        <w:tabs>
          <w:tab w:val="left" w:pos="284"/>
        </w:tabs>
        <w:jc w:val="both"/>
        <w:rPr>
          <w:rFonts w:ascii="Noto Sans" w:hAnsi="Noto Sans" w:cs="Noto Sans"/>
          <w:sz w:val="20"/>
          <w:szCs w:val="20"/>
        </w:rPr>
      </w:pPr>
    </w:p>
    <w:p w14:paraId="389ED69F" w14:textId="77777777" w:rsidR="00C534AF" w:rsidRPr="00876BD7" w:rsidRDefault="00C534AF" w:rsidP="007C48C4">
      <w:pPr>
        <w:tabs>
          <w:tab w:val="left" w:pos="284"/>
        </w:tabs>
        <w:jc w:val="both"/>
        <w:rPr>
          <w:rFonts w:ascii="Noto Sans" w:hAnsi="Noto Sans" w:cs="Noto Sans"/>
          <w:sz w:val="20"/>
          <w:szCs w:val="20"/>
        </w:rPr>
      </w:pPr>
    </w:p>
    <w:p w14:paraId="409C5832" w14:textId="77777777" w:rsidR="00C534AF" w:rsidRPr="00876BD7" w:rsidRDefault="00C534AF" w:rsidP="007C48C4">
      <w:pPr>
        <w:tabs>
          <w:tab w:val="left" w:pos="284"/>
        </w:tabs>
        <w:jc w:val="both"/>
        <w:rPr>
          <w:rFonts w:ascii="Noto Sans" w:hAnsi="Noto Sans" w:cs="Noto Sans"/>
          <w:sz w:val="20"/>
          <w:szCs w:val="20"/>
        </w:rPr>
      </w:pPr>
    </w:p>
    <w:p w14:paraId="48F0461D" w14:textId="77777777" w:rsidR="00C534AF" w:rsidRPr="00876BD7" w:rsidRDefault="00C534AF" w:rsidP="00FB5568">
      <w:pPr>
        <w:tabs>
          <w:tab w:val="left" w:pos="284"/>
        </w:tabs>
        <w:jc w:val="both"/>
        <w:rPr>
          <w:rFonts w:ascii="Noto Sans" w:hAnsi="Noto Sans" w:cs="Noto Sans"/>
          <w:sz w:val="20"/>
          <w:szCs w:val="20"/>
        </w:rPr>
      </w:pPr>
    </w:p>
    <w:p w14:paraId="44BE991B" w14:textId="77777777" w:rsidR="00C534AF" w:rsidRPr="00876BD7" w:rsidRDefault="00C534AF" w:rsidP="00FB5568">
      <w:pPr>
        <w:tabs>
          <w:tab w:val="left" w:pos="284"/>
        </w:tabs>
        <w:jc w:val="both"/>
        <w:rPr>
          <w:rFonts w:ascii="Noto Sans" w:hAnsi="Noto Sans" w:cs="Noto Sans"/>
          <w:sz w:val="20"/>
          <w:szCs w:val="20"/>
        </w:rPr>
      </w:pPr>
    </w:p>
    <w:p w14:paraId="5F048117" w14:textId="77777777" w:rsidR="007B19C4" w:rsidRPr="00876BD7" w:rsidRDefault="007B19C4" w:rsidP="00876BD7">
      <w:pPr>
        <w:rPr>
          <w:rFonts w:ascii="Noto Sans" w:hAnsi="Noto Sans" w:cs="Noto Sans"/>
          <w:sz w:val="20"/>
          <w:szCs w:val="20"/>
        </w:rPr>
      </w:pPr>
      <w:r w:rsidRPr="00876BD7">
        <w:rPr>
          <w:rFonts w:ascii="Noto Sans" w:hAnsi="Noto Sans" w:cs="Noto Sans"/>
          <w:sz w:val="20"/>
          <w:szCs w:val="20"/>
        </w:rPr>
        <w:br w:type="page"/>
      </w:r>
    </w:p>
    <w:p w14:paraId="4AD938DB" w14:textId="77777777" w:rsidR="00C534AF" w:rsidRPr="00876BD7" w:rsidRDefault="00C534AF" w:rsidP="0092424C">
      <w:pPr>
        <w:tabs>
          <w:tab w:val="left" w:pos="284"/>
        </w:tabs>
        <w:jc w:val="both"/>
        <w:rPr>
          <w:rFonts w:ascii="Noto Sans" w:hAnsi="Noto Sans" w:cs="Noto Sans"/>
          <w:sz w:val="20"/>
          <w:szCs w:val="20"/>
        </w:rPr>
      </w:pPr>
    </w:p>
    <w:p w14:paraId="0A66F9CF" w14:textId="77777777" w:rsidR="00C534AF" w:rsidRPr="00876BD7" w:rsidRDefault="00C534AF" w:rsidP="0092424C">
      <w:pPr>
        <w:tabs>
          <w:tab w:val="left" w:pos="284"/>
        </w:tabs>
        <w:jc w:val="both"/>
        <w:rPr>
          <w:rFonts w:ascii="Noto Sans" w:hAnsi="Noto Sans" w:cs="Noto Sans"/>
          <w:b/>
          <w:bCs/>
          <w:sz w:val="20"/>
          <w:szCs w:val="20"/>
        </w:rPr>
      </w:pPr>
      <w:r w:rsidRPr="00876BD7">
        <w:rPr>
          <w:rFonts w:ascii="Noto Sans" w:hAnsi="Noto Sans" w:cs="Noto Sans"/>
          <w:b/>
          <w:bCs/>
          <w:sz w:val="20"/>
          <w:szCs w:val="20"/>
        </w:rPr>
        <w:t>INSTRUCTIVO PARA EL LLENADO DEL EJEMPLO DE FORMATO PARA LA MANIFESTACIÓN QUE DEBERÁN PRESENTAR LOS LICITANTES QUE PARTICIPEN EN LOS PROCEDIMIENTOS DE CONTRATACIÓN DE CARÁCTER NACIONAL, PARA DAR CUMPLIMIENTO A LO DISPUESTO EN LA REGLA SÉPTIMA DE ESTE ACUERDO NÚMERO DESCRIPCIÓN</w:t>
      </w:r>
    </w:p>
    <w:p w14:paraId="2B8A4248" w14:textId="77777777" w:rsidR="00C534AF" w:rsidRPr="00876BD7" w:rsidRDefault="00C534AF" w:rsidP="0092424C">
      <w:pPr>
        <w:tabs>
          <w:tab w:val="left" w:pos="284"/>
        </w:tabs>
        <w:jc w:val="both"/>
        <w:rPr>
          <w:rFonts w:ascii="Noto Sans" w:hAnsi="Noto Sans" w:cs="Noto Sans"/>
          <w:sz w:val="20"/>
          <w:szCs w:val="20"/>
        </w:rPr>
      </w:pPr>
      <w:r w:rsidRPr="00876BD7">
        <w:rPr>
          <w:rFonts w:ascii="Noto Sans" w:hAnsi="Noto Sans" w:cs="Noto Sans"/>
          <w:sz w:val="20"/>
          <w:szCs w:val="20"/>
        </w:rPr>
        <w:t>1 Señalar la fecha de suscripción del documento.</w:t>
      </w:r>
    </w:p>
    <w:p w14:paraId="721D93F4" w14:textId="77777777" w:rsidR="00C534AF" w:rsidRPr="00876BD7" w:rsidRDefault="00C534AF" w:rsidP="00B110E6">
      <w:pPr>
        <w:tabs>
          <w:tab w:val="left" w:pos="284"/>
        </w:tabs>
        <w:jc w:val="both"/>
        <w:rPr>
          <w:rFonts w:ascii="Noto Sans" w:hAnsi="Noto Sans" w:cs="Noto Sans"/>
          <w:sz w:val="20"/>
          <w:szCs w:val="20"/>
        </w:rPr>
      </w:pPr>
      <w:r w:rsidRPr="00876BD7">
        <w:rPr>
          <w:rFonts w:ascii="Noto Sans" w:hAnsi="Noto Sans" w:cs="Noto Sans"/>
          <w:sz w:val="20"/>
          <w:szCs w:val="20"/>
        </w:rPr>
        <w:t>2 Anotar el nombre de la dependencia o entidad convocante.</w:t>
      </w:r>
    </w:p>
    <w:p w14:paraId="73C1E2A3" w14:textId="77777777" w:rsidR="00C534AF" w:rsidRPr="00876BD7" w:rsidRDefault="00C534AF" w:rsidP="00B110E6">
      <w:pPr>
        <w:tabs>
          <w:tab w:val="left" w:pos="284"/>
        </w:tabs>
        <w:jc w:val="both"/>
        <w:rPr>
          <w:rFonts w:ascii="Noto Sans" w:hAnsi="Noto Sans" w:cs="Noto Sans"/>
          <w:sz w:val="20"/>
          <w:szCs w:val="20"/>
        </w:rPr>
      </w:pPr>
      <w:r w:rsidRPr="00876BD7">
        <w:rPr>
          <w:rFonts w:ascii="Noto Sans" w:hAnsi="Noto Sans" w:cs="Noto Sans"/>
          <w:sz w:val="20"/>
          <w:szCs w:val="20"/>
        </w:rPr>
        <w:t>3 Precisar el procedimiento de que se trate, licitación pública o invitación a cuando menos tres personas.</w:t>
      </w:r>
    </w:p>
    <w:p w14:paraId="70206FBD" w14:textId="77777777" w:rsidR="00C534AF" w:rsidRPr="00876BD7" w:rsidRDefault="00C534AF" w:rsidP="00B110E6">
      <w:pPr>
        <w:tabs>
          <w:tab w:val="left" w:pos="284"/>
        </w:tabs>
        <w:jc w:val="both"/>
        <w:rPr>
          <w:rFonts w:ascii="Noto Sans" w:hAnsi="Noto Sans" w:cs="Noto Sans"/>
          <w:sz w:val="20"/>
          <w:szCs w:val="20"/>
        </w:rPr>
      </w:pPr>
      <w:r w:rsidRPr="00876BD7">
        <w:rPr>
          <w:rFonts w:ascii="Noto Sans" w:hAnsi="Noto Sans" w:cs="Noto Sans"/>
          <w:sz w:val="20"/>
          <w:szCs w:val="20"/>
        </w:rPr>
        <w:t>4 Indicar el número respectivo.</w:t>
      </w:r>
    </w:p>
    <w:p w14:paraId="276B8E7D" w14:textId="77777777" w:rsidR="00C534AF" w:rsidRPr="00876BD7" w:rsidRDefault="00C534AF" w:rsidP="00B110E6">
      <w:pPr>
        <w:tabs>
          <w:tab w:val="left" w:pos="284"/>
        </w:tabs>
        <w:jc w:val="both"/>
        <w:rPr>
          <w:rFonts w:ascii="Noto Sans" w:hAnsi="Noto Sans" w:cs="Noto Sans"/>
          <w:sz w:val="20"/>
          <w:szCs w:val="20"/>
        </w:rPr>
      </w:pPr>
      <w:r w:rsidRPr="00876BD7">
        <w:rPr>
          <w:rFonts w:ascii="Noto Sans" w:hAnsi="Noto Sans" w:cs="Noto Sans"/>
          <w:sz w:val="20"/>
          <w:szCs w:val="20"/>
        </w:rPr>
        <w:t>5 Citar el nombre o razón social o denominación de la empresa.</w:t>
      </w:r>
    </w:p>
    <w:p w14:paraId="64460961" w14:textId="77777777" w:rsidR="00C534AF" w:rsidRPr="00876BD7" w:rsidRDefault="00C534AF" w:rsidP="00B110E6">
      <w:pPr>
        <w:tabs>
          <w:tab w:val="left" w:pos="284"/>
        </w:tabs>
        <w:jc w:val="both"/>
        <w:rPr>
          <w:rFonts w:ascii="Noto Sans" w:hAnsi="Noto Sans" w:cs="Noto Sans"/>
          <w:sz w:val="20"/>
          <w:szCs w:val="20"/>
        </w:rPr>
      </w:pPr>
      <w:r w:rsidRPr="00876BD7">
        <w:rPr>
          <w:rFonts w:ascii="Noto Sans" w:hAnsi="Noto Sans" w:cs="Noto Sans"/>
          <w:sz w:val="20"/>
          <w:szCs w:val="20"/>
        </w:rPr>
        <w:t>6 Anotar el nombre y firma del representante de la empresa licitante.</w:t>
      </w:r>
    </w:p>
    <w:p w14:paraId="6DE2C260" w14:textId="77777777" w:rsidR="00C534AF" w:rsidRPr="00876BD7" w:rsidRDefault="00C534AF" w:rsidP="00B110E6">
      <w:pPr>
        <w:tabs>
          <w:tab w:val="left" w:pos="284"/>
        </w:tabs>
        <w:jc w:val="both"/>
        <w:rPr>
          <w:rFonts w:ascii="Noto Sans" w:hAnsi="Noto Sans" w:cs="Noto Sans"/>
          <w:sz w:val="20"/>
          <w:szCs w:val="20"/>
        </w:rPr>
      </w:pPr>
      <w:r w:rsidRPr="00876BD7">
        <w:rPr>
          <w:rFonts w:ascii="Noto Sans" w:hAnsi="Noto Sans" w:cs="Noto Sans"/>
          <w:sz w:val="20"/>
          <w:szCs w:val="20"/>
        </w:rPr>
        <w:t>NOTA: En el supuesto de que el licitante se trate de una persona física, se deberá</w:t>
      </w:r>
    </w:p>
    <w:p w14:paraId="2F47CB8C" w14:textId="77777777" w:rsidR="00C534AF" w:rsidRPr="00876BD7" w:rsidRDefault="00C534AF" w:rsidP="00B110E6">
      <w:pPr>
        <w:tabs>
          <w:tab w:val="left" w:pos="284"/>
        </w:tabs>
        <w:jc w:val="both"/>
        <w:rPr>
          <w:rFonts w:ascii="Noto Sans" w:hAnsi="Noto Sans" w:cs="Noto Sans"/>
          <w:sz w:val="20"/>
          <w:szCs w:val="20"/>
        </w:rPr>
      </w:pPr>
      <w:r w:rsidRPr="00876BD7">
        <w:rPr>
          <w:rFonts w:ascii="Noto Sans" w:hAnsi="Noto Sans" w:cs="Noto Sans"/>
          <w:sz w:val="20"/>
          <w:szCs w:val="20"/>
        </w:rPr>
        <w:t>ajustar el presente formato en su parte conducente.</w:t>
      </w:r>
    </w:p>
    <w:p w14:paraId="70587846" w14:textId="77777777" w:rsidR="00C534AF" w:rsidRPr="00876BD7" w:rsidRDefault="00C534AF" w:rsidP="00876BD7">
      <w:pPr>
        <w:tabs>
          <w:tab w:val="left" w:pos="284"/>
        </w:tabs>
        <w:rPr>
          <w:rFonts w:ascii="Noto Sans" w:hAnsi="Noto Sans" w:cs="Noto Sans"/>
          <w:sz w:val="20"/>
          <w:szCs w:val="20"/>
        </w:rPr>
      </w:pPr>
    </w:p>
    <w:p w14:paraId="0D0AFB09" w14:textId="77777777" w:rsidR="00C534AF" w:rsidRPr="00876BD7" w:rsidRDefault="00C534AF" w:rsidP="00876BD7">
      <w:pPr>
        <w:tabs>
          <w:tab w:val="left" w:pos="284"/>
        </w:tabs>
        <w:rPr>
          <w:rFonts w:ascii="Noto Sans" w:hAnsi="Noto Sans" w:cs="Noto Sans"/>
          <w:sz w:val="20"/>
          <w:szCs w:val="20"/>
        </w:rPr>
      </w:pPr>
    </w:p>
    <w:p w14:paraId="794D476E" w14:textId="77777777" w:rsidR="00C534AF" w:rsidRPr="00876BD7" w:rsidRDefault="00C534AF" w:rsidP="00876BD7">
      <w:pPr>
        <w:tabs>
          <w:tab w:val="left" w:pos="284"/>
        </w:tabs>
        <w:rPr>
          <w:rFonts w:ascii="Noto Sans" w:hAnsi="Noto Sans" w:cs="Noto Sans"/>
          <w:sz w:val="20"/>
          <w:szCs w:val="20"/>
        </w:rPr>
      </w:pPr>
    </w:p>
    <w:p w14:paraId="24BA4BE3" w14:textId="77777777" w:rsidR="00C534AF" w:rsidRPr="00876BD7" w:rsidRDefault="00C534AF" w:rsidP="00876BD7">
      <w:pPr>
        <w:tabs>
          <w:tab w:val="left" w:pos="284"/>
        </w:tabs>
        <w:rPr>
          <w:rFonts w:ascii="Noto Sans" w:hAnsi="Noto Sans" w:cs="Noto Sans"/>
          <w:sz w:val="20"/>
          <w:szCs w:val="20"/>
        </w:rPr>
      </w:pPr>
    </w:p>
    <w:p w14:paraId="19FDFFEF" w14:textId="77777777" w:rsidR="00C534AF" w:rsidRPr="00876BD7" w:rsidRDefault="00C534AF" w:rsidP="00876BD7">
      <w:pPr>
        <w:tabs>
          <w:tab w:val="left" w:pos="284"/>
        </w:tabs>
        <w:rPr>
          <w:rFonts w:ascii="Noto Sans" w:hAnsi="Noto Sans" w:cs="Noto Sans"/>
          <w:sz w:val="20"/>
          <w:szCs w:val="20"/>
        </w:rPr>
      </w:pPr>
    </w:p>
    <w:p w14:paraId="40503DB4" w14:textId="77777777" w:rsidR="00C534AF" w:rsidRPr="00876BD7" w:rsidRDefault="00C534AF" w:rsidP="00876BD7">
      <w:pPr>
        <w:tabs>
          <w:tab w:val="left" w:pos="284"/>
        </w:tabs>
        <w:rPr>
          <w:rFonts w:ascii="Noto Sans" w:hAnsi="Noto Sans" w:cs="Noto Sans"/>
          <w:sz w:val="20"/>
          <w:szCs w:val="20"/>
        </w:rPr>
      </w:pPr>
    </w:p>
    <w:p w14:paraId="615BFFF9" w14:textId="77777777" w:rsidR="00C534AF" w:rsidRPr="00876BD7" w:rsidRDefault="00C534AF" w:rsidP="00876BD7">
      <w:pPr>
        <w:tabs>
          <w:tab w:val="left" w:pos="284"/>
        </w:tabs>
        <w:rPr>
          <w:rFonts w:ascii="Noto Sans" w:hAnsi="Noto Sans" w:cs="Noto Sans"/>
          <w:sz w:val="20"/>
          <w:szCs w:val="20"/>
        </w:rPr>
      </w:pPr>
    </w:p>
    <w:p w14:paraId="2177EEA4" w14:textId="77777777" w:rsidR="00C534AF" w:rsidRPr="00876BD7" w:rsidRDefault="00C534AF" w:rsidP="00876BD7">
      <w:pPr>
        <w:tabs>
          <w:tab w:val="left" w:pos="284"/>
        </w:tabs>
        <w:rPr>
          <w:rFonts w:ascii="Noto Sans" w:hAnsi="Noto Sans" w:cs="Noto Sans"/>
          <w:sz w:val="20"/>
          <w:szCs w:val="20"/>
        </w:rPr>
      </w:pPr>
    </w:p>
    <w:p w14:paraId="110AD4BC" w14:textId="77777777" w:rsidR="00C534AF" w:rsidRPr="00876BD7" w:rsidRDefault="00C534AF" w:rsidP="00876BD7">
      <w:pPr>
        <w:tabs>
          <w:tab w:val="left" w:pos="284"/>
        </w:tabs>
        <w:rPr>
          <w:rFonts w:ascii="Noto Sans" w:hAnsi="Noto Sans" w:cs="Noto Sans"/>
          <w:sz w:val="20"/>
          <w:szCs w:val="20"/>
        </w:rPr>
      </w:pPr>
    </w:p>
    <w:p w14:paraId="678FEAE4" w14:textId="77777777" w:rsidR="00C534AF" w:rsidRPr="00876BD7" w:rsidRDefault="00C534AF" w:rsidP="00876BD7">
      <w:pPr>
        <w:tabs>
          <w:tab w:val="left" w:pos="284"/>
        </w:tabs>
        <w:rPr>
          <w:rFonts w:ascii="Noto Sans" w:hAnsi="Noto Sans" w:cs="Noto Sans"/>
          <w:sz w:val="20"/>
          <w:szCs w:val="20"/>
        </w:rPr>
      </w:pPr>
    </w:p>
    <w:p w14:paraId="17330852" w14:textId="77777777" w:rsidR="00C534AF" w:rsidRPr="00876BD7" w:rsidRDefault="00A947BC" w:rsidP="00EE4605">
      <w:pPr>
        <w:spacing w:after="160" w:line="259" w:lineRule="auto"/>
        <w:rPr>
          <w:rFonts w:ascii="Noto Sans" w:hAnsi="Noto Sans" w:cs="Noto Sans"/>
          <w:sz w:val="20"/>
          <w:szCs w:val="20"/>
        </w:rPr>
      </w:pPr>
      <w:r>
        <w:rPr>
          <w:rFonts w:ascii="Noto Sans" w:hAnsi="Noto Sans" w:cs="Noto Sans"/>
          <w:sz w:val="20"/>
          <w:szCs w:val="20"/>
        </w:rPr>
        <w:br w:type="page"/>
      </w:r>
    </w:p>
    <w:tbl>
      <w:tblPr>
        <w:tblStyle w:val="Cuadrculamedia3-nfasis1"/>
        <w:tblpPr w:leftFromText="141" w:rightFromText="141" w:vertAnchor="text" w:horzAnchor="margin" w:tblpY="212"/>
        <w:tblW w:w="9771" w:type="dxa"/>
        <w:tblLook w:val="04A0" w:firstRow="1" w:lastRow="0" w:firstColumn="1" w:lastColumn="0" w:noHBand="0" w:noVBand="1"/>
      </w:tblPr>
      <w:tblGrid>
        <w:gridCol w:w="1809"/>
        <w:gridCol w:w="7962"/>
      </w:tblGrid>
      <w:tr w:rsidR="00F935C9" w:rsidRPr="000721C5" w14:paraId="72E1D966" w14:textId="77777777" w:rsidTr="00DB13C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shd w:val="clear" w:color="auto" w:fill="D9D9D9" w:themeFill="background1" w:themeFillShade="D9"/>
          </w:tcPr>
          <w:p w14:paraId="1BD2DCF3" w14:textId="77777777" w:rsidR="00F935C9" w:rsidRPr="00876BD7" w:rsidRDefault="00F935C9" w:rsidP="0092424C">
            <w:pPr>
              <w:tabs>
                <w:tab w:val="left" w:pos="284"/>
              </w:tabs>
              <w:jc w:val="center"/>
              <w:rPr>
                <w:rFonts w:ascii="Noto Sans" w:hAnsi="Noto Sans" w:cs="Noto Sans"/>
                <w:sz w:val="20"/>
                <w:szCs w:val="20"/>
              </w:rPr>
            </w:pPr>
            <w:r w:rsidRPr="00876BD7">
              <w:rPr>
                <w:rFonts w:ascii="Noto Sans" w:hAnsi="Noto Sans" w:cs="Noto Sans"/>
                <w:color w:val="000000" w:themeColor="text1"/>
                <w:sz w:val="20"/>
                <w:szCs w:val="20"/>
              </w:rPr>
              <w:lastRenderedPageBreak/>
              <w:t>Anexo C</w:t>
            </w:r>
          </w:p>
        </w:tc>
        <w:tc>
          <w:tcPr>
            <w:tcW w:w="7962" w:type="dxa"/>
            <w:shd w:val="clear" w:color="auto" w:fill="D9D9D9" w:themeFill="background1" w:themeFillShade="D9"/>
            <w:vAlign w:val="center"/>
          </w:tcPr>
          <w:p w14:paraId="037321BC" w14:textId="77777777" w:rsidR="00F935C9" w:rsidRPr="00876BD7" w:rsidRDefault="00F935C9" w:rsidP="0092424C">
            <w:pPr>
              <w:pStyle w:val="Estndar"/>
              <w:tabs>
                <w:tab w:val="left" w:pos="284"/>
              </w:tabs>
              <w:spacing w:line="240" w:lineRule="auto"/>
              <w:jc w:val="both"/>
              <w:cnfStyle w:val="100000000000" w:firstRow="1" w:lastRow="0" w:firstColumn="0" w:lastColumn="0" w:oddVBand="0" w:evenVBand="0" w:oddHBand="0" w:evenHBand="0" w:firstRowFirstColumn="0" w:firstRowLastColumn="0" w:lastRowFirstColumn="0" w:lastRowLastColumn="0"/>
              <w:rPr>
                <w:rFonts w:ascii="Noto Sans" w:hAnsi="Noto Sans" w:cs="Noto Sans"/>
                <w:color w:val="000000" w:themeColor="text1"/>
                <w:sz w:val="20"/>
                <w:szCs w:val="20"/>
              </w:rPr>
            </w:pPr>
            <w:r w:rsidRPr="00876BD7">
              <w:rPr>
                <w:rFonts w:ascii="Noto Sans" w:hAnsi="Noto Sans" w:cs="Noto Sans"/>
                <w:sz w:val="20"/>
                <w:szCs w:val="20"/>
              </w:rPr>
              <w:t xml:space="preserve">MANIFESTACIÓN, BAJO PROTESTA DE DECIR VERDAD, </w:t>
            </w:r>
            <w:r w:rsidR="00EE4605">
              <w:t xml:space="preserve"> </w:t>
            </w:r>
            <w:r w:rsidR="00EE4605" w:rsidRPr="00EE4605">
              <w:rPr>
                <w:rFonts w:ascii="Noto Sans" w:hAnsi="Noto Sans" w:cs="Noto Sans"/>
                <w:sz w:val="20"/>
                <w:szCs w:val="20"/>
              </w:rPr>
              <w:t>ESTRATIFICACIÓN DE LAS MIPYMES O SU CLASIFICACIÓN COMO COOPERATIVA Y OTROS ORGANISMOS DEL SECTOR SOCIAL DE LA ECONOMÍA CERTIFICADOS POR EL INSTITUTO NACIONAL DE LA ECONOMÍA SOCIAL, INCLUYENDO AQUELLOS CUYO OBJETO SEA LA INCLUSIÓN LABORAL DE MUJERES Y PERSONAS VULNERABLES, ASÍ COMO LAS CONSTITUIDAS O CONFORMADAS POR GRUPOS DE ATENCIÓN PRIORITARIA QUE CUENTEN CON DOCUMENTO DE CONSTITUCIÓN Y REGISTRO EMITIDO CONFORME A LAS DISPOSICIONES JURÍDICAS APLICABLES.</w:t>
            </w:r>
          </w:p>
        </w:tc>
      </w:tr>
    </w:tbl>
    <w:p w14:paraId="5D5E0F6B" w14:textId="77777777" w:rsidR="00EE4605" w:rsidRPr="00EE4605" w:rsidRDefault="00EE4605" w:rsidP="00EE4605">
      <w:pPr>
        <w:tabs>
          <w:tab w:val="left" w:pos="284"/>
        </w:tabs>
        <w:jc w:val="right"/>
        <w:rPr>
          <w:rFonts w:ascii="Noto Sans" w:hAnsi="Noto Sans" w:cs="Noto Sans"/>
          <w:sz w:val="20"/>
          <w:szCs w:val="20"/>
        </w:rPr>
      </w:pPr>
      <w:r w:rsidRPr="00EE4605">
        <w:rPr>
          <w:rFonts w:ascii="Noto Sans" w:hAnsi="Noto Sans" w:cs="Noto Sans"/>
          <w:sz w:val="20"/>
          <w:szCs w:val="20"/>
        </w:rPr>
        <w:t>_________ de __________ de _______   (1)</w:t>
      </w:r>
    </w:p>
    <w:p w14:paraId="7C827554" w14:textId="77777777" w:rsidR="00EE4605" w:rsidRPr="00EE4605" w:rsidRDefault="00EE4605" w:rsidP="00EE4605">
      <w:pPr>
        <w:tabs>
          <w:tab w:val="left" w:pos="284"/>
        </w:tabs>
        <w:rPr>
          <w:rFonts w:ascii="Noto Sans" w:hAnsi="Noto Sans" w:cs="Noto Sans"/>
          <w:sz w:val="20"/>
          <w:szCs w:val="20"/>
        </w:rPr>
      </w:pPr>
    </w:p>
    <w:p w14:paraId="33DC0237" w14:textId="77777777" w:rsidR="00EE4605" w:rsidRPr="00EE4605" w:rsidRDefault="00EE4605" w:rsidP="00EE4605">
      <w:pPr>
        <w:tabs>
          <w:tab w:val="left" w:pos="284"/>
        </w:tabs>
        <w:rPr>
          <w:rFonts w:ascii="Noto Sans" w:hAnsi="Noto Sans" w:cs="Noto Sans"/>
          <w:sz w:val="20"/>
          <w:szCs w:val="20"/>
        </w:rPr>
      </w:pPr>
      <w:r w:rsidRPr="00EE4605">
        <w:rPr>
          <w:rFonts w:ascii="Noto Sans" w:hAnsi="Noto Sans" w:cs="Noto Sans"/>
          <w:sz w:val="20"/>
          <w:szCs w:val="20"/>
        </w:rPr>
        <w:t>_________ (2)________</w:t>
      </w:r>
    </w:p>
    <w:p w14:paraId="1A4DC4A2" w14:textId="77777777" w:rsidR="00EE4605" w:rsidRPr="00EE4605" w:rsidRDefault="00EE4605" w:rsidP="00EE4605">
      <w:pPr>
        <w:tabs>
          <w:tab w:val="left" w:pos="284"/>
        </w:tabs>
        <w:rPr>
          <w:rFonts w:ascii="Noto Sans" w:hAnsi="Noto Sans" w:cs="Noto Sans"/>
          <w:sz w:val="20"/>
          <w:szCs w:val="20"/>
        </w:rPr>
      </w:pPr>
      <w:r w:rsidRPr="00EE4605">
        <w:rPr>
          <w:rFonts w:ascii="Noto Sans" w:hAnsi="Noto Sans" w:cs="Noto Sans"/>
          <w:sz w:val="20"/>
          <w:szCs w:val="20"/>
        </w:rPr>
        <w:t>P r e s e n t e.</w:t>
      </w:r>
    </w:p>
    <w:p w14:paraId="347D4DB9" w14:textId="77777777" w:rsidR="00EE4605" w:rsidRPr="00EE4605" w:rsidRDefault="00EE4605" w:rsidP="00EE4605">
      <w:pPr>
        <w:tabs>
          <w:tab w:val="left" w:pos="284"/>
        </w:tabs>
        <w:rPr>
          <w:rFonts w:ascii="Noto Sans" w:hAnsi="Noto Sans" w:cs="Noto Sans"/>
          <w:sz w:val="20"/>
          <w:szCs w:val="20"/>
        </w:rPr>
      </w:pPr>
    </w:p>
    <w:p w14:paraId="461B8800" w14:textId="77777777" w:rsidR="00EE4605" w:rsidRPr="00EE4605" w:rsidRDefault="00EE4605" w:rsidP="00EE4605">
      <w:pPr>
        <w:tabs>
          <w:tab w:val="left" w:pos="284"/>
        </w:tabs>
        <w:rPr>
          <w:rFonts w:ascii="Noto Sans" w:hAnsi="Noto Sans" w:cs="Noto Sans"/>
          <w:sz w:val="20"/>
          <w:szCs w:val="20"/>
        </w:rPr>
      </w:pPr>
      <w:r w:rsidRPr="00EE4605">
        <w:rPr>
          <w:rFonts w:ascii="Noto Sans" w:hAnsi="Noto Sans" w:cs="Noto Sans"/>
          <w:sz w:val="20"/>
          <w:szCs w:val="20"/>
        </w:rPr>
        <w:t>Me refiero al procedimiento de _________(3)________ No. ________(4) _______ en el que mi representada, la empresa_________(5)________, participa a través de la presente proposición.</w:t>
      </w:r>
    </w:p>
    <w:p w14:paraId="293D4104" w14:textId="77777777" w:rsidR="00EE4605" w:rsidRPr="00EE4605" w:rsidRDefault="00EE4605" w:rsidP="00EE4605">
      <w:pPr>
        <w:tabs>
          <w:tab w:val="left" w:pos="284"/>
        </w:tabs>
        <w:rPr>
          <w:rFonts w:ascii="Noto Sans" w:hAnsi="Noto Sans" w:cs="Noto Sans"/>
          <w:sz w:val="20"/>
          <w:szCs w:val="20"/>
        </w:rPr>
      </w:pPr>
    </w:p>
    <w:p w14:paraId="2DF40834" w14:textId="77777777" w:rsidR="00EE4605" w:rsidRPr="00EE4605" w:rsidRDefault="00EE4605" w:rsidP="00EE4605">
      <w:pPr>
        <w:tabs>
          <w:tab w:val="left" w:pos="284"/>
        </w:tabs>
        <w:rPr>
          <w:rFonts w:ascii="Noto Sans" w:hAnsi="Noto Sans" w:cs="Noto Sans"/>
          <w:sz w:val="20"/>
          <w:szCs w:val="20"/>
        </w:rPr>
      </w:pPr>
      <w:r w:rsidRPr="00EE4605">
        <w:rPr>
          <w:rFonts w:ascii="Noto Sans" w:hAnsi="Noto Sans" w:cs="Noto Sans"/>
          <w:sz w:val="20"/>
          <w:szCs w:val="20"/>
        </w:rPr>
        <w:t>Al respecto y de conformidad con lo dispuesto por el artículo 57 del Reglamento de la Ley de Adquisiciones, Arrendamientos y Servicios del Sector Público, MANIFIESTO BAJO PROTESTA DE DECIR VERDAD que mi representada está constituida conforme a las leyes mexicanas, con Registro Federal de Contribuyentes _________(6)________, y asimismo que considerando los criterios (sector, número total de trabajadores y ventas anuales) establecidos en el Acuerdo por el que se establece la estratificación de las micro, pequeñas y medianas empresas, publicado en el Diario Oficial de la Federación el 30 de junio de 2009, mi representada tiene un Tope Máximo Combinado de _________(7)________, con base en lo cual se estatifica como una empresa _________(8)________.</w:t>
      </w:r>
    </w:p>
    <w:p w14:paraId="05EB6CE4" w14:textId="77777777" w:rsidR="00EE4605" w:rsidRPr="00EE4605" w:rsidRDefault="00EE4605" w:rsidP="00EE4605">
      <w:pPr>
        <w:tabs>
          <w:tab w:val="left" w:pos="284"/>
        </w:tabs>
        <w:rPr>
          <w:rFonts w:ascii="Noto Sans" w:hAnsi="Noto Sans" w:cs="Noto Sans"/>
          <w:sz w:val="20"/>
          <w:szCs w:val="20"/>
        </w:rPr>
      </w:pPr>
    </w:p>
    <w:p w14:paraId="33BD0A92" w14:textId="77777777" w:rsidR="00EE4605" w:rsidRPr="00EE4605" w:rsidRDefault="00EE4605" w:rsidP="00EE4605">
      <w:pPr>
        <w:tabs>
          <w:tab w:val="left" w:pos="284"/>
        </w:tabs>
        <w:rPr>
          <w:rFonts w:ascii="Noto Sans" w:hAnsi="Noto Sans" w:cs="Noto Sans"/>
          <w:sz w:val="20"/>
          <w:szCs w:val="20"/>
        </w:rPr>
      </w:pPr>
      <w:r w:rsidRPr="00EE4605">
        <w:rPr>
          <w:rFonts w:ascii="Noto Sans" w:hAnsi="Noto Sans" w:cs="Noto Sans"/>
          <w:sz w:val="20"/>
          <w:szCs w:val="20"/>
        </w:rPr>
        <w:t>Asimismo, manifiesto que mi representada ____(9)____ con empleados de planta registrados ante el Instituto Mexicano del Seguro Social (IMSS), así como ___(10)____ personal bajo el régimen de servicios profesionales; por lo que, para efecto de la presente proposición, el personal ____(11)____ será con el cual se prestará el servicio.</w:t>
      </w:r>
    </w:p>
    <w:p w14:paraId="764B4F2A" w14:textId="77777777" w:rsidR="00EE4605" w:rsidRPr="00EE4605" w:rsidRDefault="00EE4605" w:rsidP="00EE4605">
      <w:pPr>
        <w:tabs>
          <w:tab w:val="left" w:pos="284"/>
        </w:tabs>
        <w:rPr>
          <w:rFonts w:ascii="Noto Sans" w:hAnsi="Noto Sans" w:cs="Noto Sans"/>
          <w:sz w:val="20"/>
          <w:szCs w:val="20"/>
        </w:rPr>
      </w:pPr>
    </w:p>
    <w:p w14:paraId="4228ED14" w14:textId="77777777" w:rsidR="00EE4605" w:rsidRPr="00EE4605" w:rsidRDefault="00EE4605" w:rsidP="00EE4605">
      <w:pPr>
        <w:tabs>
          <w:tab w:val="left" w:pos="284"/>
        </w:tabs>
        <w:rPr>
          <w:rFonts w:ascii="Noto Sans" w:hAnsi="Noto Sans" w:cs="Noto Sans"/>
          <w:sz w:val="20"/>
          <w:szCs w:val="20"/>
        </w:rPr>
      </w:pPr>
      <w:r w:rsidRPr="00EE4605">
        <w:rPr>
          <w:rFonts w:ascii="Noto Sans" w:hAnsi="Noto Sans" w:cs="Noto Sans"/>
          <w:sz w:val="20"/>
          <w:szCs w:val="20"/>
        </w:rPr>
        <w:t>Adicionalmente, se manifiesta que ____ (12) ____ está clasificada como cooperativa y otros organismos del sector social de la economía certificados por el Instituto Nacional de la Economía Social, incluyendo aquellos cuyo objeto sea la inclusión laboral de mujeres y personas vulnerables, así como las constituidas o conformadas por grupos de atención prioritaria que cuenten con documento de constitución y registro emitido conforme a las disposiciones jurídicas aplicables.</w:t>
      </w:r>
    </w:p>
    <w:p w14:paraId="371BE49E" w14:textId="77777777" w:rsidR="00EE4605" w:rsidRPr="00EE4605" w:rsidRDefault="00EE4605" w:rsidP="00EE4605">
      <w:pPr>
        <w:tabs>
          <w:tab w:val="left" w:pos="284"/>
        </w:tabs>
        <w:rPr>
          <w:rFonts w:ascii="Noto Sans" w:hAnsi="Noto Sans" w:cs="Noto Sans"/>
          <w:sz w:val="20"/>
          <w:szCs w:val="20"/>
        </w:rPr>
      </w:pPr>
    </w:p>
    <w:p w14:paraId="441E5EC2" w14:textId="77777777" w:rsidR="00EE4605" w:rsidRPr="00FB6541" w:rsidRDefault="00EE4605" w:rsidP="00EE4605">
      <w:pPr>
        <w:tabs>
          <w:tab w:val="left" w:pos="284"/>
        </w:tabs>
        <w:rPr>
          <w:rFonts w:ascii="Noto Sans" w:hAnsi="Noto Sans" w:cs="Noto Sans"/>
          <w:sz w:val="20"/>
          <w:szCs w:val="20"/>
          <w:lang w:val="it-IT"/>
        </w:rPr>
      </w:pPr>
      <w:r w:rsidRPr="00FB6541">
        <w:rPr>
          <w:rFonts w:ascii="Noto Sans" w:hAnsi="Noto Sans" w:cs="Noto Sans"/>
          <w:sz w:val="20"/>
          <w:szCs w:val="20"/>
          <w:lang w:val="it-IT"/>
        </w:rPr>
        <w:t>A T E N T A M E N T E</w:t>
      </w:r>
    </w:p>
    <w:p w14:paraId="5C261EC1" w14:textId="77777777" w:rsidR="00EE4605" w:rsidRPr="00EE4605" w:rsidRDefault="00EE4605" w:rsidP="00EE4605">
      <w:pPr>
        <w:tabs>
          <w:tab w:val="left" w:pos="284"/>
        </w:tabs>
        <w:rPr>
          <w:rFonts w:ascii="Noto Sans" w:hAnsi="Noto Sans" w:cs="Noto Sans"/>
          <w:sz w:val="20"/>
          <w:szCs w:val="20"/>
        </w:rPr>
      </w:pPr>
      <w:r w:rsidRPr="00EE4605">
        <w:rPr>
          <w:rFonts w:ascii="Noto Sans" w:hAnsi="Noto Sans" w:cs="Noto Sans"/>
          <w:sz w:val="20"/>
          <w:szCs w:val="20"/>
        </w:rPr>
        <w:t>___________(13)____________</w:t>
      </w:r>
    </w:p>
    <w:p w14:paraId="3D76A9A1" w14:textId="77777777" w:rsidR="00EE4605" w:rsidRPr="00EE4605" w:rsidRDefault="00EE4605" w:rsidP="00EE4605">
      <w:pPr>
        <w:tabs>
          <w:tab w:val="left" w:pos="284"/>
        </w:tabs>
        <w:rPr>
          <w:rFonts w:ascii="Noto Sans" w:hAnsi="Noto Sans" w:cs="Noto Sans"/>
          <w:b/>
          <w:sz w:val="18"/>
          <w:szCs w:val="18"/>
        </w:rPr>
      </w:pPr>
      <w:r w:rsidRPr="00EE4605">
        <w:rPr>
          <w:rFonts w:ascii="Noto Sans" w:hAnsi="Noto Sans" w:cs="Noto Sans"/>
          <w:b/>
          <w:sz w:val="18"/>
          <w:szCs w:val="18"/>
        </w:rPr>
        <w:t>DESCRIPCIÓN</w:t>
      </w:r>
    </w:p>
    <w:p w14:paraId="0C566553" w14:textId="77777777" w:rsidR="00EE4605" w:rsidRPr="00EE4605" w:rsidRDefault="00EE4605" w:rsidP="00EE4605">
      <w:pPr>
        <w:tabs>
          <w:tab w:val="left" w:pos="284"/>
        </w:tabs>
        <w:rPr>
          <w:rFonts w:ascii="Noto Sans" w:hAnsi="Noto Sans" w:cs="Noto Sans"/>
          <w:sz w:val="18"/>
          <w:szCs w:val="18"/>
        </w:rPr>
      </w:pPr>
      <w:r w:rsidRPr="00EE4605">
        <w:rPr>
          <w:rFonts w:ascii="Noto Sans" w:hAnsi="Noto Sans" w:cs="Noto Sans"/>
          <w:sz w:val="18"/>
          <w:szCs w:val="18"/>
        </w:rPr>
        <w:lastRenderedPageBreak/>
        <w:t>Formato para que los licitantes manifiesten, bajo protesta de decir verdad, la estratificación que les corresponde como Mipymes, de conformidad con el Acuerdo de Estratificación de las Mipymes, publicado en el Diario Oficial de la Federación el 30 de junio de 2009.</w:t>
      </w:r>
    </w:p>
    <w:p w14:paraId="6979E0D7" w14:textId="77777777" w:rsidR="00EE4605" w:rsidRPr="00EE4605" w:rsidRDefault="00EE4605" w:rsidP="00EE4605">
      <w:pPr>
        <w:tabs>
          <w:tab w:val="left" w:pos="284"/>
        </w:tabs>
        <w:rPr>
          <w:rFonts w:ascii="Noto Sans" w:hAnsi="Noto Sans" w:cs="Noto Sans"/>
          <w:sz w:val="18"/>
          <w:szCs w:val="18"/>
        </w:rPr>
      </w:pPr>
    </w:p>
    <w:p w14:paraId="03B38116" w14:textId="77777777" w:rsidR="00EE4605" w:rsidRPr="00EE4605" w:rsidRDefault="00EE4605" w:rsidP="00EE4605">
      <w:pPr>
        <w:spacing w:after="200" w:line="276" w:lineRule="auto"/>
        <w:jc w:val="both"/>
        <w:rPr>
          <w:rFonts w:ascii="Noto Sans" w:hAnsi="Noto Sans" w:cs="Noto Sans"/>
          <w:b/>
          <w:sz w:val="18"/>
          <w:szCs w:val="18"/>
          <w:u w:val="single"/>
        </w:rPr>
      </w:pPr>
      <w:r w:rsidRPr="00EE4605">
        <w:rPr>
          <w:rFonts w:ascii="Noto Sans" w:hAnsi="Noto Sans" w:cs="Noto Sans"/>
          <w:b/>
          <w:sz w:val="18"/>
          <w:szCs w:val="18"/>
          <w:u w:val="single"/>
        </w:rPr>
        <w:t>INSTRUCTIVO DE LLENADO:</w:t>
      </w:r>
    </w:p>
    <w:p w14:paraId="186BC877" w14:textId="77777777" w:rsidR="00EE4605" w:rsidRPr="00EE4605" w:rsidRDefault="00EE4605" w:rsidP="00EE4605">
      <w:pPr>
        <w:pStyle w:val="Prrafodelista1"/>
        <w:spacing w:line="276" w:lineRule="auto"/>
        <w:ind w:left="0"/>
        <w:jc w:val="both"/>
        <w:rPr>
          <w:rFonts w:ascii="Noto Sans" w:hAnsi="Noto Sans" w:cs="Noto Sans"/>
          <w:sz w:val="18"/>
          <w:szCs w:val="18"/>
        </w:rPr>
      </w:pPr>
      <w:r w:rsidRPr="00EE4605">
        <w:rPr>
          <w:rFonts w:ascii="Noto Sans" w:hAnsi="Noto Sans" w:cs="Noto Sans"/>
          <w:sz w:val="18"/>
          <w:szCs w:val="18"/>
        </w:rPr>
        <w:t xml:space="preserve">Llenar los campos conforme aplique tomando en cuenta los rangos previstos en el Acuerdo antes mencionado y/o </w:t>
      </w:r>
      <w:r w:rsidRPr="00EE4605">
        <w:rPr>
          <w:rFonts w:ascii="Noto Sans" w:hAnsi="Noto Sans" w:cs="Noto Sans"/>
          <w:b/>
          <w:sz w:val="18"/>
          <w:szCs w:val="18"/>
        </w:rPr>
        <w:t>N/A</w:t>
      </w:r>
      <w:r w:rsidRPr="00EE4605">
        <w:rPr>
          <w:rFonts w:ascii="Noto Sans" w:hAnsi="Noto Sans" w:cs="Noto Sans"/>
          <w:sz w:val="18"/>
          <w:szCs w:val="18"/>
        </w:rPr>
        <w:t>, en caso de que no aplique.</w:t>
      </w:r>
    </w:p>
    <w:p w14:paraId="79F63BCB" w14:textId="77777777" w:rsidR="00EE4605" w:rsidRPr="00EE4605" w:rsidRDefault="00EE4605" w:rsidP="00EE4605">
      <w:pPr>
        <w:pStyle w:val="Prrafodelista1"/>
        <w:spacing w:line="276" w:lineRule="auto"/>
        <w:ind w:left="0"/>
        <w:jc w:val="both"/>
        <w:rPr>
          <w:rFonts w:ascii="Noto Sans" w:hAnsi="Noto Sans" w:cs="Noto Sans"/>
          <w:b/>
          <w:sz w:val="18"/>
          <w:szCs w:val="18"/>
        </w:rPr>
      </w:pPr>
    </w:p>
    <w:p w14:paraId="7660CE48" w14:textId="77777777" w:rsidR="00EE4605" w:rsidRPr="00EE4605" w:rsidRDefault="00EE4605" w:rsidP="00EE4605">
      <w:pPr>
        <w:pStyle w:val="Prrafodelista1"/>
        <w:numPr>
          <w:ilvl w:val="0"/>
          <w:numId w:val="11"/>
        </w:numPr>
        <w:tabs>
          <w:tab w:val="clear" w:pos="4680"/>
        </w:tabs>
        <w:spacing w:line="276" w:lineRule="auto"/>
        <w:jc w:val="both"/>
        <w:rPr>
          <w:rFonts w:ascii="Noto Sans" w:hAnsi="Noto Sans" w:cs="Noto Sans"/>
          <w:b/>
          <w:sz w:val="18"/>
          <w:szCs w:val="18"/>
        </w:rPr>
      </w:pPr>
      <w:r w:rsidRPr="00EE4605">
        <w:rPr>
          <w:rFonts w:ascii="Noto Sans" w:hAnsi="Noto Sans" w:cs="Noto Sans"/>
          <w:sz w:val="18"/>
          <w:szCs w:val="18"/>
        </w:rPr>
        <w:t>Señalar la fecha de suscripción del documento.</w:t>
      </w:r>
    </w:p>
    <w:p w14:paraId="7AD6A3F4" w14:textId="77777777" w:rsidR="00EE4605" w:rsidRPr="00EE4605" w:rsidRDefault="00EE4605" w:rsidP="00EE4605">
      <w:pPr>
        <w:pStyle w:val="Prrafodelista1"/>
        <w:numPr>
          <w:ilvl w:val="0"/>
          <w:numId w:val="11"/>
        </w:numPr>
        <w:tabs>
          <w:tab w:val="clear" w:pos="4680"/>
        </w:tabs>
        <w:spacing w:line="276" w:lineRule="auto"/>
        <w:jc w:val="both"/>
        <w:rPr>
          <w:rFonts w:ascii="Noto Sans" w:hAnsi="Noto Sans" w:cs="Noto Sans"/>
          <w:b/>
          <w:sz w:val="18"/>
          <w:szCs w:val="18"/>
        </w:rPr>
      </w:pPr>
      <w:r w:rsidRPr="00EE4605">
        <w:rPr>
          <w:rFonts w:ascii="Noto Sans" w:hAnsi="Noto Sans" w:cs="Noto Sans"/>
          <w:sz w:val="18"/>
          <w:szCs w:val="18"/>
        </w:rPr>
        <w:t>Anotar el nombre de la convocante.</w:t>
      </w:r>
    </w:p>
    <w:p w14:paraId="175CB4F7" w14:textId="77777777" w:rsidR="00EE4605" w:rsidRPr="00EE4605" w:rsidRDefault="00EE4605" w:rsidP="00EE4605">
      <w:pPr>
        <w:pStyle w:val="Prrafodelista1"/>
        <w:numPr>
          <w:ilvl w:val="0"/>
          <w:numId w:val="11"/>
        </w:numPr>
        <w:tabs>
          <w:tab w:val="clear" w:pos="4680"/>
        </w:tabs>
        <w:spacing w:line="276" w:lineRule="auto"/>
        <w:jc w:val="both"/>
        <w:rPr>
          <w:rFonts w:ascii="Noto Sans" w:hAnsi="Noto Sans" w:cs="Noto Sans"/>
          <w:b/>
          <w:sz w:val="18"/>
          <w:szCs w:val="18"/>
        </w:rPr>
      </w:pPr>
      <w:r w:rsidRPr="00EE4605">
        <w:rPr>
          <w:rFonts w:ascii="Noto Sans" w:hAnsi="Noto Sans" w:cs="Noto Sans"/>
          <w:sz w:val="18"/>
          <w:szCs w:val="18"/>
        </w:rPr>
        <w:t>Precisar el procedimiento de contratación de que se trate (licitación pública o invitación a cuando menos tres personas).</w:t>
      </w:r>
    </w:p>
    <w:p w14:paraId="5A971BCE" w14:textId="77777777" w:rsidR="00EE4605" w:rsidRPr="00EE4605" w:rsidRDefault="00EE4605" w:rsidP="00EE4605">
      <w:pPr>
        <w:pStyle w:val="Prrafodelista1"/>
        <w:numPr>
          <w:ilvl w:val="0"/>
          <w:numId w:val="11"/>
        </w:numPr>
        <w:tabs>
          <w:tab w:val="clear" w:pos="4680"/>
        </w:tabs>
        <w:spacing w:line="276" w:lineRule="auto"/>
        <w:jc w:val="both"/>
        <w:rPr>
          <w:rFonts w:ascii="Noto Sans" w:hAnsi="Noto Sans" w:cs="Noto Sans"/>
          <w:b/>
          <w:sz w:val="18"/>
          <w:szCs w:val="18"/>
        </w:rPr>
      </w:pPr>
      <w:r w:rsidRPr="00EE4605">
        <w:rPr>
          <w:rFonts w:ascii="Noto Sans" w:hAnsi="Noto Sans" w:cs="Noto Sans"/>
          <w:sz w:val="18"/>
          <w:szCs w:val="18"/>
        </w:rPr>
        <w:t>Indicar el número de procedimiento de contratación.</w:t>
      </w:r>
    </w:p>
    <w:p w14:paraId="721290E3" w14:textId="77777777" w:rsidR="00EE4605" w:rsidRPr="00EE4605" w:rsidRDefault="00EE4605" w:rsidP="00EE4605">
      <w:pPr>
        <w:pStyle w:val="Prrafodelista1"/>
        <w:numPr>
          <w:ilvl w:val="0"/>
          <w:numId w:val="11"/>
        </w:numPr>
        <w:tabs>
          <w:tab w:val="clear" w:pos="4680"/>
        </w:tabs>
        <w:spacing w:line="276" w:lineRule="auto"/>
        <w:jc w:val="both"/>
        <w:rPr>
          <w:rFonts w:ascii="Noto Sans" w:hAnsi="Noto Sans" w:cs="Noto Sans"/>
          <w:b/>
          <w:sz w:val="18"/>
          <w:szCs w:val="18"/>
        </w:rPr>
      </w:pPr>
      <w:r w:rsidRPr="00EE4605">
        <w:rPr>
          <w:rFonts w:ascii="Noto Sans" w:hAnsi="Noto Sans" w:cs="Noto Sans"/>
          <w:sz w:val="18"/>
          <w:szCs w:val="18"/>
        </w:rPr>
        <w:t>Anotar el nombre, razón social o denominación del licitante.</w:t>
      </w:r>
    </w:p>
    <w:p w14:paraId="4D4D599D" w14:textId="77777777" w:rsidR="00EE4605" w:rsidRPr="00A5179D" w:rsidRDefault="00EE4605" w:rsidP="00EE4605">
      <w:pPr>
        <w:pStyle w:val="Prrafodelista1"/>
        <w:numPr>
          <w:ilvl w:val="0"/>
          <w:numId w:val="11"/>
        </w:numPr>
        <w:tabs>
          <w:tab w:val="clear" w:pos="4680"/>
        </w:tabs>
        <w:spacing w:line="276" w:lineRule="auto"/>
        <w:jc w:val="both"/>
        <w:rPr>
          <w:rFonts w:ascii="Noto Sans" w:hAnsi="Noto Sans" w:cs="Noto Sans"/>
          <w:b/>
          <w:sz w:val="18"/>
          <w:szCs w:val="18"/>
        </w:rPr>
      </w:pPr>
      <w:r w:rsidRPr="00A5179D">
        <w:rPr>
          <w:rFonts w:ascii="Noto Sans" w:hAnsi="Noto Sans" w:cs="Noto Sans"/>
          <w:sz w:val="18"/>
          <w:szCs w:val="18"/>
        </w:rPr>
        <w:t>Indicar el Registro Federal de Contribuyentes del licitante.</w:t>
      </w:r>
    </w:p>
    <w:p w14:paraId="2B73AD55" w14:textId="77777777" w:rsidR="00EE4605" w:rsidRPr="00A5179D" w:rsidRDefault="00EE4605" w:rsidP="00EE4605">
      <w:pPr>
        <w:pStyle w:val="Prrafodelista1"/>
        <w:numPr>
          <w:ilvl w:val="0"/>
          <w:numId w:val="11"/>
        </w:numPr>
        <w:tabs>
          <w:tab w:val="clear" w:pos="4680"/>
        </w:tabs>
        <w:spacing w:line="276" w:lineRule="auto"/>
        <w:jc w:val="both"/>
        <w:rPr>
          <w:rStyle w:val="Hipervnculo"/>
          <w:rFonts w:ascii="Noto Sans" w:hAnsi="Noto Sans" w:cs="Noto Sans"/>
          <w:sz w:val="18"/>
          <w:szCs w:val="18"/>
        </w:rPr>
      </w:pPr>
      <w:r w:rsidRPr="00A5179D">
        <w:rPr>
          <w:rFonts w:ascii="Noto Sans" w:hAnsi="Noto Sans" w:cs="Noto Sans"/>
          <w:sz w:val="18"/>
          <w:szCs w:val="18"/>
        </w:rPr>
        <w:t>Señalar el número que resulte de la aplicación de la expresión: Tope Máximo Combinado = (Trabajadores) x10% + (Ventas anuales en millones de pesos) x 90%.</w:t>
      </w:r>
      <w:r w:rsidRPr="00A5179D">
        <w:rPr>
          <w:rStyle w:val="Hipervnculo"/>
          <w:rFonts w:ascii="Noto Sans" w:hAnsi="Noto Sans" w:cs="Noto Sans"/>
          <w:sz w:val="18"/>
          <w:szCs w:val="18"/>
        </w:rPr>
        <w:t xml:space="preserve"> </w:t>
      </w:r>
    </w:p>
    <w:p w14:paraId="0FCD72CB" w14:textId="77777777" w:rsidR="00EE4605" w:rsidRPr="00A5179D" w:rsidRDefault="00EE4605" w:rsidP="00370013">
      <w:pPr>
        <w:pStyle w:val="Prrafodelista1"/>
        <w:numPr>
          <w:ilvl w:val="0"/>
          <w:numId w:val="26"/>
        </w:numPr>
        <w:tabs>
          <w:tab w:val="clear" w:pos="4680"/>
        </w:tabs>
        <w:spacing w:line="276" w:lineRule="auto"/>
        <w:jc w:val="both"/>
        <w:rPr>
          <w:rFonts w:ascii="Noto Sans" w:hAnsi="Noto Sans" w:cs="Noto Sans"/>
          <w:sz w:val="18"/>
          <w:szCs w:val="18"/>
        </w:rPr>
      </w:pPr>
      <w:r w:rsidRPr="00A5179D">
        <w:rPr>
          <w:rFonts w:ascii="Noto Sans" w:hAnsi="Noto Sans" w:cs="Noto Sans"/>
          <w:sz w:val="18"/>
          <w:szCs w:val="18"/>
        </w:rPr>
        <w:t>Para el concepto “Trabajadores”, utilizar el total de los trabajadores con los que cuenta la empresa a la fecha de la emisión de la manifestación.</w:t>
      </w:r>
    </w:p>
    <w:p w14:paraId="57B99236" w14:textId="77777777" w:rsidR="00EE4605" w:rsidRPr="00A5179D" w:rsidRDefault="00EE4605" w:rsidP="00370013">
      <w:pPr>
        <w:pStyle w:val="Prrafodelista1"/>
        <w:numPr>
          <w:ilvl w:val="0"/>
          <w:numId w:val="26"/>
        </w:numPr>
        <w:tabs>
          <w:tab w:val="clear" w:pos="4680"/>
        </w:tabs>
        <w:spacing w:line="276" w:lineRule="auto"/>
        <w:jc w:val="both"/>
        <w:rPr>
          <w:rFonts w:ascii="Noto Sans" w:hAnsi="Noto Sans" w:cs="Noto Sans"/>
          <w:sz w:val="18"/>
          <w:szCs w:val="18"/>
        </w:rPr>
      </w:pPr>
      <w:r w:rsidRPr="00A5179D">
        <w:rPr>
          <w:rFonts w:ascii="Noto Sans" w:hAnsi="Noto Sans" w:cs="Noto Sans"/>
          <w:sz w:val="18"/>
          <w:szCs w:val="18"/>
        </w:rPr>
        <w:t>Para el concepto “ventas anuales”, utilizar los datos conforme al reporte de su ejercicio fiscal correspondiente a la última declaración anual de impuestos federales, expresados en millones de pesos.</w:t>
      </w:r>
    </w:p>
    <w:p w14:paraId="052B11DD" w14:textId="77777777" w:rsidR="00EE4605" w:rsidRPr="00A5179D" w:rsidRDefault="00EE4605" w:rsidP="00EE4605">
      <w:pPr>
        <w:pStyle w:val="Prrafodelista1"/>
        <w:spacing w:line="276" w:lineRule="auto"/>
        <w:jc w:val="both"/>
        <w:rPr>
          <w:rFonts w:ascii="Noto Sans" w:hAnsi="Noto Sans" w:cs="Noto Sans"/>
          <w:sz w:val="18"/>
          <w:szCs w:val="18"/>
        </w:rPr>
      </w:pPr>
      <w:r w:rsidRPr="00A5179D">
        <w:rPr>
          <w:rFonts w:ascii="Noto Sans" w:hAnsi="Noto Sans" w:cs="Noto Sans"/>
          <w:sz w:val="18"/>
          <w:szCs w:val="18"/>
        </w:rPr>
        <w:t>Para tales efectos puede consultar la siguiente página:</w:t>
      </w:r>
    </w:p>
    <w:p w14:paraId="60590281" w14:textId="77777777" w:rsidR="00EE4605" w:rsidRPr="00A5179D" w:rsidRDefault="00FC347C" w:rsidP="00EE4605">
      <w:pPr>
        <w:pStyle w:val="Prrafodelista1"/>
        <w:spacing w:line="276" w:lineRule="auto"/>
        <w:jc w:val="both"/>
        <w:rPr>
          <w:rStyle w:val="Hipervnculo"/>
          <w:rFonts w:ascii="Noto Sans" w:hAnsi="Noto Sans" w:cs="Noto Sans"/>
          <w:sz w:val="18"/>
          <w:szCs w:val="18"/>
        </w:rPr>
      </w:pPr>
      <w:hyperlink r:id="rId18" w:history="1">
        <w:r w:rsidR="00EE4605" w:rsidRPr="00A5179D">
          <w:rPr>
            <w:rStyle w:val="Hipervnculo"/>
            <w:rFonts w:ascii="Noto Sans" w:hAnsi="Noto Sans" w:cs="Noto Sans"/>
            <w:sz w:val="18"/>
            <w:szCs w:val="18"/>
          </w:rPr>
          <w:t>https://mipymes.economia.gob.mx/formulario.php</w:t>
        </w:r>
      </w:hyperlink>
      <w:r w:rsidR="00EE4605" w:rsidRPr="00A5179D">
        <w:rPr>
          <w:rStyle w:val="Hipervnculo"/>
          <w:rFonts w:ascii="Noto Sans" w:hAnsi="Noto Sans" w:cs="Noto Sans"/>
          <w:sz w:val="18"/>
          <w:szCs w:val="18"/>
        </w:rPr>
        <w:t xml:space="preserve"> </w:t>
      </w:r>
    </w:p>
    <w:p w14:paraId="51C20A0B" w14:textId="77777777" w:rsidR="00EE4605" w:rsidRPr="00A5179D" w:rsidRDefault="00EE4605" w:rsidP="00EE4605">
      <w:pPr>
        <w:pStyle w:val="Prrafodelista1"/>
        <w:numPr>
          <w:ilvl w:val="0"/>
          <w:numId w:val="11"/>
        </w:numPr>
        <w:tabs>
          <w:tab w:val="clear" w:pos="4680"/>
        </w:tabs>
        <w:spacing w:line="276" w:lineRule="auto"/>
        <w:jc w:val="both"/>
        <w:rPr>
          <w:rFonts w:ascii="Noto Sans" w:hAnsi="Noto Sans" w:cs="Noto Sans"/>
          <w:sz w:val="18"/>
          <w:szCs w:val="18"/>
        </w:rPr>
      </w:pPr>
      <w:r w:rsidRPr="00A5179D">
        <w:rPr>
          <w:rFonts w:ascii="Noto Sans" w:hAnsi="Noto Sans" w:cs="Noto Sans"/>
          <w:sz w:val="18"/>
          <w:szCs w:val="18"/>
        </w:rPr>
        <w:t xml:space="preserve">Señalar el tamaño de la empresa (Micro, Pequeña o Mediana), conforme al resultado de la operación señalada en el numeral anterior. </w:t>
      </w:r>
    </w:p>
    <w:p w14:paraId="1C083984" w14:textId="77777777" w:rsidR="00EE4605" w:rsidRPr="00A5179D" w:rsidRDefault="00EE4605" w:rsidP="00EE4605">
      <w:pPr>
        <w:pStyle w:val="Prrafodelista1"/>
        <w:numPr>
          <w:ilvl w:val="0"/>
          <w:numId w:val="11"/>
        </w:numPr>
        <w:tabs>
          <w:tab w:val="clear" w:pos="4680"/>
        </w:tabs>
        <w:spacing w:line="276" w:lineRule="auto"/>
        <w:jc w:val="both"/>
        <w:rPr>
          <w:rFonts w:ascii="Noto Sans" w:hAnsi="Noto Sans" w:cs="Noto Sans"/>
          <w:sz w:val="18"/>
          <w:szCs w:val="18"/>
        </w:rPr>
      </w:pPr>
      <w:r w:rsidRPr="00A5179D">
        <w:rPr>
          <w:rFonts w:ascii="Noto Sans" w:hAnsi="Noto Sans" w:cs="Noto Sans"/>
          <w:sz w:val="18"/>
          <w:szCs w:val="18"/>
        </w:rPr>
        <w:t>Señalar si cuenta o no cuenta con empleados de planta registrado ante el IMSS.</w:t>
      </w:r>
    </w:p>
    <w:p w14:paraId="0293378D" w14:textId="77777777" w:rsidR="00EE4605" w:rsidRPr="00A5179D" w:rsidRDefault="00EE4605" w:rsidP="00EE4605">
      <w:pPr>
        <w:pStyle w:val="Prrafodelista1"/>
        <w:numPr>
          <w:ilvl w:val="0"/>
          <w:numId w:val="11"/>
        </w:numPr>
        <w:tabs>
          <w:tab w:val="clear" w:pos="4680"/>
        </w:tabs>
        <w:spacing w:line="276" w:lineRule="auto"/>
        <w:jc w:val="both"/>
        <w:rPr>
          <w:rFonts w:ascii="Noto Sans" w:hAnsi="Noto Sans" w:cs="Noto Sans"/>
          <w:sz w:val="18"/>
          <w:szCs w:val="18"/>
        </w:rPr>
      </w:pPr>
      <w:r w:rsidRPr="00A5179D">
        <w:rPr>
          <w:rFonts w:ascii="Noto Sans" w:hAnsi="Noto Sans" w:cs="Noto Sans"/>
          <w:sz w:val="18"/>
          <w:szCs w:val="18"/>
        </w:rPr>
        <w:t>Señalar si cuenta o no cuenta con persona bajo el régimen de servicios profesionales.</w:t>
      </w:r>
    </w:p>
    <w:p w14:paraId="64C6D158" w14:textId="77777777" w:rsidR="00EE4605" w:rsidRPr="00A5179D" w:rsidRDefault="00EE4605" w:rsidP="00EE4605">
      <w:pPr>
        <w:pStyle w:val="Prrafodelista1"/>
        <w:numPr>
          <w:ilvl w:val="0"/>
          <w:numId w:val="11"/>
        </w:numPr>
        <w:tabs>
          <w:tab w:val="clear" w:pos="4680"/>
        </w:tabs>
        <w:spacing w:line="276" w:lineRule="auto"/>
        <w:jc w:val="both"/>
        <w:rPr>
          <w:rFonts w:ascii="Noto Sans" w:hAnsi="Noto Sans" w:cs="Noto Sans"/>
          <w:sz w:val="18"/>
          <w:szCs w:val="18"/>
        </w:rPr>
      </w:pPr>
      <w:r w:rsidRPr="00A5179D">
        <w:rPr>
          <w:rFonts w:ascii="Noto Sans" w:hAnsi="Noto Sans" w:cs="Noto Sans"/>
          <w:sz w:val="18"/>
          <w:szCs w:val="18"/>
        </w:rPr>
        <w:t>Indicar con qué tipo de personal prestará el servicio (de planta, o bajo el régimen se servicios profesionales).</w:t>
      </w:r>
    </w:p>
    <w:p w14:paraId="3A5A14DB" w14:textId="77777777" w:rsidR="00EE4605" w:rsidRPr="00A5179D" w:rsidRDefault="00EE4605" w:rsidP="00EE4605">
      <w:pPr>
        <w:pStyle w:val="Prrafodelista1"/>
        <w:numPr>
          <w:ilvl w:val="0"/>
          <w:numId w:val="11"/>
        </w:numPr>
        <w:tabs>
          <w:tab w:val="clear" w:pos="4680"/>
        </w:tabs>
        <w:spacing w:line="276" w:lineRule="auto"/>
        <w:jc w:val="both"/>
        <w:rPr>
          <w:rFonts w:ascii="Noto Sans" w:hAnsi="Noto Sans" w:cs="Noto Sans"/>
          <w:sz w:val="18"/>
          <w:szCs w:val="18"/>
        </w:rPr>
      </w:pPr>
      <w:r w:rsidRPr="00A5179D">
        <w:rPr>
          <w:rFonts w:ascii="Noto Sans" w:hAnsi="Noto Sans" w:cs="Noto Sans"/>
          <w:sz w:val="18"/>
          <w:szCs w:val="18"/>
        </w:rPr>
        <w:t>Indicar si está clasificada o no.</w:t>
      </w:r>
    </w:p>
    <w:p w14:paraId="2CDEF804" w14:textId="77777777" w:rsidR="00EE4605" w:rsidRPr="00A5179D" w:rsidRDefault="00EE4605" w:rsidP="00EE4605">
      <w:pPr>
        <w:pStyle w:val="Prrafodelista1"/>
        <w:numPr>
          <w:ilvl w:val="0"/>
          <w:numId w:val="11"/>
        </w:numPr>
        <w:tabs>
          <w:tab w:val="clear" w:pos="4680"/>
        </w:tabs>
        <w:spacing w:after="200" w:line="276" w:lineRule="auto"/>
        <w:jc w:val="both"/>
        <w:rPr>
          <w:rFonts w:ascii="Noto Sans" w:hAnsi="Noto Sans" w:cs="Noto Sans"/>
          <w:sz w:val="18"/>
          <w:szCs w:val="18"/>
        </w:rPr>
      </w:pPr>
      <w:r w:rsidRPr="00A5179D">
        <w:rPr>
          <w:rFonts w:ascii="Noto Sans" w:hAnsi="Noto Sans" w:cs="Noto Sans"/>
          <w:sz w:val="18"/>
          <w:szCs w:val="18"/>
        </w:rPr>
        <w:t xml:space="preserve">Anotar el nombre y firma del apoderado o representante legal del licitante </w:t>
      </w:r>
    </w:p>
    <w:p w14:paraId="00DD7EDC" w14:textId="77777777" w:rsidR="00EE4605" w:rsidRPr="00A5179D" w:rsidRDefault="00EE4605" w:rsidP="00EE4605">
      <w:pPr>
        <w:ind w:left="353"/>
        <w:jc w:val="both"/>
        <w:rPr>
          <w:rFonts w:ascii="Noto Sans" w:hAnsi="Noto Sans" w:cs="Noto Sans"/>
          <w:sz w:val="18"/>
          <w:szCs w:val="18"/>
        </w:rPr>
      </w:pPr>
      <w:r w:rsidRPr="00A5179D">
        <w:rPr>
          <w:rFonts w:ascii="Noto Sans" w:hAnsi="Noto Sans" w:cs="Noto Sans"/>
          <w:sz w:val="18"/>
          <w:szCs w:val="18"/>
        </w:rPr>
        <w:t>En caso de no pertenecer a las Mipymes, el licitante deberá presentar un manifiesto en el que indique dicha situación.</w:t>
      </w:r>
    </w:p>
    <w:p w14:paraId="4C586363" w14:textId="77777777" w:rsidR="00EE4605" w:rsidRPr="00EE4605" w:rsidRDefault="00EE4605" w:rsidP="00EE4605">
      <w:pPr>
        <w:ind w:left="353"/>
        <w:jc w:val="both"/>
        <w:rPr>
          <w:rFonts w:ascii="Noto Sans" w:hAnsi="Noto Sans" w:cs="Noto Sans"/>
          <w:sz w:val="18"/>
          <w:szCs w:val="18"/>
        </w:rPr>
      </w:pPr>
      <w:r w:rsidRPr="00A5179D">
        <w:rPr>
          <w:rFonts w:ascii="Noto Sans" w:hAnsi="Noto Sans" w:cs="Noto Sans"/>
          <w:sz w:val="18"/>
          <w:szCs w:val="18"/>
        </w:rPr>
        <w:t>En el caso de las cooperativas y otros organismos del sector social de la economía deberán acompañar copia del certificado emitido por el Instituto Nacional de la Economía Social.</w:t>
      </w:r>
    </w:p>
    <w:p w14:paraId="75E99FE9" w14:textId="77777777" w:rsidR="00EE4605" w:rsidRDefault="00EE4605" w:rsidP="00EE4605">
      <w:pPr>
        <w:jc w:val="both"/>
        <w:rPr>
          <w:rFonts w:ascii="Arial" w:hAnsi="Arial" w:cs="Arial"/>
        </w:rPr>
      </w:pPr>
    </w:p>
    <w:p w14:paraId="1EA895DF" w14:textId="77777777" w:rsidR="00C534AF" w:rsidRPr="00876BD7" w:rsidRDefault="00C534AF" w:rsidP="00876BD7">
      <w:pPr>
        <w:tabs>
          <w:tab w:val="left" w:pos="284"/>
        </w:tabs>
        <w:rPr>
          <w:rFonts w:ascii="Noto Sans" w:hAnsi="Noto Sans" w:cs="Noto Sans"/>
          <w:sz w:val="20"/>
          <w:szCs w:val="20"/>
        </w:rPr>
      </w:pPr>
    </w:p>
    <w:tbl>
      <w:tblPr>
        <w:tblStyle w:val="Cuadrculamedia3-nfasis1"/>
        <w:tblpPr w:leftFromText="141" w:rightFromText="141" w:vertAnchor="text" w:horzAnchor="margin" w:tblpY="-203"/>
        <w:tblW w:w="10338" w:type="dxa"/>
        <w:tblLook w:val="04A0" w:firstRow="1" w:lastRow="0" w:firstColumn="1" w:lastColumn="0" w:noHBand="0" w:noVBand="1"/>
      </w:tblPr>
      <w:tblGrid>
        <w:gridCol w:w="1809"/>
        <w:gridCol w:w="8529"/>
      </w:tblGrid>
      <w:tr w:rsidR="00C534AF" w:rsidRPr="000721C5" w14:paraId="7C0751D7" w14:textId="77777777" w:rsidTr="00DB13C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shd w:val="clear" w:color="auto" w:fill="D9D9D9" w:themeFill="background1" w:themeFillShade="D9"/>
          </w:tcPr>
          <w:p w14:paraId="448A58F7" w14:textId="77777777" w:rsidR="00C534AF" w:rsidRPr="00876BD7" w:rsidRDefault="00C534AF" w:rsidP="0092424C">
            <w:pPr>
              <w:tabs>
                <w:tab w:val="left" w:pos="284"/>
              </w:tabs>
              <w:jc w:val="center"/>
              <w:rPr>
                <w:rFonts w:ascii="Noto Sans" w:hAnsi="Noto Sans" w:cs="Noto Sans"/>
                <w:sz w:val="20"/>
                <w:szCs w:val="20"/>
              </w:rPr>
            </w:pPr>
            <w:r w:rsidRPr="00876BD7">
              <w:rPr>
                <w:rFonts w:ascii="Noto Sans" w:hAnsi="Noto Sans" w:cs="Noto Sans"/>
                <w:color w:val="000000" w:themeColor="text1"/>
                <w:sz w:val="20"/>
                <w:szCs w:val="20"/>
              </w:rPr>
              <w:lastRenderedPageBreak/>
              <w:t>Anexo D</w:t>
            </w:r>
          </w:p>
        </w:tc>
        <w:tc>
          <w:tcPr>
            <w:tcW w:w="8529" w:type="dxa"/>
            <w:shd w:val="clear" w:color="auto" w:fill="D9D9D9" w:themeFill="background1" w:themeFillShade="D9"/>
          </w:tcPr>
          <w:p w14:paraId="0A83C41D" w14:textId="77777777" w:rsidR="00C534AF" w:rsidRPr="00876BD7" w:rsidRDefault="00C534AF" w:rsidP="0092424C">
            <w:pPr>
              <w:tabs>
                <w:tab w:val="left" w:pos="284"/>
              </w:tabs>
              <w:jc w:val="both"/>
              <w:cnfStyle w:val="100000000000" w:firstRow="1" w:lastRow="0" w:firstColumn="0" w:lastColumn="0" w:oddVBand="0" w:evenVBand="0" w:oddHBand="0" w:evenHBand="0" w:firstRowFirstColumn="0" w:firstRowLastColumn="0" w:lastRowFirstColumn="0" w:lastRowLastColumn="0"/>
              <w:rPr>
                <w:rFonts w:ascii="Noto Sans" w:hAnsi="Noto Sans" w:cs="Noto Sans"/>
                <w:sz w:val="20"/>
                <w:szCs w:val="20"/>
              </w:rPr>
            </w:pPr>
            <w:r w:rsidRPr="00876BD7">
              <w:rPr>
                <w:rFonts w:ascii="Noto Sans" w:hAnsi="Noto Sans" w:cs="Noto Sans"/>
                <w:color w:val="000000" w:themeColor="text1"/>
                <w:sz w:val="20"/>
                <w:szCs w:val="20"/>
              </w:rPr>
              <w:t>VERIFICACIÓN DE LA RECEPCIÓN DE LOS DOCUMENTOS REQUERIDOS EN LA CONVOCATORIA DE LA INVITACIÓN.</w:t>
            </w:r>
          </w:p>
        </w:tc>
      </w:tr>
    </w:tbl>
    <w:tbl>
      <w:tblPr>
        <w:tblW w:w="10357" w:type="dxa"/>
        <w:tblLayout w:type="fixed"/>
        <w:tblLook w:val="0000" w:firstRow="0" w:lastRow="0" w:firstColumn="0" w:lastColumn="0" w:noHBand="0" w:noVBand="0"/>
      </w:tblPr>
      <w:tblGrid>
        <w:gridCol w:w="6946"/>
        <w:gridCol w:w="1888"/>
        <w:gridCol w:w="806"/>
        <w:gridCol w:w="717"/>
      </w:tblGrid>
      <w:tr w:rsidR="00A5179D" w:rsidRPr="000D1BB7" w14:paraId="687B7834" w14:textId="77777777" w:rsidTr="00A5179D">
        <w:trPr>
          <w:tblHeader/>
        </w:trPr>
        <w:tc>
          <w:tcPr>
            <w:tcW w:w="10357" w:type="dxa"/>
            <w:gridSpan w:val="4"/>
            <w:tcBorders>
              <w:top w:val="single" w:sz="6" w:space="0" w:color="auto"/>
              <w:left w:val="single" w:sz="6" w:space="0" w:color="auto"/>
              <w:bottom w:val="single" w:sz="6" w:space="0" w:color="auto"/>
              <w:right w:val="single" w:sz="6" w:space="0" w:color="auto"/>
            </w:tcBorders>
            <w:shd w:val="clear" w:color="auto" w:fill="D5DCE4"/>
            <w:vAlign w:val="center"/>
          </w:tcPr>
          <w:p w14:paraId="3FDBA5FC" w14:textId="77777777" w:rsidR="00A5179D" w:rsidRPr="00876BD7" w:rsidRDefault="00A5179D" w:rsidP="00A5179D">
            <w:pPr>
              <w:pStyle w:val="Textopredeterminado"/>
              <w:jc w:val="left"/>
              <w:rPr>
                <w:rFonts w:ascii="Noto Sans" w:hAnsi="Noto Sans" w:cs="Noto Sans"/>
                <w:b/>
                <w:sz w:val="18"/>
              </w:rPr>
            </w:pPr>
            <w:r w:rsidRPr="00876BD7">
              <w:rPr>
                <w:rFonts w:ascii="Noto Sans" w:hAnsi="Noto Sans" w:cs="Noto Sans"/>
                <w:b/>
                <w:sz w:val="18"/>
              </w:rPr>
              <w:t>NOMBRE DE LA EMPRESA:</w:t>
            </w:r>
          </w:p>
        </w:tc>
      </w:tr>
      <w:tr w:rsidR="00A5179D" w:rsidRPr="000D1BB7" w14:paraId="3F645D4D" w14:textId="77777777" w:rsidTr="00A5179D">
        <w:trPr>
          <w:tblHeader/>
        </w:trPr>
        <w:tc>
          <w:tcPr>
            <w:tcW w:w="6946" w:type="dxa"/>
            <w:vMerge w:val="restart"/>
            <w:tcBorders>
              <w:top w:val="single" w:sz="6" w:space="0" w:color="auto"/>
              <w:left w:val="single" w:sz="6" w:space="0" w:color="auto"/>
              <w:right w:val="single" w:sz="6" w:space="0" w:color="auto"/>
            </w:tcBorders>
            <w:shd w:val="clear" w:color="auto" w:fill="D5DCE4"/>
            <w:vAlign w:val="center"/>
          </w:tcPr>
          <w:p w14:paraId="63BF63EA" w14:textId="77777777" w:rsidR="00A5179D" w:rsidRPr="00876BD7" w:rsidRDefault="00A5179D" w:rsidP="00A5179D">
            <w:pPr>
              <w:pStyle w:val="sangra1"/>
              <w:jc w:val="center"/>
              <w:rPr>
                <w:rFonts w:ascii="Noto Sans" w:hAnsi="Noto Sans" w:cs="Noto Sans"/>
                <w:b/>
                <w:sz w:val="18"/>
              </w:rPr>
            </w:pPr>
            <w:r w:rsidRPr="00876BD7">
              <w:rPr>
                <w:rFonts w:ascii="Noto Sans" w:hAnsi="Noto Sans" w:cs="Noto Sans"/>
                <w:b/>
                <w:sz w:val="18"/>
              </w:rPr>
              <w:t>DOCUMENTOS</w:t>
            </w:r>
          </w:p>
        </w:tc>
        <w:tc>
          <w:tcPr>
            <w:tcW w:w="1888" w:type="dxa"/>
            <w:vMerge w:val="restart"/>
            <w:tcBorders>
              <w:top w:val="single" w:sz="6" w:space="0" w:color="auto"/>
              <w:left w:val="single" w:sz="6" w:space="0" w:color="auto"/>
              <w:right w:val="single" w:sz="6" w:space="0" w:color="auto"/>
            </w:tcBorders>
            <w:shd w:val="clear" w:color="auto" w:fill="D5DCE4"/>
            <w:vAlign w:val="center"/>
          </w:tcPr>
          <w:p w14:paraId="4068FFF8" w14:textId="77777777" w:rsidR="00A5179D" w:rsidRPr="00876BD7" w:rsidRDefault="00A5179D" w:rsidP="00A5179D">
            <w:pPr>
              <w:pStyle w:val="sangra1"/>
              <w:jc w:val="center"/>
              <w:rPr>
                <w:rFonts w:ascii="Noto Sans" w:hAnsi="Noto Sans" w:cs="Noto Sans"/>
                <w:b/>
                <w:sz w:val="18"/>
              </w:rPr>
            </w:pPr>
            <w:r w:rsidRPr="00876BD7">
              <w:rPr>
                <w:rFonts w:ascii="Noto Sans" w:hAnsi="Noto Sans" w:cs="Noto Sans"/>
                <w:b/>
                <w:sz w:val="18"/>
              </w:rPr>
              <w:t>PUNTO DE REFERENCIA EN LA CONVOCATORIA</w:t>
            </w:r>
          </w:p>
        </w:tc>
        <w:tc>
          <w:tcPr>
            <w:tcW w:w="1523" w:type="dxa"/>
            <w:gridSpan w:val="2"/>
            <w:tcBorders>
              <w:top w:val="single" w:sz="6" w:space="0" w:color="auto"/>
              <w:left w:val="single" w:sz="6" w:space="0" w:color="auto"/>
              <w:bottom w:val="single" w:sz="6" w:space="0" w:color="auto"/>
              <w:right w:val="single" w:sz="6" w:space="0" w:color="auto"/>
            </w:tcBorders>
            <w:shd w:val="clear" w:color="auto" w:fill="D5DCE4"/>
            <w:vAlign w:val="center"/>
          </w:tcPr>
          <w:p w14:paraId="17309F85" w14:textId="77777777" w:rsidR="00A5179D" w:rsidRPr="00876BD7" w:rsidRDefault="00A5179D" w:rsidP="00A5179D">
            <w:pPr>
              <w:pStyle w:val="Textopredeterminado"/>
              <w:jc w:val="center"/>
              <w:rPr>
                <w:rFonts w:ascii="Noto Sans" w:hAnsi="Noto Sans" w:cs="Noto Sans"/>
                <w:b/>
                <w:sz w:val="18"/>
              </w:rPr>
            </w:pPr>
            <w:r w:rsidRPr="00876BD7">
              <w:rPr>
                <w:rFonts w:ascii="Noto Sans" w:hAnsi="Noto Sans" w:cs="Noto Sans"/>
                <w:b/>
                <w:sz w:val="18"/>
              </w:rPr>
              <w:t>ENTREGÓ</w:t>
            </w:r>
          </w:p>
        </w:tc>
      </w:tr>
      <w:tr w:rsidR="00A5179D" w:rsidRPr="000D1BB7" w14:paraId="0C5A364C" w14:textId="77777777" w:rsidTr="00A5179D">
        <w:trPr>
          <w:trHeight w:val="878"/>
          <w:tblHeader/>
        </w:trPr>
        <w:tc>
          <w:tcPr>
            <w:tcW w:w="6946" w:type="dxa"/>
            <w:vMerge/>
            <w:tcBorders>
              <w:left w:val="single" w:sz="6" w:space="0" w:color="auto"/>
              <w:bottom w:val="single" w:sz="6" w:space="0" w:color="auto"/>
              <w:right w:val="single" w:sz="6" w:space="0" w:color="auto"/>
            </w:tcBorders>
            <w:shd w:val="clear" w:color="auto" w:fill="D5DCE4"/>
            <w:vAlign w:val="center"/>
          </w:tcPr>
          <w:p w14:paraId="085C1E5B" w14:textId="77777777" w:rsidR="00A5179D" w:rsidRPr="00876BD7" w:rsidRDefault="00A5179D" w:rsidP="00A5179D">
            <w:pPr>
              <w:pStyle w:val="sangra1"/>
              <w:jc w:val="center"/>
              <w:rPr>
                <w:rFonts w:ascii="Noto Sans" w:hAnsi="Noto Sans" w:cs="Noto Sans"/>
                <w:b/>
                <w:sz w:val="18"/>
              </w:rPr>
            </w:pPr>
          </w:p>
        </w:tc>
        <w:tc>
          <w:tcPr>
            <w:tcW w:w="1888" w:type="dxa"/>
            <w:vMerge/>
            <w:tcBorders>
              <w:left w:val="single" w:sz="6" w:space="0" w:color="auto"/>
              <w:bottom w:val="single" w:sz="6" w:space="0" w:color="auto"/>
              <w:right w:val="single" w:sz="6" w:space="0" w:color="auto"/>
            </w:tcBorders>
            <w:shd w:val="clear" w:color="auto" w:fill="D5DCE4"/>
            <w:vAlign w:val="center"/>
          </w:tcPr>
          <w:p w14:paraId="51053232" w14:textId="77777777" w:rsidR="00A5179D" w:rsidRPr="00876BD7" w:rsidRDefault="00A5179D" w:rsidP="00A5179D">
            <w:pPr>
              <w:pStyle w:val="sangra1"/>
              <w:jc w:val="center"/>
              <w:rPr>
                <w:rFonts w:ascii="Noto Sans" w:hAnsi="Noto Sans" w:cs="Noto Sans"/>
                <w:b/>
                <w:sz w:val="18"/>
              </w:rPr>
            </w:pPr>
          </w:p>
        </w:tc>
        <w:tc>
          <w:tcPr>
            <w:tcW w:w="806" w:type="dxa"/>
            <w:tcBorders>
              <w:top w:val="single" w:sz="6" w:space="0" w:color="auto"/>
              <w:left w:val="single" w:sz="6" w:space="0" w:color="auto"/>
              <w:bottom w:val="single" w:sz="6" w:space="0" w:color="auto"/>
              <w:right w:val="single" w:sz="6" w:space="0" w:color="auto"/>
            </w:tcBorders>
            <w:shd w:val="clear" w:color="auto" w:fill="D5DCE4"/>
            <w:vAlign w:val="center"/>
          </w:tcPr>
          <w:p w14:paraId="4F63774A" w14:textId="77777777" w:rsidR="00A5179D" w:rsidRPr="00876BD7" w:rsidRDefault="00A5179D" w:rsidP="00A5179D">
            <w:pPr>
              <w:pStyle w:val="sangra1"/>
              <w:jc w:val="center"/>
              <w:rPr>
                <w:rFonts w:ascii="Noto Sans" w:hAnsi="Noto Sans" w:cs="Noto Sans"/>
                <w:b/>
                <w:sz w:val="18"/>
              </w:rPr>
            </w:pPr>
            <w:r w:rsidRPr="00876BD7">
              <w:rPr>
                <w:rFonts w:ascii="Noto Sans" w:hAnsi="Noto Sans" w:cs="Noto Sans"/>
                <w:b/>
                <w:sz w:val="18"/>
              </w:rPr>
              <w:t>SI</w:t>
            </w:r>
          </w:p>
        </w:tc>
        <w:tc>
          <w:tcPr>
            <w:tcW w:w="717" w:type="dxa"/>
            <w:tcBorders>
              <w:top w:val="single" w:sz="6" w:space="0" w:color="auto"/>
              <w:left w:val="single" w:sz="6" w:space="0" w:color="auto"/>
              <w:bottom w:val="single" w:sz="6" w:space="0" w:color="auto"/>
              <w:right w:val="single" w:sz="6" w:space="0" w:color="auto"/>
            </w:tcBorders>
            <w:shd w:val="clear" w:color="auto" w:fill="D5DCE4"/>
            <w:vAlign w:val="center"/>
          </w:tcPr>
          <w:p w14:paraId="35E42488" w14:textId="77777777" w:rsidR="00A5179D" w:rsidRPr="00876BD7" w:rsidRDefault="00A5179D" w:rsidP="00A5179D">
            <w:pPr>
              <w:pStyle w:val="Textopredeterminado"/>
              <w:jc w:val="center"/>
              <w:rPr>
                <w:rFonts w:ascii="Noto Sans" w:hAnsi="Noto Sans" w:cs="Noto Sans"/>
                <w:b/>
                <w:sz w:val="18"/>
              </w:rPr>
            </w:pPr>
            <w:r w:rsidRPr="00876BD7">
              <w:rPr>
                <w:rFonts w:ascii="Noto Sans" w:hAnsi="Noto Sans" w:cs="Noto Sans"/>
                <w:b/>
                <w:sz w:val="18"/>
              </w:rPr>
              <w:t>NO</w:t>
            </w:r>
          </w:p>
        </w:tc>
      </w:tr>
      <w:tr w:rsidR="00A5179D" w:rsidRPr="000D1BB7" w14:paraId="06C501F8" w14:textId="77777777" w:rsidTr="00A5179D">
        <w:trPr>
          <w:trHeight w:val="972"/>
        </w:trPr>
        <w:tc>
          <w:tcPr>
            <w:tcW w:w="6946" w:type="dxa"/>
            <w:tcBorders>
              <w:top w:val="single" w:sz="6" w:space="0" w:color="auto"/>
              <w:left w:val="single" w:sz="6" w:space="0" w:color="auto"/>
              <w:bottom w:val="single" w:sz="6" w:space="0" w:color="auto"/>
              <w:right w:val="single" w:sz="6" w:space="0" w:color="auto"/>
            </w:tcBorders>
            <w:vAlign w:val="center"/>
          </w:tcPr>
          <w:p w14:paraId="7BE1C09F" w14:textId="77777777" w:rsidR="00A5179D" w:rsidRPr="00876BD7" w:rsidRDefault="00A5179D" w:rsidP="00A5179D">
            <w:pPr>
              <w:ind w:left="709" w:hanging="709"/>
              <w:jc w:val="both"/>
              <w:rPr>
                <w:rFonts w:ascii="Noto Sans" w:hAnsi="Noto Sans" w:cs="Noto Sans"/>
                <w:b/>
                <w:sz w:val="18"/>
                <w:szCs w:val="20"/>
              </w:rPr>
            </w:pPr>
            <w:r w:rsidRPr="00876BD7">
              <w:rPr>
                <w:rFonts w:ascii="Noto Sans" w:hAnsi="Noto Sans" w:cs="Noto Sans"/>
                <w:b/>
                <w:sz w:val="18"/>
                <w:szCs w:val="20"/>
              </w:rPr>
              <w:t>ESCRITO DE ACREDITAMIENTO DE PERSONALIDAD</w:t>
            </w:r>
          </w:p>
          <w:p w14:paraId="1EA78AC0" w14:textId="77777777" w:rsidR="00A5179D" w:rsidRPr="00876BD7" w:rsidRDefault="00A5179D" w:rsidP="00A5179D">
            <w:pPr>
              <w:jc w:val="both"/>
              <w:rPr>
                <w:rFonts w:ascii="Noto Sans" w:hAnsi="Noto Sans" w:cs="Noto Sans"/>
                <w:sz w:val="18"/>
                <w:szCs w:val="20"/>
              </w:rPr>
            </w:pPr>
            <w:r w:rsidRPr="00876BD7">
              <w:rPr>
                <w:rFonts w:ascii="Noto Sans" w:hAnsi="Noto Sans" w:cs="Noto Sans"/>
                <w:sz w:val="18"/>
                <w:szCs w:val="20"/>
              </w:rPr>
              <w:t>Escrito a que se refiere el Artículo 48 fracción V del RLAASSP denominado “Acreditamiento de personalidad”.</w:t>
            </w:r>
          </w:p>
        </w:tc>
        <w:tc>
          <w:tcPr>
            <w:tcW w:w="1888" w:type="dxa"/>
            <w:vMerge w:val="restart"/>
            <w:tcBorders>
              <w:top w:val="single" w:sz="6" w:space="0" w:color="auto"/>
              <w:left w:val="single" w:sz="6" w:space="0" w:color="auto"/>
              <w:right w:val="single" w:sz="6" w:space="0" w:color="auto"/>
            </w:tcBorders>
            <w:vAlign w:val="center"/>
          </w:tcPr>
          <w:p w14:paraId="1C82AC50" w14:textId="77777777" w:rsidR="00A5179D" w:rsidRPr="00876BD7" w:rsidRDefault="00A5179D" w:rsidP="00A5179D">
            <w:pPr>
              <w:pStyle w:val="Textopredeterminado"/>
              <w:jc w:val="center"/>
              <w:rPr>
                <w:rFonts w:ascii="Noto Sans" w:hAnsi="Noto Sans" w:cs="Noto Sans"/>
                <w:sz w:val="18"/>
              </w:rPr>
            </w:pPr>
            <w:r w:rsidRPr="00876BD7">
              <w:rPr>
                <w:rFonts w:ascii="Noto Sans" w:hAnsi="Noto Sans" w:cs="Noto Sans"/>
                <w:sz w:val="18"/>
              </w:rPr>
              <w:t>6.1</w:t>
            </w:r>
          </w:p>
        </w:tc>
        <w:tc>
          <w:tcPr>
            <w:tcW w:w="806" w:type="dxa"/>
            <w:tcBorders>
              <w:top w:val="single" w:sz="6" w:space="0" w:color="auto"/>
              <w:left w:val="single" w:sz="6" w:space="0" w:color="auto"/>
              <w:bottom w:val="single" w:sz="6" w:space="0" w:color="auto"/>
              <w:right w:val="single" w:sz="6" w:space="0" w:color="auto"/>
            </w:tcBorders>
            <w:vAlign w:val="center"/>
          </w:tcPr>
          <w:p w14:paraId="5C193441"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4DF68E7C" w14:textId="77777777" w:rsidR="00A5179D" w:rsidRPr="00876BD7" w:rsidRDefault="00A5179D" w:rsidP="00A5179D">
            <w:pPr>
              <w:pStyle w:val="Textopredeterminado"/>
              <w:rPr>
                <w:rFonts w:ascii="Noto Sans" w:hAnsi="Noto Sans" w:cs="Noto Sans"/>
                <w:sz w:val="18"/>
              </w:rPr>
            </w:pPr>
          </w:p>
        </w:tc>
      </w:tr>
      <w:tr w:rsidR="00A5179D" w:rsidRPr="000D1BB7" w14:paraId="3F0DFDCE"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4EE92F2E" w14:textId="77777777" w:rsidR="00A5179D" w:rsidRPr="00876BD7" w:rsidRDefault="00A5179D" w:rsidP="00A5179D">
            <w:pPr>
              <w:ind w:left="709" w:hanging="709"/>
              <w:jc w:val="both"/>
              <w:rPr>
                <w:rFonts w:ascii="Noto Sans" w:hAnsi="Noto Sans" w:cs="Noto Sans"/>
                <w:b/>
                <w:sz w:val="18"/>
                <w:szCs w:val="20"/>
              </w:rPr>
            </w:pPr>
            <w:r w:rsidRPr="00876BD7">
              <w:rPr>
                <w:rFonts w:ascii="Noto Sans" w:hAnsi="Noto Sans" w:cs="Noto Sans"/>
                <w:b/>
                <w:sz w:val="18"/>
                <w:szCs w:val="20"/>
              </w:rPr>
              <w:t>Copia de la identificación oficial vigente</w:t>
            </w:r>
          </w:p>
        </w:tc>
        <w:tc>
          <w:tcPr>
            <w:tcW w:w="1888" w:type="dxa"/>
            <w:vMerge/>
            <w:tcBorders>
              <w:left w:val="single" w:sz="6" w:space="0" w:color="auto"/>
              <w:right w:val="single" w:sz="6" w:space="0" w:color="auto"/>
            </w:tcBorders>
            <w:vAlign w:val="center"/>
          </w:tcPr>
          <w:p w14:paraId="62C3D85E" w14:textId="77777777" w:rsidR="00A5179D" w:rsidRPr="00876BD7" w:rsidRDefault="00A5179D" w:rsidP="00A5179D">
            <w:pPr>
              <w:pStyle w:val="Textopredeterminado"/>
              <w:jc w:val="center"/>
              <w:rPr>
                <w:rFonts w:ascii="Noto Sans" w:hAnsi="Noto Sans" w:cs="Noto Sans"/>
                <w:sz w:val="18"/>
              </w:rPr>
            </w:pPr>
          </w:p>
        </w:tc>
        <w:tc>
          <w:tcPr>
            <w:tcW w:w="806" w:type="dxa"/>
            <w:tcBorders>
              <w:top w:val="single" w:sz="6" w:space="0" w:color="auto"/>
              <w:left w:val="single" w:sz="6" w:space="0" w:color="auto"/>
              <w:bottom w:val="single" w:sz="6" w:space="0" w:color="auto"/>
              <w:right w:val="single" w:sz="6" w:space="0" w:color="auto"/>
            </w:tcBorders>
            <w:vAlign w:val="center"/>
          </w:tcPr>
          <w:p w14:paraId="0E507421"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3F83D1A2" w14:textId="77777777" w:rsidR="00A5179D" w:rsidRPr="00876BD7" w:rsidRDefault="00A5179D" w:rsidP="00A5179D">
            <w:pPr>
              <w:pStyle w:val="Textopredeterminado"/>
              <w:rPr>
                <w:rFonts w:ascii="Noto Sans" w:hAnsi="Noto Sans" w:cs="Noto Sans"/>
                <w:sz w:val="18"/>
              </w:rPr>
            </w:pPr>
          </w:p>
        </w:tc>
      </w:tr>
      <w:tr w:rsidR="00A5179D" w:rsidRPr="000D1BB7" w14:paraId="5A0B35B4"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16CEAC64" w14:textId="77777777" w:rsidR="00A5179D" w:rsidRPr="00876BD7" w:rsidRDefault="00A5179D" w:rsidP="00A5179D">
            <w:pPr>
              <w:ind w:left="709" w:hanging="709"/>
              <w:jc w:val="both"/>
              <w:rPr>
                <w:rFonts w:ascii="Noto Sans" w:hAnsi="Noto Sans" w:cs="Noto Sans"/>
                <w:b/>
                <w:sz w:val="18"/>
                <w:szCs w:val="20"/>
              </w:rPr>
            </w:pPr>
            <w:r w:rsidRPr="00876BD7">
              <w:rPr>
                <w:rFonts w:ascii="Noto Sans" w:hAnsi="Noto Sans" w:cs="Noto Sans"/>
                <w:b/>
                <w:sz w:val="18"/>
                <w:szCs w:val="20"/>
              </w:rPr>
              <w:t>Acta constitutiva y en su caso, las respectivas modificaciones</w:t>
            </w:r>
          </w:p>
        </w:tc>
        <w:tc>
          <w:tcPr>
            <w:tcW w:w="1888" w:type="dxa"/>
            <w:vMerge/>
            <w:tcBorders>
              <w:left w:val="single" w:sz="6" w:space="0" w:color="auto"/>
              <w:bottom w:val="single" w:sz="6" w:space="0" w:color="auto"/>
              <w:right w:val="single" w:sz="6" w:space="0" w:color="auto"/>
            </w:tcBorders>
            <w:vAlign w:val="center"/>
          </w:tcPr>
          <w:p w14:paraId="11B84907" w14:textId="77777777" w:rsidR="00A5179D" w:rsidRPr="00876BD7" w:rsidRDefault="00A5179D" w:rsidP="00A5179D">
            <w:pPr>
              <w:pStyle w:val="Textopredeterminado"/>
              <w:jc w:val="center"/>
              <w:rPr>
                <w:rFonts w:ascii="Noto Sans" w:hAnsi="Noto Sans" w:cs="Noto Sans"/>
                <w:sz w:val="18"/>
              </w:rPr>
            </w:pPr>
          </w:p>
        </w:tc>
        <w:tc>
          <w:tcPr>
            <w:tcW w:w="806" w:type="dxa"/>
            <w:tcBorders>
              <w:top w:val="single" w:sz="6" w:space="0" w:color="auto"/>
              <w:left w:val="single" w:sz="6" w:space="0" w:color="auto"/>
              <w:bottom w:val="single" w:sz="6" w:space="0" w:color="auto"/>
              <w:right w:val="single" w:sz="6" w:space="0" w:color="auto"/>
            </w:tcBorders>
            <w:vAlign w:val="center"/>
          </w:tcPr>
          <w:p w14:paraId="65D65D12"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6BBD58F9" w14:textId="77777777" w:rsidR="00A5179D" w:rsidRPr="00876BD7" w:rsidRDefault="00A5179D" w:rsidP="00A5179D">
            <w:pPr>
              <w:pStyle w:val="Textopredeterminado"/>
              <w:rPr>
                <w:rFonts w:ascii="Noto Sans" w:hAnsi="Noto Sans" w:cs="Noto Sans"/>
                <w:sz w:val="18"/>
              </w:rPr>
            </w:pPr>
          </w:p>
        </w:tc>
      </w:tr>
      <w:tr w:rsidR="00A5179D" w:rsidRPr="000D1BB7" w14:paraId="2BC6B8A7"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7B180DEF" w14:textId="77777777" w:rsidR="00A5179D" w:rsidRPr="00876BD7" w:rsidRDefault="00A5179D" w:rsidP="00A5179D">
            <w:pPr>
              <w:ind w:left="709" w:hanging="709"/>
              <w:jc w:val="both"/>
              <w:rPr>
                <w:rFonts w:ascii="Noto Sans" w:hAnsi="Noto Sans" w:cs="Noto Sans"/>
                <w:b/>
                <w:sz w:val="18"/>
                <w:szCs w:val="20"/>
              </w:rPr>
            </w:pPr>
            <w:r>
              <w:rPr>
                <w:rFonts w:ascii="Noto Sans" w:hAnsi="Noto Sans" w:cs="Noto Sans"/>
                <w:b/>
                <w:sz w:val="18"/>
                <w:szCs w:val="20"/>
              </w:rPr>
              <w:t>REGISTRO ELECTRÓNICO DE PERSONAS FÍSICAS Y MORALES</w:t>
            </w:r>
          </w:p>
        </w:tc>
        <w:tc>
          <w:tcPr>
            <w:tcW w:w="1888" w:type="dxa"/>
            <w:tcBorders>
              <w:left w:val="single" w:sz="6" w:space="0" w:color="auto"/>
              <w:bottom w:val="single" w:sz="6" w:space="0" w:color="auto"/>
              <w:right w:val="single" w:sz="6" w:space="0" w:color="auto"/>
            </w:tcBorders>
            <w:vAlign w:val="center"/>
          </w:tcPr>
          <w:p w14:paraId="64DB77F8" w14:textId="77777777" w:rsidR="00A5179D" w:rsidRPr="00876BD7" w:rsidRDefault="00A5179D" w:rsidP="00A5179D">
            <w:pPr>
              <w:pStyle w:val="Textopredeterminado"/>
              <w:jc w:val="center"/>
              <w:rPr>
                <w:rFonts w:ascii="Noto Sans" w:hAnsi="Noto Sans" w:cs="Noto Sans"/>
                <w:sz w:val="18"/>
              </w:rPr>
            </w:pPr>
            <w:r>
              <w:rPr>
                <w:rFonts w:ascii="Noto Sans" w:hAnsi="Noto Sans" w:cs="Noto Sans"/>
                <w:sz w:val="18"/>
              </w:rPr>
              <w:t>6.2</w:t>
            </w:r>
          </w:p>
        </w:tc>
        <w:tc>
          <w:tcPr>
            <w:tcW w:w="806" w:type="dxa"/>
            <w:tcBorders>
              <w:top w:val="single" w:sz="6" w:space="0" w:color="auto"/>
              <w:left w:val="single" w:sz="6" w:space="0" w:color="auto"/>
              <w:bottom w:val="single" w:sz="6" w:space="0" w:color="auto"/>
              <w:right w:val="single" w:sz="6" w:space="0" w:color="auto"/>
            </w:tcBorders>
            <w:vAlign w:val="center"/>
          </w:tcPr>
          <w:p w14:paraId="52963F88"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69102776" w14:textId="77777777" w:rsidR="00A5179D" w:rsidRPr="00876BD7" w:rsidRDefault="00A5179D" w:rsidP="00A5179D">
            <w:pPr>
              <w:pStyle w:val="Textopredeterminado"/>
              <w:rPr>
                <w:rFonts w:ascii="Noto Sans" w:hAnsi="Noto Sans" w:cs="Noto Sans"/>
                <w:sz w:val="18"/>
              </w:rPr>
            </w:pPr>
          </w:p>
        </w:tc>
      </w:tr>
      <w:tr w:rsidR="00A5179D" w:rsidRPr="000D1BB7" w14:paraId="0EFBE248"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01A6AFE5" w14:textId="77777777" w:rsidR="00A5179D" w:rsidRPr="00876BD7" w:rsidRDefault="00A5179D" w:rsidP="00A5179D">
            <w:pPr>
              <w:ind w:left="-20" w:firstLine="20"/>
              <w:jc w:val="both"/>
              <w:rPr>
                <w:rFonts w:ascii="Noto Sans" w:hAnsi="Noto Sans" w:cs="Noto Sans"/>
                <w:b/>
                <w:sz w:val="18"/>
                <w:szCs w:val="20"/>
              </w:rPr>
            </w:pPr>
            <w:r w:rsidRPr="00876BD7">
              <w:rPr>
                <w:rFonts w:ascii="Noto Sans" w:hAnsi="Noto Sans" w:cs="Noto Sans"/>
                <w:b/>
                <w:sz w:val="18"/>
                <w:szCs w:val="20"/>
              </w:rPr>
              <w:t xml:space="preserve">MANIFIESTO QUE EL LICITANTE ES DE NACIONALIDAD MEXICANA </w:t>
            </w:r>
          </w:p>
          <w:p w14:paraId="72B693C5" w14:textId="77777777" w:rsidR="00A5179D" w:rsidRPr="00876BD7" w:rsidRDefault="00A5179D" w:rsidP="00A5179D">
            <w:pPr>
              <w:ind w:hanging="1"/>
              <w:jc w:val="both"/>
              <w:rPr>
                <w:rFonts w:ascii="Noto Sans" w:hAnsi="Noto Sans" w:cs="Noto Sans"/>
                <w:sz w:val="18"/>
                <w:szCs w:val="20"/>
              </w:rPr>
            </w:pPr>
            <w:r w:rsidRPr="00876BD7">
              <w:rPr>
                <w:rFonts w:ascii="Noto Sans" w:hAnsi="Noto Sans" w:cs="Noto Sans"/>
                <w:sz w:val="18"/>
                <w:szCs w:val="20"/>
              </w:rPr>
              <w:t>Escrito “</w:t>
            </w:r>
            <w:r w:rsidRPr="00876BD7">
              <w:rPr>
                <w:rFonts w:ascii="Noto Sans" w:hAnsi="Noto Sans" w:cs="Noto Sans"/>
                <w:b/>
                <w:sz w:val="18"/>
                <w:szCs w:val="20"/>
              </w:rPr>
              <w:t>bajo protesta de decir verdad”</w:t>
            </w:r>
            <w:r w:rsidRPr="00876BD7">
              <w:rPr>
                <w:rFonts w:ascii="Noto Sans" w:hAnsi="Noto Sans" w:cs="Noto Sans"/>
                <w:sz w:val="18"/>
                <w:szCs w:val="20"/>
              </w:rPr>
              <w:t xml:space="preserve"> en el cual el licitante manifieste que es de nacionalidad mexicana.</w:t>
            </w:r>
          </w:p>
        </w:tc>
        <w:tc>
          <w:tcPr>
            <w:tcW w:w="1888" w:type="dxa"/>
            <w:tcBorders>
              <w:top w:val="single" w:sz="6" w:space="0" w:color="auto"/>
              <w:left w:val="single" w:sz="6" w:space="0" w:color="auto"/>
              <w:bottom w:val="single" w:sz="6" w:space="0" w:color="auto"/>
              <w:right w:val="single" w:sz="6" w:space="0" w:color="auto"/>
            </w:tcBorders>
            <w:vAlign w:val="center"/>
          </w:tcPr>
          <w:p w14:paraId="614FD384" w14:textId="77777777" w:rsidR="00A5179D" w:rsidRPr="00876BD7" w:rsidRDefault="00A5179D" w:rsidP="00A5179D">
            <w:pPr>
              <w:pStyle w:val="sangra1"/>
              <w:jc w:val="center"/>
              <w:rPr>
                <w:rFonts w:ascii="Noto Sans" w:hAnsi="Noto Sans" w:cs="Noto Sans"/>
                <w:color w:val="000000"/>
                <w:sz w:val="18"/>
              </w:rPr>
            </w:pPr>
            <w:r>
              <w:rPr>
                <w:rFonts w:ascii="Noto Sans" w:hAnsi="Noto Sans" w:cs="Noto Sans"/>
                <w:color w:val="000000"/>
                <w:sz w:val="18"/>
              </w:rPr>
              <w:t>6.3</w:t>
            </w:r>
          </w:p>
        </w:tc>
        <w:tc>
          <w:tcPr>
            <w:tcW w:w="806" w:type="dxa"/>
            <w:tcBorders>
              <w:top w:val="single" w:sz="6" w:space="0" w:color="auto"/>
              <w:left w:val="single" w:sz="6" w:space="0" w:color="auto"/>
              <w:bottom w:val="single" w:sz="6" w:space="0" w:color="auto"/>
              <w:right w:val="single" w:sz="6" w:space="0" w:color="auto"/>
            </w:tcBorders>
            <w:vAlign w:val="center"/>
          </w:tcPr>
          <w:p w14:paraId="4E726A5C"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16672B7C" w14:textId="77777777" w:rsidR="00A5179D" w:rsidRPr="00876BD7" w:rsidRDefault="00A5179D" w:rsidP="00A5179D">
            <w:pPr>
              <w:pStyle w:val="Textopredeterminado"/>
              <w:rPr>
                <w:rFonts w:ascii="Noto Sans" w:hAnsi="Noto Sans" w:cs="Noto Sans"/>
                <w:sz w:val="18"/>
              </w:rPr>
            </w:pPr>
          </w:p>
        </w:tc>
      </w:tr>
      <w:tr w:rsidR="00A5179D" w:rsidRPr="000D1BB7" w14:paraId="3FFBD280"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70249A67" w14:textId="77777777" w:rsidR="00A5179D" w:rsidRDefault="00A5179D" w:rsidP="00A5179D">
            <w:pPr>
              <w:ind w:left="-20" w:firstLine="20"/>
              <w:jc w:val="both"/>
              <w:rPr>
                <w:rFonts w:ascii="Noto Sans" w:hAnsi="Noto Sans" w:cs="Noto Sans"/>
                <w:b/>
                <w:sz w:val="18"/>
                <w:szCs w:val="20"/>
              </w:rPr>
            </w:pPr>
            <w:r>
              <w:rPr>
                <w:rFonts w:ascii="Noto Sans" w:hAnsi="Noto Sans" w:cs="Noto Sans"/>
                <w:b/>
                <w:sz w:val="18"/>
                <w:szCs w:val="20"/>
              </w:rPr>
              <w:t>DIRECCIÓN DE CORREO ELECTRÓNICO DEL LICITANTE</w:t>
            </w:r>
          </w:p>
        </w:tc>
        <w:tc>
          <w:tcPr>
            <w:tcW w:w="1888" w:type="dxa"/>
            <w:tcBorders>
              <w:top w:val="single" w:sz="6" w:space="0" w:color="auto"/>
              <w:left w:val="single" w:sz="6" w:space="0" w:color="auto"/>
              <w:bottom w:val="single" w:sz="6" w:space="0" w:color="auto"/>
              <w:right w:val="single" w:sz="6" w:space="0" w:color="auto"/>
            </w:tcBorders>
            <w:vAlign w:val="center"/>
          </w:tcPr>
          <w:p w14:paraId="47444EBD" w14:textId="77777777" w:rsidR="00A5179D" w:rsidRDefault="00A5179D" w:rsidP="00A5179D">
            <w:pPr>
              <w:pStyle w:val="sangra1"/>
              <w:jc w:val="center"/>
              <w:rPr>
                <w:rFonts w:ascii="Noto Sans" w:hAnsi="Noto Sans" w:cs="Noto Sans"/>
                <w:color w:val="000000"/>
                <w:sz w:val="18"/>
              </w:rPr>
            </w:pPr>
            <w:r>
              <w:rPr>
                <w:rFonts w:ascii="Noto Sans" w:hAnsi="Noto Sans" w:cs="Noto Sans"/>
                <w:color w:val="000000"/>
                <w:sz w:val="18"/>
              </w:rPr>
              <w:t>6.5</w:t>
            </w:r>
          </w:p>
        </w:tc>
        <w:tc>
          <w:tcPr>
            <w:tcW w:w="806" w:type="dxa"/>
            <w:tcBorders>
              <w:top w:val="single" w:sz="6" w:space="0" w:color="auto"/>
              <w:left w:val="single" w:sz="6" w:space="0" w:color="auto"/>
              <w:bottom w:val="single" w:sz="6" w:space="0" w:color="auto"/>
              <w:right w:val="single" w:sz="6" w:space="0" w:color="auto"/>
            </w:tcBorders>
            <w:vAlign w:val="center"/>
          </w:tcPr>
          <w:p w14:paraId="228D831A"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29EB3924" w14:textId="77777777" w:rsidR="00A5179D" w:rsidRDefault="00A5179D" w:rsidP="00A5179D">
            <w:pPr>
              <w:pStyle w:val="Textopredeterminado"/>
              <w:rPr>
                <w:rFonts w:ascii="Noto Sans" w:hAnsi="Noto Sans" w:cs="Noto Sans"/>
                <w:sz w:val="18"/>
              </w:rPr>
            </w:pPr>
          </w:p>
        </w:tc>
      </w:tr>
      <w:tr w:rsidR="00A5179D" w:rsidRPr="000D1BB7" w14:paraId="308D054F"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3AC749B9" w14:textId="77777777" w:rsidR="00A5179D" w:rsidRPr="00876BD7" w:rsidRDefault="00A5179D" w:rsidP="00A5179D">
            <w:pPr>
              <w:pStyle w:val="sangra1"/>
              <w:tabs>
                <w:tab w:val="left" w:pos="1055"/>
              </w:tabs>
              <w:jc w:val="both"/>
              <w:rPr>
                <w:rFonts w:ascii="Noto Sans" w:hAnsi="Noto Sans" w:cs="Noto Sans"/>
                <w:b/>
                <w:sz w:val="18"/>
              </w:rPr>
            </w:pPr>
            <w:r w:rsidRPr="00876BD7">
              <w:rPr>
                <w:rFonts w:ascii="Noto Sans" w:hAnsi="Noto Sans" w:cs="Noto Sans"/>
                <w:b/>
                <w:sz w:val="18"/>
              </w:rPr>
              <w:t xml:space="preserve">MANIFIESTO DE NO ENCONTRARSE EN LOS SUPUESTOS DE LOS ARTÍCULOS 71 Y 90 DE LA LAASSP </w:t>
            </w:r>
          </w:p>
          <w:p w14:paraId="0A641427" w14:textId="77777777" w:rsidR="00A5179D" w:rsidRPr="00876BD7" w:rsidRDefault="00A5179D" w:rsidP="00A5179D">
            <w:pPr>
              <w:pStyle w:val="sangra1"/>
              <w:tabs>
                <w:tab w:val="left" w:pos="-20"/>
                <w:tab w:val="left" w:pos="2127"/>
                <w:tab w:val="left" w:pos="2836"/>
                <w:tab w:val="left" w:pos="3545"/>
                <w:tab w:val="left" w:pos="4254"/>
                <w:tab w:val="left" w:pos="4963"/>
                <w:tab w:val="left" w:pos="5672"/>
                <w:tab w:val="left" w:pos="6381"/>
                <w:tab w:val="left" w:pos="7090"/>
                <w:tab w:val="left" w:pos="7799"/>
                <w:tab w:val="left" w:pos="8508"/>
              </w:tabs>
              <w:ind w:left="-20" w:right="49" w:firstLine="20"/>
              <w:jc w:val="both"/>
              <w:rPr>
                <w:rFonts w:ascii="Noto Sans" w:hAnsi="Noto Sans" w:cs="Noto Sans"/>
                <w:sz w:val="18"/>
              </w:rPr>
            </w:pPr>
            <w:r w:rsidRPr="00876BD7">
              <w:rPr>
                <w:rFonts w:ascii="Noto Sans" w:hAnsi="Noto Sans" w:cs="Noto Sans"/>
                <w:sz w:val="18"/>
              </w:rPr>
              <w:t xml:space="preserve">Escrito mediante el cual el licitante manifieste </w:t>
            </w:r>
            <w:r w:rsidRPr="00876BD7">
              <w:rPr>
                <w:rFonts w:ascii="Noto Sans" w:hAnsi="Noto Sans" w:cs="Noto Sans"/>
                <w:b/>
                <w:sz w:val="18"/>
              </w:rPr>
              <w:t>“bajo protesta de decir verdad”</w:t>
            </w:r>
            <w:r w:rsidRPr="00876BD7">
              <w:rPr>
                <w:rFonts w:ascii="Noto Sans" w:hAnsi="Noto Sans" w:cs="Noto Sans"/>
                <w:sz w:val="18"/>
              </w:rPr>
              <w:t xml:space="preserve"> que no se ubica en los supuestos de los Artículos 71 y 90 de la LAASSP”</w:t>
            </w:r>
            <w:r w:rsidRPr="00876BD7">
              <w:rPr>
                <w:rFonts w:ascii="Noto Sans" w:hAnsi="Noto Sans" w:cs="Noto Sans"/>
                <w:b/>
                <w:sz w:val="18"/>
              </w:rPr>
              <w:t>.</w:t>
            </w:r>
          </w:p>
        </w:tc>
        <w:tc>
          <w:tcPr>
            <w:tcW w:w="1888" w:type="dxa"/>
            <w:tcBorders>
              <w:top w:val="single" w:sz="6" w:space="0" w:color="auto"/>
              <w:left w:val="single" w:sz="6" w:space="0" w:color="auto"/>
              <w:bottom w:val="single" w:sz="6" w:space="0" w:color="auto"/>
              <w:right w:val="single" w:sz="6" w:space="0" w:color="auto"/>
            </w:tcBorders>
            <w:vAlign w:val="center"/>
          </w:tcPr>
          <w:p w14:paraId="3C65DCC2" w14:textId="77777777" w:rsidR="00A5179D" w:rsidRPr="00876BD7" w:rsidRDefault="00A5179D" w:rsidP="00A5179D">
            <w:pPr>
              <w:pStyle w:val="sangra1"/>
              <w:jc w:val="center"/>
              <w:rPr>
                <w:rFonts w:ascii="Noto Sans" w:hAnsi="Noto Sans" w:cs="Noto Sans"/>
                <w:color w:val="000000"/>
                <w:sz w:val="18"/>
              </w:rPr>
            </w:pPr>
            <w:r w:rsidRPr="00876BD7">
              <w:rPr>
                <w:rFonts w:ascii="Noto Sans" w:hAnsi="Noto Sans" w:cs="Noto Sans"/>
                <w:color w:val="000000"/>
                <w:sz w:val="18"/>
              </w:rPr>
              <w:t>6.</w:t>
            </w:r>
            <w:r>
              <w:rPr>
                <w:rFonts w:ascii="Noto Sans" w:hAnsi="Noto Sans" w:cs="Noto Sans"/>
                <w:color w:val="000000"/>
                <w:sz w:val="18"/>
              </w:rPr>
              <w:t>6</w:t>
            </w:r>
          </w:p>
        </w:tc>
        <w:tc>
          <w:tcPr>
            <w:tcW w:w="806" w:type="dxa"/>
            <w:tcBorders>
              <w:top w:val="single" w:sz="6" w:space="0" w:color="auto"/>
              <w:left w:val="single" w:sz="6" w:space="0" w:color="auto"/>
              <w:bottom w:val="single" w:sz="6" w:space="0" w:color="auto"/>
              <w:right w:val="single" w:sz="6" w:space="0" w:color="auto"/>
            </w:tcBorders>
            <w:vAlign w:val="center"/>
          </w:tcPr>
          <w:p w14:paraId="2AD2C7FC"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734EC94A" w14:textId="77777777" w:rsidR="00A5179D" w:rsidRPr="00876BD7" w:rsidRDefault="00A5179D" w:rsidP="00A5179D">
            <w:pPr>
              <w:pStyle w:val="Textopredeterminado"/>
              <w:rPr>
                <w:rFonts w:ascii="Noto Sans" w:hAnsi="Noto Sans" w:cs="Noto Sans"/>
                <w:sz w:val="18"/>
              </w:rPr>
            </w:pPr>
          </w:p>
        </w:tc>
      </w:tr>
      <w:tr w:rsidR="00A5179D" w:rsidRPr="000D1BB7" w14:paraId="4F9CBA58"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2D11710E" w14:textId="77777777" w:rsidR="00A5179D" w:rsidRPr="00876BD7" w:rsidRDefault="00A5179D" w:rsidP="00A5179D">
            <w:pPr>
              <w:pStyle w:val="Estndar"/>
              <w:tabs>
                <w:tab w:val="left" w:pos="2872"/>
                <w:tab w:val="left" w:pos="3609"/>
                <w:tab w:val="left" w:pos="4319"/>
                <w:tab w:val="left" w:pos="5042"/>
                <w:tab w:val="left" w:pos="5765"/>
                <w:tab w:val="left" w:pos="6489"/>
                <w:tab w:val="left" w:pos="7212"/>
                <w:tab w:val="left" w:pos="7908"/>
                <w:tab w:val="left" w:pos="8640"/>
              </w:tabs>
              <w:spacing w:line="240" w:lineRule="auto"/>
              <w:ind w:left="709" w:hanging="709"/>
              <w:jc w:val="both"/>
              <w:rPr>
                <w:rFonts w:ascii="Noto Sans" w:hAnsi="Noto Sans" w:cs="Noto Sans"/>
                <w:b/>
                <w:sz w:val="18"/>
                <w:szCs w:val="20"/>
              </w:rPr>
            </w:pPr>
            <w:r w:rsidRPr="00876BD7">
              <w:rPr>
                <w:rFonts w:ascii="Noto Sans" w:hAnsi="Noto Sans" w:cs="Noto Sans"/>
                <w:b/>
                <w:sz w:val="18"/>
                <w:szCs w:val="20"/>
              </w:rPr>
              <w:t>MANIFIESTO DE DECLARACIÓN DE INTEGRIDAD</w:t>
            </w:r>
          </w:p>
          <w:p w14:paraId="112AF942" w14:textId="77777777" w:rsidR="00A5179D" w:rsidRPr="00876BD7" w:rsidRDefault="00A5179D" w:rsidP="00A5179D">
            <w:pPr>
              <w:pStyle w:val="sangra1"/>
              <w:tabs>
                <w:tab w:val="left" w:pos="1055"/>
              </w:tabs>
              <w:jc w:val="both"/>
              <w:rPr>
                <w:rFonts w:ascii="Noto Sans" w:hAnsi="Noto Sans" w:cs="Noto Sans"/>
                <w:color w:val="0000FF"/>
                <w:sz w:val="18"/>
              </w:rPr>
            </w:pPr>
            <w:r w:rsidRPr="00876BD7">
              <w:rPr>
                <w:rFonts w:ascii="Noto Sans" w:hAnsi="Noto Sans" w:cs="Noto Sans"/>
                <w:sz w:val="18"/>
              </w:rPr>
              <w:t xml:space="preserve">Escrito en el que el licitante manifieste </w:t>
            </w:r>
            <w:r w:rsidRPr="00876BD7">
              <w:rPr>
                <w:rFonts w:ascii="Noto Sans" w:hAnsi="Noto Sans" w:cs="Noto Sans"/>
                <w:b/>
                <w:sz w:val="18"/>
              </w:rPr>
              <w:t>“bajo protesta de decir verdad”</w:t>
            </w:r>
            <w:r w:rsidRPr="00876BD7">
              <w:rPr>
                <w:rFonts w:ascii="Noto Sans" w:hAnsi="Noto Sans" w:cs="Noto Sans"/>
                <w:sz w:val="18"/>
              </w:rPr>
              <w:t xml:space="preserve"> que por sí o a través de interpósita persona, se abstendrá de adoptar conductas, para que los servidores públicos de la institución induzcan o alteren las evaluaciones de las proposiciones, el resultado del procedimiento, u otros aspectos que otorguen condiciones más ventajosas con relación a los demás participantes.</w:t>
            </w:r>
          </w:p>
        </w:tc>
        <w:tc>
          <w:tcPr>
            <w:tcW w:w="1888" w:type="dxa"/>
            <w:tcBorders>
              <w:top w:val="single" w:sz="6" w:space="0" w:color="auto"/>
              <w:left w:val="single" w:sz="6" w:space="0" w:color="auto"/>
              <w:bottom w:val="single" w:sz="6" w:space="0" w:color="auto"/>
              <w:right w:val="single" w:sz="6" w:space="0" w:color="auto"/>
            </w:tcBorders>
            <w:vAlign w:val="center"/>
          </w:tcPr>
          <w:p w14:paraId="38A92448" w14:textId="77777777" w:rsidR="00A5179D" w:rsidRPr="00876BD7" w:rsidRDefault="00A5179D" w:rsidP="00A5179D">
            <w:pPr>
              <w:pStyle w:val="sangra1"/>
              <w:jc w:val="center"/>
              <w:rPr>
                <w:rFonts w:ascii="Noto Sans" w:hAnsi="Noto Sans" w:cs="Noto Sans"/>
                <w:color w:val="000000"/>
                <w:sz w:val="18"/>
              </w:rPr>
            </w:pPr>
            <w:r>
              <w:rPr>
                <w:rFonts w:ascii="Noto Sans" w:hAnsi="Noto Sans" w:cs="Noto Sans"/>
                <w:color w:val="000000"/>
                <w:sz w:val="18"/>
              </w:rPr>
              <w:t>6.7</w:t>
            </w:r>
          </w:p>
        </w:tc>
        <w:tc>
          <w:tcPr>
            <w:tcW w:w="806" w:type="dxa"/>
            <w:tcBorders>
              <w:top w:val="single" w:sz="6" w:space="0" w:color="auto"/>
              <w:left w:val="single" w:sz="6" w:space="0" w:color="auto"/>
              <w:bottom w:val="single" w:sz="6" w:space="0" w:color="auto"/>
              <w:right w:val="single" w:sz="6" w:space="0" w:color="auto"/>
            </w:tcBorders>
            <w:vAlign w:val="center"/>
          </w:tcPr>
          <w:p w14:paraId="4BE1A6B0"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2AC4812F" w14:textId="77777777" w:rsidR="00A5179D" w:rsidRPr="00876BD7" w:rsidRDefault="00A5179D" w:rsidP="00A5179D">
            <w:pPr>
              <w:pStyle w:val="Textopredeterminado"/>
              <w:rPr>
                <w:rFonts w:ascii="Noto Sans" w:hAnsi="Noto Sans" w:cs="Noto Sans"/>
                <w:sz w:val="18"/>
              </w:rPr>
            </w:pPr>
          </w:p>
        </w:tc>
      </w:tr>
      <w:tr w:rsidR="00A5179D" w:rsidRPr="000D1BB7" w14:paraId="7712487E"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4AA5ACBE" w14:textId="77777777" w:rsidR="00A5179D" w:rsidRPr="00365B12" w:rsidRDefault="00A5179D" w:rsidP="00A5179D">
            <w:pPr>
              <w:jc w:val="both"/>
              <w:rPr>
                <w:rFonts w:ascii="Noto Sans" w:hAnsi="Noto Sans" w:cs="Noto Sans"/>
                <w:b/>
                <w:sz w:val="18"/>
                <w:szCs w:val="18"/>
              </w:rPr>
            </w:pPr>
            <w:r w:rsidRPr="00365B12">
              <w:rPr>
                <w:rFonts w:ascii="Noto Sans" w:hAnsi="Noto Sans" w:cs="Noto Sans"/>
                <w:b/>
                <w:sz w:val="18"/>
                <w:szCs w:val="18"/>
              </w:rPr>
              <w:t>ESTRATIFICACIÓN DE LA EMPRESA</w:t>
            </w:r>
          </w:p>
          <w:p w14:paraId="50E0C8A5" w14:textId="77777777" w:rsidR="00A5179D" w:rsidRPr="00365B12" w:rsidRDefault="00A5179D" w:rsidP="00A5179D">
            <w:pPr>
              <w:jc w:val="both"/>
              <w:rPr>
                <w:rFonts w:ascii="Noto Sans" w:hAnsi="Noto Sans" w:cs="Noto Sans"/>
                <w:sz w:val="18"/>
                <w:szCs w:val="18"/>
              </w:rPr>
            </w:pPr>
          </w:p>
        </w:tc>
        <w:tc>
          <w:tcPr>
            <w:tcW w:w="1888" w:type="dxa"/>
            <w:tcBorders>
              <w:top w:val="single" w:sz="6" w:space="0" w:color="auto"/>
              <w:left w:val="single" w:sz="6" w:space="0" w:color="auto"/>
              <w:bottom w:val="single" w:sz="6" w:space="0" w:color="auto"/>
              <w:right w:val="single" w:sz="6" w:space="0" w:color="auto"/>
            </w:tcBorders>
            <w:vAlign w:val="center"/>
          </w:tcPr>
          <w:p w14:paraId="5A7E30B1" w14:textId="77777777" w:rsidR="00A5179D" w:rsidRPr="00876BD7" w:rsidRDefault="00A5179D" w:rsidP="00A5179D">
            <w:pPr>
              <w:pStyle w:val="sangra1"/>
              <w:jc w:val="center"/>
              <w:rPr>
                <w:rFonts w:ascii="Noto Sans" w:hAnsi="Noto Sans" w:cs="Noto Sans"/>
                <w:color w:val="000000"/>
                <w:sz w:val="18"/>
              </w:rPr>
            </w:pPr>
            <w:r>
              <w:rPr>
                <w:rFonts w:ascii="Noto Sans" w:hAnsi="Noto Sans" w:cs="Noto Sans"/>
                <w:sz w:val="18"/>
              </w:rPr>
              <w:t>6.8</w:t>
            </w:r>
          </w:p>
        </w:tc>
        <w:tc>
          <w:tcPr>
            <w:tcW w:w="806" w:type="dxa"/>
            <w:tcBorders>
              <w:top w:val="single" w:sz="6" w:space="0" w:color="auto"/>
              <w:left w:val="single" w:sz="6" w:space="0" w:color="auto"/>
              <w:bottom w:val="single" w:sz="6" w:space="0" w:color="auto"/>
              <w:right w:val="single" w:sz="6" w:space="0" w:color="auto"/>
            </w:tcBorders>
            <w:vAlign w:val="center"/>
          </w:tcPr>
          <w:p w14:paraId="361ECC78"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5696ED16" w14:textId="77777777" w:rsidR="00A5179D" w:rsidRPr="00876BD7" w:rsidRDefault="00A5179D" w:rsidP="00A5179D">
            <w:pPr>
              <w:pStyle w:val="Textopredeterminado"/>
              <w:rPr>
                <w:rFonts w:ascii="Noto Sans" w:hAnsi="Noto Sans" w:cs="Noto Sans"/>
                <w:sz w:val="18"/>
              </w:rPr>
            </w:pPr>
          </w:p>
        </w:tc>
      </w:tr>
      <w:tr w:rsidR="00A5179D" w:rsidRPr="000D1BB7" w14:paraId="47FE9354"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1374125F" w14:textId="77777777" w:rsidR="00A5179D" w:rsidRDefault="00A5179D" w:rsidP="00A5179D">
            <w:pPr>
              <w:pStyle w:val="Estndar"/>
              <w:tabs>
                <w:tab w:val="left" w:pos="2872"/>
                <w:tab w:val="left" w:pos="3609"/>
                <w:tab w:val="left" w:pos="4319"/>
                <w:tab w:val="left" w:pos="5042"/>
                <w:tab w:val="left" w:pos="5765"/>
                <w:tab w:val="left" w:pos="6489"/>
                <w:tab w:val="left" w:pos="7212"/>
                <w:tab w:val="left" w:pos="7908"/>
                <w:tab w:val="left" w:pos="8640"/>
              </w:tabs>
              <w:ind w:left="26" w:hanging="26"/>
              <w:jc w:val="both"/>
              <w:rPr>
                <w:rFonts w:ascii="Noto Sans" w:hAnsi="Noto Sans" w:cs="Noto Sans"/>
                <w:b/>
                <w:sz w:val="18"/>
                <w:szCs w:val="18"/>
                <w:highlight w:val="yellow"/>
              </w:rPr>
            </w:pPr>
            <w:r w:rsidRPr="006E31C5">
              <w:rPr>
                <w:rFonts w:ascii="Noto Sans" w:hAnsi="Noto Sans" w:cs="Noto Sans"/>
                <w:b/>
                <w:sz w:val="18"/>
                <w:szCs w:val="18"/>
              </w:rPr>
              <w:t>MANIFIESTO DE VÍNCULOS O RELACIONES CON SERVIDORES PÚBLICOS</w:t>
            </w:r>
          </w:p>
        </w:tc>
        <w:tc>
          <w:tcPr>
            <w:tcW w:w="1888" w:type="dxa"/>
            <w:tcBorders>
              <w:top w:val="single" w:sz="6" w:space="0" w:color="auto"/>
              <w:left w:val="single" w:sz="6" w:space="0" w:color="auto"/>
              <w:bottom w:val="single" w:sz="6" w:space="0" w:color="auto"/>
              <w:right w:val="single" w:sz="6" w:space="0" w:color="auto"/>
            </w:tcBorders>
            <w:vAlign w:val="center"/>
          </w:tcPr>
          <w:p w14:paraId="66F17F15" w14:textId="77777777" w:rsidR="00A5179D" w:rsidRDefault="00A5179D" w:rsidP="00A5179D">
            <w:pPr>
              <w:pStyle w:val="sangra1"/>
              <w:jc w:val="center"/>
              <w:rPr>
                <w:rFonts w:ascii="Noto Sans" w:hAnsi="Noto Sans" w:cs="Noto Sans"/>
                <w:sz w:val="18"/>
              </w:rPr>
            </w:pPr>
            <w:r>
              <w:rPr>
                <w:rFonts w:ascii="Noto Sans" w:hAnsi="Noto Sans" w:cs="Noto Sans"/>
                <w:sz w:val="18"/>
              </w:rPr>
              <w:t>6.9</w:t>
            </w:r>
          </w:p>
        </w:tc>
        <w:tc>
          <w:tcPr>
            <w:tcW w:w="806" w:type="dxa"/>
            <w:tcBorders>
              <w:top w:val="single" w:sz="6" w:space="0" w:color="auto"/>
              <w:left w:val="single" w:sz="6" w:space="0" w:color="auto"/>
              <w:bottom w:val="single" w:sz="6" w:space="0" w:color="auto"/>
              <w:right w:val="single" w:sz="6" w:space="0" w:color="auto"/>
            </w:tcBorders>
            <w:vAlign w:val="center"/>
          </w:tcPr>
          <w:p w14:paraId="59A527C9" w14:textId="77777777" w:rsidR="00A5179D" w:rsidRPr="00876BD7" w:rsidRDefault="00A5179D" w:rsidP="00A5179D">
            <w:pPr>
              <w:pStyle w:val="Subepgrafe"/>
              <w:spacing w:before="0" w:after="0"/>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2FF43E16" w14:textId="77777777" w:rsidR="00A5179D" w:rsidRDefault="00A5179D" w:rsidP="00A5179D">
            <w:pPr>
              <w:pStyle w:val="Subepgrafe"/>
              <w:spacing w:before="0" w:after="0"/>
              <w:rPr>
                <w:rFonts w:ascii="Noto Sans" w:hAnsi="Noto Sans" w:cs="Noto Sans"/>
                <w:sz w:val="18"/>
              </w:rPr>
            </w:pPr>
          </w:p>
        </w:tc>
      </w:tr>
      <w:tr w:rsidR="00A5179D" w:rsidRPr="000D1BB7" w14:paraId="6F77FECA"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0C66E658" w14:textId="77777777" w:rsidR="00A5179D" w:rsidRPr="006E31C5" w:rsidRDefault="00A5179D" w:rsidP="00A5179D">
            <w:pPr>
              <w:pStyle w:val="Estndar"/>
              <w:tabs>
                <w:tab w:val="left" w:pos="2872"/>
                <w:tab w:val="left" w:pos="3609"/>
                <w:tab w:val="left" w:pos="4319"/>
                <w:tab w:val="left" w:pos="5042"/>
                <w:tab w:val="left" w:pos="5765"/>
                <w:tab w:val="left" w:pos="6489"/>
                <w:tab w:val="left" w:pos="7212"/>
                <w:tab w:val="left" w:pos="7908"/>
                <w:tab w:val="left" w:pos="8640"/>
              </w:tabs>
              <w:ind w:left="26" w:hanging="26"/>
              <w:jc w:val="both"/>
              <w:rPr>
                <w:rFonts w:ascii="Noto Sans" w:hAnsi="Noto Sans" w:cs="Noto Sans"/>
                <w:b/>
                <w:sz w:val="18"/>
                <w:szCs w:val="18"/>
              </w:rPr>
            </w:pPr>
            <w:r w:rsidRPr="006E31C5">
              <w:rPr>
                <w:rFonts w:ascii="Noto Sans" w:hAnsi="Noto Sans" w:cs="Noto Sans"/>
                <w:b/>
                <w:sz w:val="18"/>
                <w:szCs w:val="18"/>
              </w:rPr>
              <w:t>MANIFIESTO QUE NO EJECUTA CON OTRO PARTICIPANTE ACCIONES PARA OBTENER BENEFICIO O VENTAJA</w:t>
            </w:r>
          </w:p>
        </w:tc>
        <w:tc>
          <w:tcPr>
            <w:tcW w:w="1888" w:type="dxa"/>
            <w:tcBorders>
              <w:top w:val="single" w:sz="6" w:space="0" w:color="auto"/>
              <w:left w:val="single" w:sz="6" w:space="0" w:color="auto"/>
              <w:bottom w:val="single" w:sz="6" w:space="0" w:color="auto"/>
              <w:right w:val="single" w:sz="6" w:space="0" w:color="auto"/>
            </w:tcBorders>
            <w:vAlign w:val="center"/>
          </w:tcPr>
          <w:p w14:paraId="629F75DD" w14:textId="77777777" w:rsidR="00A5179D" w:rsidRDefault="00A5179D" w:rsidP="00A5179D">
            <w:pPr>
              <w:pStyle w:val="sangra1"/>
              <w:jc w:val="center"/>
              <w:rPr>
                <w:rFonts w:ascii="Noto Sans" w:hAnsi="Noto Sans" w:cs="Noto Sans"/>
                <w:sz w:val="18"/>
              </w:rPr>
            </w:pPr>
            <w:r>
              <w:rPr>
                <w:rFonts w:ascii="Noto Sans" w:hAnsi="Noto Sans" w:cs="Noto Sans"/>
                <w:sz w:val="18"/>
              </w:rPr>
              <w:t>6.10</w:t>
            </w:r>
          </w:p>
        </w:tc>
        <w:tc>
          <w:tcPr>
            <w:tcW w:w="806" w:type="dxa"/>
            <w:tcBorders>
              <w:top w:val="single" w:sz="6" w:space="0" w:color="auto"/>
              <w:left w:val="single" w:sz="6" w:space="0" w:color="auto"/>
              <w:bottom w:val="single" w:sz="6" w:space="0" w:color="auto"/>
              <w:right w:val="single" w:sz="6" w:space="0" w:color="auto"/>
            </w:tcBorders>
            <w:vAlign w:val="center"/>
          </w:tcPr>
          <w:p w14:paraId="1A798C75"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440E30EE" w14:textId="77777777" w:rsidR="00A5179D" w:rsidRDefault="00A5179D" w:rsidP="00A5179D">
            <w:pPr>
              <w:pStyle w:val="Textopredeterminado"/>
              <w:rPr>
                <w:rFonts w:ascii="Noto Sans" w:hAnsi="Noto Sans" w:cs="Noto Sans"/>
                <w:sz w:val="18"/>
              </w:rPr>
            </w:pPr>
          </w:p>
        </w:tc>
      </w:tr>
      <w:tr w:rsidR="00A5179D" w:rsidRPr="000D1BB7" w14:paraId="5EB2A369"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69766D89" w14:textId="77777777" w:rsidR="00A5179D" w:rsidRPr="006E31C5" w:rsidRDefault="00A5179D" w:rsidP="00A5179D">
            <w:pPr>
              <w:pStyle w:val="Estndar"/>
              <w:tabs>
                <w:tab w:val="left" w:pos="2872"/>
                <w:tab w:val="left" w:pos="3609"/>
                <w:tab w:val="left" w:pos="4319"/>
                <w:tab w:val="left" w:pos="5042"/>
                <w:tab w:val="left" w:pos="5765"/>
                <w:tab w:val="left" w:pos="6489"/>
                <w:tab w:val="left" w:pos="7212"/>
                <w:tab w:val="left" w:pos="7908"/>
                <w:tab w:val="left" w:pos="8640"/>
              </w:tabs>
              <w:ind w:left="26" w:hanging="26"/>
              <w:jc w:val="both"/>
              <w:rPr>
                <w:rFonts w:ascii="Noto Sans" w:hAnsi="Noto Sans" w:cs="Noto Sans"/>
                <w:b/>
                <w:sz w:val="18"/>
                <w:szCs w:val="18"/>
              </w:rPr>
            </w:pPr>
            <w:r w:rsidRPr="006E31C5">
              <w:rPr>
                <w:rFonts w:ascii="Noto Sans" w:hAnsi="Noto Sans" w:cs="Noto Sans"/>
                <w:b/>
                <w:sz w:val="18"/>
                <w:szCs w:val="18"/>
              </w:rPr>
              <w:t>MANIFIESTO NO PODRÁ SUBCONTRATAR A OTRO LICITANTE QUE HAYA PARTICIPADO EN EL PROCEDIMIENTO</w:t>
            </w:r>
          </w:p>
        </w:tc>
        <w:tc>
          <w:tcPr>
            <w:tcW w:w="1888" w:type="dxa"/>
            <w:tcBorders>
              <w:top w:val="single" w:sz="6" w:space="0" w:color="auto"/>
              <w:left w:val="single" w:sz="6" w:space="0" w:color="auto"/>
              <w:bottom w:val="single" w:sz="6" w:space="0" w:color="auto"/>
              <w:right w:val="single" w:sz="6" w:space="0" w:color="auto"/>
            </w:tcBorders>
            <w:vAlign w:val="center"/>
          </w:tcPr>
          <w:p w14:paraId="7F551F2C" w14:textId="77777777" w:rsidR="00A5179D" w:rsidRDefault="00A5179D" w:rsidP="00A5179D">
            <w:pPr>
              <w:pStyle w:val="sangra1"/>
              <w:jc w:val="center"/>
              <w:rPr>
                <w:rFonts w:ascii="Noto Sans" w:hAnsi="Noto Sans" w:cs="Noto Sans"/>
                <w:sz w:val="18"/>
              </w:rPr>
            </w:pPr>
            <w:r>
              <w:rPr>
                <w:rFonts w:ascii="Noto Sans" w:hAnsi="Noto Sans" w:cs="Noto Sans"/>
                <w:sz w:val="18"/>
              </w:rPr>
              <w:t>6.11</w:t>
            </w:r>
          </w:p>
        </w:tc>
        <w:tc>
          <w:tcPr>
            <w:tcW w:w="806" w:type="dxa"/>
            <w:tcBorders>
              <w:top w:val="single" w:sz="6" w:space="0" w:color="auto"/>
              <w:left w:val="single" w:sz="6" w:space="0" w:color="auto"/>
              <w:bottom w:val="single" w:sz="6" w:space="0" w:color="auto"/>
              <w:right w:val="single" w:sz="6" w:space="0" w:color="auto"/>
            </w:tcBorders>
            <w:vAlign w:val="center"/>
          </w:tcPr>
          <w:p w14:paraId="7F99C53B"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49305827" w14:textId="77777777" w:rsidR="00A5179D" w:rsidRDefault="00A5179D" w:rsidP="00A5179D">
            <w:pPr>
              <w:pStyle w:val="Textopredeterminado"/>
              <w:rPr>
                <w:rFonts w:ascii="Noto Sans" w:hAnsi="Noto Sans" w:cs="Noto Sans"/>
                <w:sz w:val="18"/>
              </w:rPr>
            </w:pPr>
          </w:p>
        </w:tc>
      </w:tr>
      <w:tr w:rsidR="00A5179D" w:rsidRPr="000D1BB7" w14:paraId="69D1D116"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0633EBC8" w14:textId="77777777" w:rsidR="00A5179D" w:rsidRPr="006E31C5" w:rsidRDefault="00A5179D" w:rsidP="00A5179D">
            <w:pPr>
              <w:pStyle w:val="Estndar"/>
              <w:tabs>
                <w:tab w:val="left" w:pos="2872"/>
                <w:tab w:val="left" w:pos="3609"/>
                <w:tab w:val="left" w:pos="4319"/>
                <w:tab w:val="left" w:pos="5042"/>
                <w:tab w:val="left" w:pos="5765"/>
                <w:tab w:val="left" w:pos="6489"/>
                <w:tab w:val="left" w:pos="7212"/>
                <w:tab w:val="left" w:pos="7908"/>
                <w:tab w:val="left" w:pos="8640"/>
              </w:tabs>
              <w:ind w:left="26" w:hanging="26"/>
              <w:jc w:val="both"/>
              <w:rPr>
                <w:rFonts w:ascii="Noto Sans" w:hAnsi="Noto Sans" w:cs="Noto Sans"/>
                <w:b/>
                <w:sz w:val="18"/>
                <w:szCs w:val="18"/>
              </w:rPr>
            </w:pPr>
            <w:r>
              <w:rPr>
                <w:rFonts w:ascii="Noto Sans" w:hAnsi="Noto Sans" w:cs="Noto Sans"/>
                <w:b/>
                <w:sz w:val="18"/>
                <w:szCs w:val="18"/>
              </w:rPr>
              <w:t>OPINION DE CUMPLIMIENTO SAT</w:t>
            </w:r>
          </w:p>
        </w:tc>
        <w:tc>
          <w:tcPr>
            <w:tcW w:w="1888" w:type="dxa"/>
            <w:tcBorders>
              <w:top w:val="single" w:sz="6" w:space="0" w:color="auto"/>
              <w:left w:val="single" w:sz="6" w:space="0" w:color="auto"/>
              <w:bottom w:val="single" w:sz="6" w:space="0" w:color="auto"/>
              <w:right w:val="single" w:sz="6" w:space="0" w:color="auto"/>
            </w:tcBorders>
            <w:vAlign w:val="center"/>
          </w:tcPr>
          <w:p w14:paraId="10E91C12" w14:textId="77777777" w:rsidR="00A5179D" w:rsidRDefault="00A5179D" w:rsidP="00A5179D">
            <w:pPr>
              <w:pStyle w:val="sangra1"/>
              <w:jc w:val="center"/>
              <w:rPr>
                <w:rFonts w:ascii="Noto Sans" w:hAnsi="Noto Sans" w:cs="Noto Sans"/>
                <w:sz w:val="18"/>
              </w:rPr>
            </w:pPr>
            <w:r>
              <w:rPr>
                <w:rFonts w:ascii="Noto Sans" w:hAnsi="Noto Sans" w:cs="Noto Sans"/>
                <w:sz w:val="18"/>
              </w:rPr>
              <w:t>6.13</w:t>
            </w:r>
          </w:p>
        </w:tc>
        <w:tc>
          <w:tcPr>
            <w:tcW w:w="806" w:type="dxa"/>
            <w:tcBorders>
              <w:top w:val="single" w:sz="6" w:space="0" w:color="auto"/>
              <w:left w:val="single" w:sz="6" w:space="0" w:color="auto"/>
              <w:bottom w:val="single" w:sz="6" w:space="0" w:color="auto"/>
              <w:right w:val="single" w:sz="6" w:space="0" w:color="auto"/>
            </w:tcBorders>
            <w:vAlign w:val="center"/>
          </w:tcPr>
          <w:p w14:paraId="59E68BCB"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7C8DDFDB" w14:textId="77777777" w:rsidR="00A5179D" w:rsidRDefault="00A5179D" w:rsidP="00A5179D">
            <w:pPr>
              <w:pStyle w:val="Textopredeterminado"/>
              <w:rPr>
                <w:rFonts w:ascii="Noto Sans" w:hAnsi="Noto Sans" w:cs="Noto Sans"/>
                <w:sz w:val="18"/>
              </w:rPr>
            </w:pPr>
          </w:p>
        </w:tc>
      </w:tr>
      <w:tr w:rsidR="00A5179D" w:rsidRPr="000D1BB7" w14:paraId="3E1601DB"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314F3500" w14:textId="77777777" w:rsidR="00A5179D" w:rsidRDefault="00A5179D" w:rsidP="00A5179D">
            <w:pPr>
              <w:pStyle w:val="Estndar"/>
              <w:tabs>
                <w:tab w:val="left" w:pos="2872"/>
                <w:tab w:val="left" w:pos="3609"/>
                <w:tab w:val="left" w:pos="4319"/>
                <w:tab w:val="left" w:pos="5042"/>
                <w:tab w:val="left" w:pos="5765"/>
                <w:tab w:val="left" w:pos="6489"/>
                <w:tab w:val="left" w:pos="7212"/>
                <w:tab w:val="left" w:pos="7908"/>
                <w:tab w:val="left" w:pos="8640"/>
              </w:tabs>
              <w:ind w:left="26" w:hanging="26"/>
              <w:jc w:val="both"/>
              <w:rPr>
                <w:rFonts w:ascii="Noto Sans" w:hAnsi="Noto Sans" w:cs="Noto Sans"/>
                <w:b/>
                <w:sz w:val="18"/>
                <w:szCs w:val="18"/>
              </w:rPr>
            </w:pPr>
            <w:r>
              <w:rPr>
                <w:rFonts w:ascii="Noto Sans" w:hAnsi="Noto Sans" w:cs="Noto Sans"/>
                <w:b/>
                <w:sz w:val="18"/>
                <w:szCs w:val="18"/>
              </w:rPr>
              <w:t>OPINION DE CUMPLIMIENTO IMSS</w:t>
            </w:r>
          </w:p>
        </w:tc>
        <w:tc>
          <w:tcPr>
            <w:tcW w:w="1888" w:type="dxa"/>
            <w:tcBorders>
              <w:top w:val="single" w:sz="6" w:space="0" w:color="auto"/>
              <w:left w:val="single" w:sz="6" w:space="0" w:color="auto"/>
              <w:bottom w:val="single" w:sz="6" w:space="0" w:color="auto"/>
              <w:right w:val="single" w:sz="6" w:space="0" w:color="auto"/>
            </w:tcBorders>
            <w:vAlign w:val="center"/>
          </w:tcPr>
          <w:p w14:paraId="46B10C14" w14:textId="77777777" w:rsidR="00A5179D" w:rsidRDefault="00A5179D" w:rsidP="00A5179D">
            <w:pPr>
              <w:pStyle w:val="sangra1"/>
              <w:jc w:val="center"/>
              <w:rPr>
                <w:rFonts w:ascii="Noto Sans" w:hAnsi="Noto Sans" w:cs="Noto Sans"/>
                <w:sz w:val="18"/>
              </w:rPr>
            </w:pPr>
            <w:r>
              <w:rPr>
                <w:rFonts w:ascii="Noto Sans" w:hAnsi="Noto Sans" w:cs="Noto Sans"/>
                <w:sz w:val="18"/>
              </w:rPr>
              <w:t>6.14</w:t>
            </w:r>
          </w:p>
        </w:tc>
        <w:tc>
          <w:tcPr>
            <w:tcW w:w="806" w:type="dxa"/>
            <w:tcBorders>
              <w:top w:val="single" w:sz="6" w:space="0" w:color="auto"/>
              <w:left w:val="single" w:sz="6" w:space="0" w:color="auto"/>
              <w:bottom w:val="single" w:sz="6" w:space="0" w:color="auto"/>
              <w:right w:val="single" w:sz="6" w:space="0" w:color="auto"/>
            </w:tcBorders>
            <w:vAlign w:val="center"/>
          </w:tcPr>
          <w:p w14:paraId="11293542"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74ECDE38" w14:textId="77777777" w:rsidR="00A5179D" w:rsidRDefault="00A5179D" w:rsidP="00A5179D">
            <w:pPr>
              <w:pStyle w:val="Textopredeterminado"/>
              <w:rPr>
                <w:rFonts w:ascii="Noto Sans" w:hAnsi="Noto Sans" w:cs="Noto Sans"/>
                <w:sz w:val="18"/>
              </w:rPr>
            </w:pPr>
          </w:p>
        </w:tc>
      </w:tr>
      <w:tr w:rsidR="00A5179D" w:rsidRPr="000D1BB7" w14:paraId="5384C290"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6D51FD9B" w14:textId="77777777" w:rsidR="00A5179D" w:rsidRDefault="00A5179D" w:rsidP="00A5179D">
            <w:pPr>
              <w:pStyle w:val="Estndar"/>
              <w:tabs>
                <w:tab w:val="left" w:pos="2872"/>
                <w:tab w:val="left" w:pos="3609"/>
                <w:tab w:val="left" w:pos="4319"/>
                <w:tab w:val="left" w:pos="5042"/>
                <w:tab w:val="left" w:pos="5765"/>
                <w:tab w:val="left" w:pos="6489"/>
                <w:tab w:val="left" w:pos="7212"/>
                <w:tab w:val="left" w:pos="7908"/>
                <w:tab w:val="left" w:pos="8640"/>
              </w:tabs>
              <w:ind w:left="26" w:hanging="26"/>
              <w:jc w:val="both"/>
              <w:rPr>
                <w:rFonts w:ascii="Noto Sans" w:hAnsi="Noto Sans" w:cs="Noto Sans"/>
                <w:b/>
                <w:sz w:val="18"/>
                <w:szCs w:val="18"/>
              </w:rPr>
            </w:pPr>
            <w:r>
              <w:rPr>
                <w:rFonts w:ascii="Noto Sans" w:hAnsi="Noto Sans" w:cs="Noto Sans"/>
                <w:b/>
                <w:sz w:val="18"/>
                <w:szCs w:val="18"/>
              </w:rPr>
              <w:t>OPINION DE CUMPLIMIENTO INFONAVIT</w:t>
            </w:r>
          </w:p>
        </w:tc>
        <w:tc>
          <w:tcPr>
            <w:tcW w:w="1888" w:type="dxa"/>
            <w:tcBorders>
              <w:top w:val="single" w:sz="6" w:space="0" w:color="auto"/>
              <w:left w:val="single" w:sz="6" w:space="0" w:color="auto"/>
              <w:bottom w:val="single" w:sz="6" w:space="0" w:color="auto"/>
              <w:right w:val="single" w:sz="6" w:space="0" w:color="auto"/>
            </w:tcBorders>
            <w:vAlign w:val="center"/>
          </w:tcPr>
          <w:p w14:paraId="7D7B1559" w14:textId="77777777" w:rsidR="00A5179D" w:rsidRDefault="00A5179D" w:rsidP="00A5179D">
            <w:pPr>
              <w:pStyle w:val="sangra1"/>
              <w:jc w:val="center"/>
              <w:rPr>
                <w:rFonts w:ascii="Noto Sans" w:hAnsi="Noto Sans" w:cs="Noto Sans"/>
                <w:sz w:val="18"/>
              </w:rPr>
            </w:pPr>
            <w:r>
              <w:rPr>
                <w:rFonts w:ascii="Noto Sans" w:hAnsi="Noto Sans" w:cs="Noto Sans"/>
                <w:sz w:val="18"/>
              </w:rPr>
              <w:t>6.15</w:t>
            </w:r>
          </w:p>
        </w:tc>
        <w:tc>
          <w:tcPr>
            <w:tcW w:w="806" w:type="dxa"/>
            <w:tcBorders>
              <w:top w:val="single" w:sz="6" w:space="0" w:color="auto"/>
              <w:left w:val="single" w:sz="6" w:space="0" w:color="auto"/>
              <w:bottom w:val="single" w:sz="6" w:space="0" w:color="auto"/>
              <w:right w:val="single" w:sz="6" w:space="0" w:color="auto"/>
            </w:tcBorders>
            <w:vAlign w:val="center"/>
          </w:tcPr>
          <w:p w14:paraId="75EEE2DA"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6881B835" w14:textId="77777777" w:rsidR="00A5179D" w:rsidRDefault="00A5179D" w:rsidP="00A5179D">
            <w:pPr>
              <w:pStyle w:val="Textopredeterminado"/>
              <w:rPr>
                <w:rFonts w:ascii="Noto Sans" w:hAnsi="Noto Sans" w:cs="Noto Sans"/>
                <w:sz w:val="18"/>
              </w:rPr>
            </w:pPr>
          </w:p>
        </w:tc>
      </w:tr>
      <w:tr w:rsidR="00A5179D" w:rsidRPr="000D1BB7" w14:paraId="510256EE"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2728EB13" w14:textId="77777777" w:rsidR="00A5179D" w:rsidRPr="000A5AC6" w:rsidRDefault="00A5179D" w:rsidP="00A5179D">
            <w:pPr>
              <w:pStyle w:val="Estndar"/>
              <w:tabs>
                <w:tab w:val="left" w:pos="2872"/>
                <w:tab w:val="left" w:pos="3609"/>
                <w:tab w:val="left" w:pos="4319"/>
                <w:tab w:val="left" w:pos="5042"/>
                <w:tab w:val="left" w:pos="5765"/>
                <w:tab w:val="left" w:pos="6489"/>
                <w:tab w:val="left" w:pos="7212"/>
                <w:tab w:val="left" w:pos="7908"/>
                <w:tab w:val="left" w:pos="8640"/>
              </w:tabs>
              <w:ind w:left="28" w:hanging="28"/>
              <w:jc w:val="both"/>
              <w:rPr>
                <w:rFonts w:ascii="Noto Sans" w:hAnsi="Noto Sans" w:cs="Noto Sans"/>
                <w:b/>
                <w:sz w:val="18"/>
                <w:szCs w:val="18"/>
              </w:rPr>
            </w:pPr>
            <w:r w:rsidRPr="000A5AC6">
              <w:rPr>
                <w:rFonts w:ascii="Noto Sans" w:hAnsi="Noto Sans" w:cs="Noto Sans"/>
                <w:b/>
                <w:sz w:val="18"/>
                <w:szCs w:val="18"/>
              </w:rPr>
              <w:t>REGISTRO DE PRESTADORAS DE SERVICIOS ESPECIALIZADOS U OBRAS ESPECIALIZADAS (REPSE)</w:t>
            </w:r>
          </w:p>
        </w:tc>
        <w:tc>
          <w:tcPr>
            <w:tcW w:w="1888" w:type="dxa"/>
            <w:tcBorders>
              <w:top w:val="single" w:sz="6" w:space="0" w:color="auto"/>
              <w:left w:val="single" w:sz="6" w:space="0" w:color="auto"/>
              <w:bottom w:val="single" w:sz="6" w:space="0" w:color="auto"/>
              <w:right w:val="single" w:sz="6" w:space="0" w:color="auto"/>
            </w:tcBorders>
            <w:vAlign w:val="center"/>
          </w:tcPr>
          <w:p w14:paraId="67CF0CCB" w14:textId="77777777" w:rsidR="00A5179D" w:rsidRDefault="00A5179D" w:rsidP="00A5179D">
            <w:pPr>
              <w:pStyle w:val="sangra1"/>
              <w:jc w:val="center"/>
              <w:rPr>
                <w:rFonts w:ascii="Noto Sans" w:hAnsi="Noto Sans" w:cs="Noto Sans"/>
                <w:sz w:val="18"/>
              </w:rPr>
            </w:pPr>
            <w:r>
              <w:rPr>
                <w:rFonts w:ascii="Noto Sans" w:hAnsi="Noto Sans" w:cs="Noto Sans"/>
                <w:sz w:val="18"/>
              </w:rPr>
              <w:t>6.16</w:t>
            </w:r>
          </w:p>
        </w:tc>
        <w:tc>
          <w:tcPr>
            <w:tcW w:w="806" w:type="dxa"/>
            <w:tcBorders>
              <w:top w:val="single" w:sz="6" w:space="0" w:color="auto"/>
              <w:left w:val="single" w:sz="6" w:space="0" w:color="auto"/>
              <w:bottom w:val="single" w:sz="6" w:space="0" w:color="auto"/>
              <w:right w:val="single" w:sz="6" w:space="0" w:color="auto"/>
            </w:tcBorders>
            <w:vAlign w:val="center"/>
          </w:tcPr>
          <w:p w14:paraId="0D2AC03C"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3C1D7445" w14:textId="77777777" w:rsidR="00A5179D" w:rsidRDefault="00A5179D" w:rsidP="00A5179D">
            <w:pPr>
              <w:pStyle w:val="Textopredeterminado"/>
              <w:rPr>
                <w:rFonts w:ascii="Noto Sans" w:hAnsi="Noto Sans" w:cs="Noto Sans"/>
                <w:sz w:val="18"/>
              </w:rPr>
            </w:pPr>
          </w:p>
        </w:tc>
      </w:tr>
      <w:tr w:rsidR="00A5179D" w:rsidRPr="000D1BB7" w14:paraId="5357FE69"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61CDB676" w14:textId="77777777" w:rsidR="00A5179D" w:rsidRPr="000A5AC6" w:rsidRDefault="00A5179D" w:rsidP="00A5179D">
            <w:pPr>
              <w:pStyle w:val="Estndar"/>
              <w:tabs>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b/>
                <w:sz w:val="18"/>
                <w:szCs w:val="18"/>
              </w:rPr>
            </w:pPr>
            <w:r w:rsidRPr="000A5AC6">
              <w:rPr>
                <w:rFonts w:ascii="Noto Sans" w:hAnsi="Noto Sans" w:cs="Noto Sans"/>
                <w:b/>
                <w:sz w:val="18"/>
                <w:szCs w:val="18"/>
              </w:rPr>
              <w:lastRenderedPageBreak/>
              <w:t>DECLARACIÓN RELATIVA AL ARTÍCULO 49 FRACCIÓN IX DE LA LEY GENERAL DE RESPONSABILIDADES ADMINISTRATIVAS.</w:t>
            </w:r>
          </w:p>
        </w:tc>
        <w:tc>
          <w:tcPr>
            <w:tcW w:w="1888" w:type="dxa"/>
            <w:tcBorders>
              <w:top w:val="single" w:sz="6" w:space="0" w:color="auto"/>
              <w:left w:val="single" w:sz="6" w:space="0" w:color="auto"/>
              <w:bottom w:val="single" w:sz="6" w:space="0" w:color="auto"/>
              <w:right w:val="single" w:sz="6" w:space="0" w:color="auto"/>
            </w:tcBorders>
            <w:vAlign w:val="center"/>
          </w:tcPr>
          <w:p w14:paraId="2BDDAA14" w14:textId="77777777" w:rsidR="00A5179D" w:rsidRPr="00876BD7" w:rsidRDefault="00A5179D" w:rsidP="00A5179D">
            <w:pPr>
              <w:pStyle w:val="sangra1"/>
              <w:jc w:val="center"/>
              <w:rPr>
                <w:rFonts w:ascii="Noto Sans" w:hAnsi="Noto Sans" w:cs="Noto Sans"/>
                <w:sz w:val="18"/>
              </w:rPr>
            </w:pPr>
            <w:r>
              <w:rPr>
                <w:rFonts w:ascii="Noto Sans" w:hAnsi="Noto Sans" w:cs="Noto Sans"/>
                <w:sz w:val="18"/>
              </w:rPr>
              <w:t>6.17</w:t>
            </w:r>
          </w:p>
        </w:tc>
        <w:tc>
          <w:tcPr>
            <w:tcW w:w="806" w:type="dxa"/>
            <w:tcBorders>
              <w:top w:val="single" w:sz="6" w:space="0" w:color="auto"/>
              <w:left w:val="single" w:sz="6" w:space="0" w:color="auto"/>
              <w:bottom w:val="single" w:sz="6" w:space="0" w:color="auto"/>
              <w:right w:val="single" w:sz="6" w:space="0" w:color="auto"/>
            </w:tcBorders>
            <w:vAlign w:val="center"/>
          </w:tcPr>
          <w:p w14:paraId="71D2999A"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375BAF11" w14:textId="77777777" w:rsidR="00A5179D" w:rsidRPr="00876BD7" w:rsidRDefault="00A5179D" w:rsidP="00A5179D">
            <w:pPr>
              <w:pStyle w:val="Textopredeterminado"/>
              <w:rPr>
                <w:rFonts w:ascii="Noto Sans" w:hAnsi="Noto Sans" w:cs="Noto Sans"/>
                <w:sz w:val="18"/>
              </w:rPr>
            </w:pPr>
          </w:p>
        </w:tc>
      </w:tr>
      <w:tr w:rsidR="00A5179D" w:rsidRPr="000D1BB7" w14:paraId="79F3F508" w14:textId="77777777" w:rsidTr="00A5179D">
        <w:trPr>
          <w:trHeight w:val="385"/>
        </w:trPr>
        <w:tc>
          <w:tcPr>
            <w:tcW w:w="6946" w:type="dxa"/>
            <w:tcBorders>
              <w:top w:val="single" w:sz="6" w:space="0" w:color="auto"/>
              <w:left w:val="single" w:sz="6" w:space="0" w:color="auto"/>
              <w:bottom w:val="single" w:sz="6" w:space="0" w:color="auto"/>
              <w:right w:val="single" w:sz="6" w:space="0" w:color="auto"/>
            </w:tcBorders>
            <w:vAlign w:val="center"/>
          </w:tcPr>
          <w:p w14:paraId="71C7D6D0" w14:textId="77777777" w:rsidR="00A5179D" w:rsidRPr="00876BD7" w:rsidRDefault="00A5179D" w:rsidP="00A5179D">
            <w:pPr>
              <w:ind w:left="709" w:hanging="709"/>
              <w:jc w:val="both"/>
              <w:rPr>
                <w:rFonts w:ascii="Noto Sans" w:hAnsi="Noto Sans" w:cs="Noto Sans"/>
                <w:sz w:val="18"/>
                <w:szCs w:val="20"/>
              </w:rPr>
            </w:pPr>
            <w:r w:rsidRPr="00876BD7">
              <w:rPr>
                <w:rFonts w:ascii="Noto Sans" w:hAnsi="Noto Sans" w:cs="Noto Sans"/>
                <w:sz w:val="18"/>
                <w:szCs w:val="20"/>
              </w:rPr>
              <w:t>PROPUESTA TÉCNICA Y ECONÓMICA</w:t>
            </w:r>
          </w:p>
        </w:tc>
        <w:tc>
          <w:tcPr>
            <w:tcW w:w="1888" w:type="dxa"/>
            <w:tcBorders>
              <w:top w:val="single" w:sz="6" w:space="0" w:color="auto"/>
              <w:left w:val="single" w:sz="6" w:space="0" w:color="auto"/>
              <w:bottom w:val="single" w:sz="6" w:space="0" w:color="auto"/>
              <w:right w:val="single" w:sz="6" w:space="0" w:color="auto"/>
            </w:tcBorders>
            <w:vAlign w:val="center"/>
          </w:tcPr>
          <w:p w14:paraId="1A88CD25" w14:textId="77777777" w:rsidR="00A5179D" w:rsidRDefault="00A5179D" w:rsidP="00A5179D">
            <w:pPr>
              <w:pStyle w:val="sangra1"/>
              <w:jc w:val="center"/>
              <w:rPr>
                <w:rFonts w:ascii="Noto Sans" w:hAnsi="Noto Sans" w:cs="Noto Sans"/>
                <w:sz w:val="18"/>
              </w:rPr>
            </w:pPr>
            <w:r w:rsidRPr="00876BD7">
              <w:rPr>
                <w:rFonts w:ascii="Noto Sans" w:hAnsi="Noto Sans" w:cs="Noto Sans"/>
                <w:sz w:val="18"/>
              </w:rPr>
              <w:t>Anexo 1</w:t>
            </w:r>
          </w:p>
          <w:p w14:paraId="0D32C75B" w14:textId="77777777" w:rsidR="00A5179D" w:rsidRPr="00876BD7" w:rsidRDefault="00A5179D" w:rsidP="00A5179D">
            <w:pPr>
              <w:pStyle w:val="sangra1"/>
              <w:jc w:val="center"/>
              <w:rPr>
                <w:rFonts w:ascii="Noto Sans" w:hAnsi="Noto Sans" w:cs="Noto Sans"/>
                <w:sz w:val="18"/>
              </w:rPr>
            </w:pPr>
            <w:r w:rsidRPr="00876BD7">
              <w:rPr>
                <w:rFonts w:ascii="Noto Sans" w:hAnsi="Noto Sans" w:cs="Noto Sans"/>
                <w:sz w:val="18"/>
              </w:rPr>
              <w:t>Anexo A</w:t>
            </w:r>
          </w:p>
        </w:tc>
        <w:tc>
          <w:tcPr>
            <w:tcW w:w="806" w:type="dxa"/>
            <w:tcBorders>
              <w:top w:val="single" w:sz="6" w:space="0" w:color="auto"/>
              <w:left w:val="single" w:sz="6" w:space="0" w:color="auto"/>
              <w:bottom w:val="single" w:sz="6" w:space="0" w:color="auto"/>
              <w:right w:val="single" w:sz="6" w:space="0" w:color="auto"/>
            </w:tcBorders>
            <w:vAlign w:val="center"/>
          </w:tcPr>
          <w:p w14:paraId="7016A966"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306DA8DD" w14:textId="77777777" w:rsidR="00A5179D" w:rsidRPr="00876BD7" w:rsidRDefault="00A5179D" w:rsidP="00A5179D">
            <w:pPr>
              <w:pStyle w:val="Textopredeterminado"/>
              <w:rPr>
                <w:rFonts w:ascii="Noto Sans" w:hAnsi="Noto Sans" w:cs="Noto Sans"/>
                <w:sz w:val="18"/>
              </w:rPr>
            </w:pPr>
          </w:p>
        </w:tc>
      </w:tr>
    </w:tbl>
    <w:p w14:paraId="1F0C3070" w14:textId="77777777" w:rsidR="00C534AF" w:rsidRPr="00876BD7" w:rsidRDefault="00C534AF" w:rsidP="00876BD7">
      <w:pPr>
        <w:pStyle w:val="Estndar"/>
        <w:tabs>
          <w:tab w:val="left" w:pos="284"/>
        </w:tabs>
        <w:spacing w:line="240" w:lineRule="auto"/>
        <w:rPr>
          <w:rFonts w:ascii="Noto Sans" w:hAnsi="Noto Sans" w:cs="Noto Sans"/>
          <w:sz w:val="20"/>
          <w:szCs w:val="20"/>
        </w:rPr>
      </w:pPr>
    </w:p>
    <w:p w14:paraId="31AB0E55" w14:textId="77777777" w:rsidR="00C534AF" w:rsidRPr="00876BD7" w:rsidRDefault="00C534AF" w:rsidP="00876BD7">
      <w:pPr>
        <w:pStyle w:val="Estndar"/>
        <w:tabs>
          <w:tab w:val="left" w:pos="284"/>
        </w:tabs>
        <w:spacing w:line="240" w:lineRule="auto"/>
        <w:rPr>
          <w:rFonts w:ascii="Noto Sans" w:hAnsi="Noto Sans" w:cs="Noto Sans"/>
          <w:sz w:val="20"/>
          <w:szCs w:val="20"/>
        </w:rPr>
      </w:pPr>
    </w:p>
    <w:p w14:paraId="0A519DF6" w14:textId="77777777" w:rsidR="00C534AF" w:rsidRPr="00876BD7" w:rsidRDefault="00C534AF" w:rsidP="00876BD7">
      <w:pPr>
        <w:pStyle w:val="Estndar"/>
        <w:tabs>
          <w:tab w:val="left" w:pos="284"/>
        </w:tabs>
        <w:spacing w:line="240" w:lineRule="auto"/>
        <w:rPr>
          <w:rFonts w:ascii="Noto Sans" w:hAnsi="Noto Sans" w:cs="Noto Sans"/>
          <w:sz w:val="20"/>
          <w:szCs w:val="20"/>
        </w:rPr>
      </w:pPr>
    </w:p>
    <w:p w14:paraId="782599FD" w14:textId="77777777" w:rsidR="00C534AF" w:rsidRPr="00876BD7" w:rsidRDefault="00C534AF" w:rsidP="00876BD7">
      <w:pPr>
        <w:pStyle w:val="Estndar"/>
        <w:tabs>
          <w:tab w:val="left" w:pos="284"/>
        </w:tabs>
        <w:spacing w:line="240" w:lineRule="auto"/>
        <w:rPr>
          <w:rFonts w:ascii="Noto Sans" w:hAnsi="Noto Sans" w:cs="Noto Sans"/>
          <w:sz w:val="20"/>
          <w:szCs w:val="20"/>
        </w:rPr>
      </w:pPr>
    </w:p>
    <w:p w14:paraId="559184E2" w14:textId="77777777" w:rsidR="00C534AF" w:rsidRPr="00876BD7" w:rsidRDefault="00C534AF" w:rsidP="00876BD7">
      <w:pPr>
        <w:pStyle w:val="Estndar"/>
        <w:tabs>
          <w:tab w:val="left" w:pos="284"/>
        </w:tabs>
        <w:spacing w:line="240" w:lineRule="auto"/>
        <w:rPr>
          <w:rFonts w:ascii="Noto Sans" w:hAnsi="Noto Sans" w:cs="Noto Sans"/>
          <w:sz w:val="20"/>
          <w:szCs w:val="20"/>
        </w:rPr>
      </w:pPr>
    </w:p>
    <w:p w14:paraId="4AA3A340" w14:textId="77777777" w:rsidR="00C534AF" w:rsidRPr="00876BD7" w:rsidRDefault="00C534AF" w:rsidP="00876BD7">
      <w:pPr>
        <w:pStyle w:val="Estndar"/>
        <w:tabs>
          <w:tab w:val="left" w:pos="284"/>
        </w:tabs>
        <w:spacing w:line="240" w:lineRule="auto"/>
        <w:rPr>
          <w:rFonts w:ascii="Noto Sans" w:hAnsi="Noto Sans" w:cs="Noto Sans"/>
          <w:sz w:val="20"/>
          <w:szCs w:val="20"/>
        </w:rPr>
      </w:pPr>
    </w:p>
    <w:p w14:paraId="02BA9D3A" w14:textId="77777777" w:rsidR="00C534AF" w:rsidRPr="00876BD7" w:rsidRDefault="00C534AF" w:rsidP="00876BD7">
      <w:pPr>
        <w:pStyle w:val="Estndar"/>
        <w:tabs>
          <w:tab w:val="left" w:pos="284"/>
        </w:tabs>
        <w:spacing w:line="240" w:lineRule="auto"/>
        <w:rPr>
          <w:rFonts w:ascii="Noto Sans" w:hAnsi="Noto Sans" w:cs="Noto Sans"/>
          <w:sz w:val="20"/>
          <w:szCs w:val="20"/>
        </w:rPr>
      </w:pPr>
    </w:p>
    <w:p w14:paraId="4C2E7EC7" w14:textId="77777777" w:rsidR="00C534AF" w:rsidRPr="00876BD7" w:rsidRDefault="00C534AF" w:rsidP="00876BD7">
      <w:pPr>
        <w:pStyle w:val="Estndar"/>
        <w:tabs>
          <w:tab w:val="left" w:pos="284"/>
        </w:tabs>
        <w:spacing w:line="240" w:lineRule="auto"/>
        <w:rPr>
          <w:rFonts w:ascii="Noto Sans" w:hAnsi="Noto Sans" w:cs="Noto Sans"/>
          <w:sz w:val="20"/>
          <w:szCs w:val="20"/>
        </w:rPr>
      </w:pPr>
    </w:p>
    <w:p w14:paraId="2EC287CA" w14:textId="77777777" w:rsidR="0029567A" w:rsidRPr="00876BD7" w:rsidRDefault="0029567A" w:rsidP="00876BD7">
      <w:pPr>
        <w:pStyle w:val="Estndar"/>
        <w:tabs>
          <w:tab w:val="left" w:pos="284"/>
        </w:tabs>
        <w:spacing w:line="240" w:lineRule="auto"/>
        <w:rPr>
          <w:rFonts w:ascii="Noto Sans" w:hAnsi="Noto Sans" w:cs="Noto Sans"/>
          <w:sz w:val="20"/>
          <w:szCs w:val="20"/>
        </w:rPr>
      </w:pPr>
    </w:p>
    <w:p w14:paraId="77E025A6" w14:textId="77777777" w:rsidR="00C534AF" w:rsidRPr="00876BD7" w:rsidRDefault="00A947BC" w:rsidP="00876BD7">
      <w:pPr>
        <w:spacing w:after="160" w:line="259" w:lineRule="auto"/>
        <w:rPr>
          <w:rFonts w:ascii="Noto Sans" w:hAnsi="Noto Sans" w:cs="Noto Sans"/>
          <w:sz w:val="20"/>
          <w:szCs w:val="20"/>
        </w:rPr>
      </w:pPr>
      <w:r>
        <w:rPr>
          <w:rFonts w:ascii="Noto Sans" w:hAnsi="Noto Sans" w:cs="Noto Sans"/>
          <w:sz w:val="20"/>
          <w:szCs w:val="20"/>
        </w:rPr>
        <w:br w:type="page"/>
      </w:r>
    </w:p>
    <w:tbl>
      <w:tblPr>
        <w:tblStyle w:val="Cuadrculamedia3-nfasis1"/>
        <w:tblpPr w:leftFromText="141" w:rightFromText="141" w:vertAnchor="text" w:horzAnchor="margin" w:tblpY="1"/>
        <w:tblW w:w="10480" w:type="dxa"/>
        <w:tblLook w:val="04A0" w:firstRow="1" w:lastRow="0" w:firstColumn="1" w:lastColumn="0" w:noHBand="0" w:noVBand="1"/>
      </w:tblPr>
      <w:tblGrid>
        <w:gridCol w:w="1809"/>
        <w:gridCol w:w="8671"/>
      </w:tblGrid>
      <w:tr w:rsidR="00C534AF" w:rsidRPr="000721C5" w14:paraId="7E595A49" w14:textId="77777777" w:rsidTr="00DB13C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Borders>
              <w:top w:val="single" w:sz="6" w:space="0" w:color="FFFFFF" w:themeColor="background1"/>
              <w:bottom w:val="single" w:sz="6" w:space="0" w:color="FFFFFF" w:themeColor="background1"/>
            </w:tcBorders>
            <w:shd w:val="clear" w:color="auto" w:fill="D9D9D9" w:themeFill="background1" w:themeFillShade="D9"/>
          </w:tcPr>
          <w:p w14:paraId="6D114644" w14:textId="77777777" w:rsidR="00C534AF" w:rsidRPr="00876BD7" w:rsidRDefault="00C534AF" w:rsidP="0092424C">
            <w:pPr>
              <w:tabs>
                <w:tab w:val="left" w:pos="284"/>
              </w:tabs>
              <w:jc w:val="center"/>
              <w:rPr>
                <w:rFonts w:ascii="Noto Sans" w:hAnsi="Noto Sans" w:cs="Noto Sans"/>
                <w:color w:val="auto"/>
                <w:sz w:val="20"/>
                <w:szCs w:val="20"/>
              </w:rPr>
            </w:pPr>
            <w:r w:rsidRPr="00876BD7">
              <w:rPr>
                <w:rFonts w:ascii="Noto Sans" w:hAnsi="Noto Sans" w:cs="Noto Sans"/>
                <w:sz w:val="20"/>
                <w:szCs w:val="20"/>
              </w:rPr>
              <w:lastRenderedPageBreak/>
              <w:t>Anexo 1</w:t>
            </w:r>
          </w:p>
        </w:tc>
        <w:tc>
          <w:tcPr>
            <w:tcW w:w="8671" w:type="dxa"/>
            <w:tcBorders>
              <w:top w:val="single" w:sz="6" w:space="0" w:color="FFFFFF" w:themeColor="background1"/>
              <w:bottom w:val="single" w:sz="6" w:space="0" w:color="FFFFFF" w:themeColor="background1"/>
            </w:tcBorders>
            <w:shd w:val="clear" w:color="auto" w:fill="D9D9D9" w:themeFill="background1" w:themeFillShade="D9"/>
          </w:tcPr>
          <w:p w14:paraId="4AC18D5F" w14:textId="77777777" w:rsidR="00C534AF" w:rsidRPr="00876BD7" w:rsidRDefault="005E790D" w:rsidP="0092424C">
            <w:pPr>
              <w:tabs>
                <w:tab w:val="left" w:pos="284"/>
              </w:tabs>
              <w:cnfStyle w:val="100000000000" w:firstRow="1" w:lastRow="0" w:firstColumn="0" w:lastColumn="0" w:oddVBand="0" w:evenVBand="0" w:oddHBand="0" w:evenHBand="0" w:firstRowFirstColumn="0" w:firstRowLastColumn="0" w:lastRowFirstColumn="0" w:lastRowLastColumn="0"/>
              <w:rPr>
                <w:rFonts w:ascii="Noto Sans" w:hAnsi="Noto Sans" w:cs="Noto Sans"/>
                <w:color w:val="auto"/>
                <w:sz w:val="20"/>
                <w:szCs w:val="20"/>
              </w:rPr>
            </w:pPr>
            <w:r w:rsidRPr="00876BD7">
              <w:rPr>
                <w:rFonts w:ascii="Noto Sans" w:hAnsi="Noto Sans" w:cs="Noto Sans"/>
                <w:sz w:val="20"/>
                <w:szCs w:val="20"/>
              </w:rPr>
              <w:t>ANEXO TÉCNICO</w:t>
            </w:r>
          </w:p>
        </w:tc>
      </w:tr>
    </w:tbl>
    <w:tbl>
      <w:tblPr>
        <w:tblpPr w:leftFromText="141" w:rightFromText="141" w:vertAnchor="page" w:horzAnchor="margin" w:tblpY="3933"/>
        <w:tblW w:w="10482" w:type="dxa"/>
        <w:tblLayout w:type="fixed"/>
        <w:tblCellMar>
          <w:left w:w="28" w:type="dxa"/>
          <w:right w:w="28" w:type="dxa"/>
        </w:tblCellMar>
        <w:tblLook w:val="04A0" w:firstRow="1" w:lastRow="0" w:firstColumn="1" w:lastColumn="0" w:noHBand="0" w:noVBand="1"/>
      </w:tblPr>
      <w:tblGrid>
        <w:gridCol w:w="10482"/>
      </w:tblGrid>
      <w:tr w:rsidR="00041665" w:rsidRPr="00BE5DCF" w14:paraId="149DD5F7" w14:textId="77777777" w:rsidTr="00442A47">
        <w:trPr>
          <w:trHeight w:val="443"/>
        </w:trPr>
        <w:tc>
          <w:tcPr>
            <w:tcW w:w="10482" w:type="dxa"/>
            <w:tcBorders>
              <w:top w:val="single" w:sz="6" w:space="0" w:color="auto"/>
              <w:left w:val="single" w:sz="6" w:space="0" w:color="auto"/>
              <w:bottom w:val="single" w:sz="6" w:space="0" w:color="auto"/>
              <w:right w:val="single" w:sz="6" w:space="0" w:color="auto"/>
            </w:tcBorders>
          </w:tcPr>
          <w:p w14:paraId="44E9AE7C" w14:textId="77777777" w:rsidR="00041665" w:rsidRDefault="00041665" w:rsidP="00041665">
            <w:pPr>
              <w:spacing w:before="120" w:after="120"/>
              <w:jc w:val="center"/>
              <w:rPr>
                <w:rFonts w:ascii="Arial" w:hAnsi="Arial" w:cs="Arial"/>
                <w:b/>
                <w:color w:val="000000"/>
              </w:rPr>
            </w:pPr>
            <w:r>
              <w:rPr>
                <w:rFonts w:ascii="Arial" w:hAnsi="Arial" w:cs="Arial"/>
                <w:b/>
                <w:color w:val="000000"/>
              </w:rPr>
              <w:t>ANEXO I-ESPECIFICACIONES TÉCNICAS DEL SERVICIO</w:t>
            </w:r>
          </w:p>
          <w:p w14:paraId="53D7B093" w14:textId="77777777" w:rsidR="00041665" w:rsidRPr="00BE5DCF" w:rsidRDefault="00041665" w:rsidP="00041665">
            <w:pPr>
              <w:spacing w:before="120" w:after="120"/>
              <w:jc w:val="center"/>
              <w:rPr>
                <w:rFonts w:ascii="Arial" w:hAnsi="Arial" w:cs="Arial"/>
                <w:b/>
                <w:color w:val="000000"/>
              </w:rPr>
            </w:pPr>
            <w:r>
              <w:rPr>
                <w:rFonts w:ascii="Arial" w:hAnsi="Arial" w:cs="Arial"/>
                <w:b/>
                <w:color w:val="000000"/>
              </w:rPr>
              <w:t>(Servicios Auxiliares Administrativos)</w:t>
            </w:r>
          </w:p>
        </w:tc>
      </w:tr>
      <w:tr w:rsidR="00041665" w:rsidRPr="00BE5DCF" w14:paraId="7E299738" w14:textId="77777777" w:rsidTr="00442A47">
        <w:trPr>
          <w:trHeight w:val="443"/>
        </w:trPr>
        <w:tc>
          <w:tcPr>
            <w:tcW w:w="10482" w:type="dxa"/>
            <w:tcBorders>
              <w:top w:val="single" w:sz="6" w:space="0" w:color="auto"/>
              <w:left w:val="single" w:sz="6" w:space="0" w:color="auto"/>
              <w:bottom w:val="single" w:sz="6" w:space="0" w:color="auto"/>
              <w:right w:val="single" w:sz="6" w:space="0" w:color="auto"/>
            </w:tcBorders>
            <w:vAlign w:val="center"/>
          </w:tcPr>
          <w:p w14:paraId="0626210D" w14:textId="77777777" w:rsidR="00041665" w:rsidRPr="0011799D" w:rsidRDefault="00041665" w:rsidP="0011799D">
            <w:pPr>
              <w:spacing w:before="120" w:after="120"/>
              <w:jc w:val="both"/>
              <w:rPr>
                <w:rFonts w:ascii="Noto Sans" w:hAnsi="Noto Sans" w:cs="Noto Sans"/>
                <w:b/>
                <w:bCs/>
                <w:sz w:val="22"/>
                <w:szCs w:val="22"/>
              </w:rPr>
            </w:pPr>
            <w:r w:rsidRPr="0011799D">
              <w:rPr>
                <w:rFonts w:ascii="Noto Sans" w:hAnsi="Noto Sans" w:cs="Noto Sans"/>
                <w:b/>
                <w:bCs/>
                <w:sz w:val="22"/>
                <w:szCs w:val="22"/>
              </w:rPr>
              <w:t xml:space="preserve">1-Objetivo: </w:t>
            </w:r>
          </w:p>
          <w:p w14:paraId="7FCEABA9" w14:textId="77777777" w:rsidR="00041665" w:rsidRPr="0011799D" w:rsidRDefault="00041665" w:rsidP="00370013">
            <w:pPr>
              <w:numPr>
                <w:ilvl w:val="0"/>
                <w:numId w:val="36"/>
              </w:numPr>
              <w:shd w:val="clear" w:color="auto" w:fill="FFFFFF"/>
              <w:spacing w:after="180" w:line="360" w:lineRule="atLeast"/>
              <w:ind w:left="0"/>
              <w:jc w:val="both"/>
              <w:rPr>
                <w:rFonts w:ascii="Noto Sans" w:hAnsi="Noto Sans" w:cs="Noto Sans"/>
                <w:sz w:val="22"/>
                <w:szCs w:val="22"/>
              </w:rPr>
            </w:pPr>
            <w:r w:rsidRPr="0011799D">
              <w:rPr>
                <w:rFonts w:ascii="Noto Sans" w:hAnsi="Noto Sans" w:cs="Noto Sans"/>
                <w:sz w:val="22"/>
                <w:szCs w:val="22"/>
              </w:rPr>
              <w:t>El objetivo principal de los Servicios Auxiliares Administrativos es asegurar la continuidad en la operación y eficiencia en los procesos de Nacional Financiera S.N.C. ( NAFIN) mediante la provisión del personal especializado, herramienta y soluciones integrales para la atención de la demanda de impresión y digitalización de alto volumen y sus acabados, incluye la atención de requerimientos internos de todas las áreas de NAFIN, garantizando la entrega oportuna con acabados diversos tales como (engargolado, engrapado, perforado, emblocado, encarpetado y guillotinado), así como la digitalización de documentación de alto volumen y entrega en diverso medios y formatos digitales, con niveles de servicio acorde a las necesidades institucionales de negocio y/o soporte.</w:t>
            </w:r>
          </w:p>
          <w:p w14:paraId="369C7E96" w14:textId="77777777" w:rsidR="00041665" w:rsidRPr="0011799D" w:rsidRDefault="00041665" w:rsidP="0011799D">
            <w:pPr>
              <w:spacing w:before="120" w:after="120"/>
              <w:jc w:val="both"/>
              <w:rPr>
                <w:rFonts w:ascii="Noto Sans" w:hAnsi="Noto Sans" w:cs="Noto Sans"/>
                <w:b/>
                <w:bCs/>
                <w:sz w:val="22"/>
                <w:szCs w:val="22"/>
              </w:rPr>
            </w:pPr>
            <w:r w:rsidRPr="0011799D">
              <w:rPr>
                <w:rFonts w:ascii="Noto Sans" w:hAnsi="Noto Sans" w:cs="Noto Sans"/>
                <w:b/>
                <w:bCs/>
                <w:sz w:val="22"/>
                <w:szCs w:val="22"/>
              </w:rPr>
              <w:t>2-Descripción del servicio:</w:t>
            </w:r>
          </w:p>
          <w:p w14:paraId="2CB114A3" w14:textId="77777777" w:rsidR="00041665" w:rsidRPr="0011799D" w:rsidRDefault="00041665" w:rsidP="00370013">
            <w:pPr>
              <w:numPr>
                <w:ilvl w:val="0"/>
                <w:numId w:val="36"/>
              </w:numPr>
              <w:shd w:val="clear" w:color="auto" w:fill="FFFFFF"/>
              <w:spacing w:after="180" w:line="360" w:lineRule="atLeast"/>
              <w:ind w:left="0"/>
              <w:jc w:val="both"/>
              <w:rPr>
                <w:rFonts w:ascii="Noto Sans" w:hAnsi="Noto Sans" w:cs="Noto Sans"/>
                <w:sz w:val="22"/>
                <w:szCs w:val="22"/>
              </w:rPr>
            </w:pPr>
            <w:r w:rsidRPr="0011799D">
              <w:rPr>
                <w:rFonts w:ascii="Noto Sans" w:hAnsi="Noto Sans" w:cs="Noto Sans"/>
                <w:sz w:val="22"/>
                <w:szCs w:val="22"/>
              </w:rPr>
              <w:t>Nacional Financiera requiere la contratación de una empresa especializada en Servicios Auxiliares Administrativos que demandan una alta complejidad y seguridad; para garantizar la correcta ejecución y resguardo de procesos críticos de impresión masiva y digitalización segura de documentos confidenciales. Este servicio es estratégico, ya que atiende requerimientos de información alta dirección, áreas de negocio sujetas al secreto bancario, por lo que la confidencialidad, precisión y calidad son esenciales.</w:t>
            </w:r>
          </w:p>
          <w:p w14:paraId="20718A62" w14:textId="77777777" w:rsidR="00041665" w:rsidRPr="0011799D" w:rsidRDefault="00041665" w:rsidP="00370013">
            <w:pPr>
              <w:numPr>
                <w:ilvl w:val="0"/>
                <w:numId w:val="36"/>
              </w:numPr>
              <w:shd w:val="clear" w:color="auto" w:fill="FFFFFF"/>
              <w:spacing w:after="180" w:line="360" w:lineRule="atLeast"/>
              <w:ind w:left="0"/>
              <w:rPr>
                <w:rFonts w:ascii="Noto Sans" w:hAnsi="Noto Sans" w:cs="Noto Sans"/>
                <w:sz w:val="22"/>
                <w:szCs w:val="22"/>
              </w:rPr>
            </w:pPr>
            <w:r w:rsidRPr="0011799D">
              <w:rPr>
                <w:rFonts w:ascii="Noto Sans" w:hAnsi="Noto Sans" w:cs="Noto Sans"/>
                <w:sz w:val="22"/>
                <w:szCs w:val="22"/>
              </w:rPr>
              <w:t>Actividades por desempeñar:</w:t>
            </w:r>
          </w:p>
          <w:p w14:paraId="3ED68AEC" w14:textId="77777777" w:rsidR="00041665" w:rsidRPr="006B1530" w:rsidRDefault="00041665" w:rsidP="00370013">
            <w:pPr>
              <w:pStyle w:val="Prrafodelista"/>
              <w:numPr>
                <w:ilvl w:val="0"/>
                <w:numId w:val="36"/>
              </w:numPr>
              <w:shd w:val="clear" w:color="auto" w:fill="FFFFFF"/>
              <w:spacing w:after="180" w:line="360" w:lineRule="atLeast"/>
              <w:jc w:val="both"/>
              <w:rPr>
                <w:rFonts w:ascii="Noto Sans" w:hAnsi="Noto Sans" w:cs="Noto Sans"/>
              </w:rPr>
            </w:pPr>
            <w:r w:rsidRPr="006B1530">
              <w:rPr>
                <w:rFonts w:ascii="Noto Sans" w:hAnsi="Noto Sans" w:cs="Noto Sans"/>
              </w:rPr>
              <w:t>Impresión de alto volumen con acabados profesionales, que deberán contemplar procesos como: engargolado, engrapado, perforado, emblocado, encarpetado y guillotinado, asegurando uniformidad y presentación impecable. La volumetría para este servicio se detalla en el numeral 10.</w:t>
            </w:r>
          </w:p>
          <w:p w14:paraId="479C57DA" w14:textId="77777777" w:rsidR="00041665" w:rsidRPr="006B1530" w:rsidRDefault="00041665" w:rsidP="00370013">
            <w:pPr>
              <w:pStyle w:val="Prrafodelista"/>
              <w:numPr>
                <w:ilvl w:val="0"/>
                <w:numId w:val="36"/>
              </w:numPr>
              <w:shd w:val="clear" w:color="auto" w:fill="FFFFFF"/>
              <w:spacing w:after="180" w:line="360" w:lineRule="atLeast"/>
              <w:jc w:val="both"/>
              <w:rPr>
                <w:rFonts w:ascii="Noto Sans" w:hAnsi="Noto Sans" w:cs="Noto Sans"/>
              </w:rPr>
            </w:pPr>
            <w:r w:rsidRPr="006B1530">
              <w:rPr>
                <w:rFonts w:ascii="Noto Sans" w:hAnsi="Noto Sans" w:cs="Noto Sans"/>
              </w:rPr>
              <w:t>Digitalización integral</w:t>
            </w:r>
          </w:p>
          <w:p w14:paraId="53E3110C" w14:textId="77777777" w:rsidR="00041665" w:rsidRPr="006B1530" w:rsidRDefault="00041665" w:rsidP="00370013">
            <w:pPr>
              <w:pStyle w:val="Prrafodelista"/>
              <w:numPr>
                <w:ilvl w:val="0"/>
                <w:numId w:val="36"/>
              </w:numPr>
              <w:shd w:val="clear" w:color="auto" w:fill="FFFFFF"/>
              <w:spacing w:after="180" w:line="360" w:lineRule="atLeast"/>
              <w:jc w:val="both"/>
              <w:rPr>
                <w:rFonts w:ascii="Noto Sans" w:hAnsi="Noto Sans" w:cs="Noto Sans"/>
              </w:rPr>
            </w:pPr>
            <w:r w:rsidRPr="006B1530">
              <w:rPr>
                <w:rFonts w:ascii="Noto Sans" w:hAnsi="Noto Sans" w:cs="Noto Sans"/>
              </w:rPr>
              <w:lastRenderedPageBreak/>
              <w:t>De alto volumen. Documentos físicos, garantizando la integridad, calidad y trazabilidad de los archivos electrónicos, así como su resguardo seguro conforme a las políticas internas de protección de información en diferentes formatos y resguardados en diferentes medios o trasferencias electrónicas. La volumetría para este servicio se detalla en el numeral 10</w:t>
            </w:r>
          </w:p>
          <w:p w14:paraId="4911E4CE" w14:textId="77777777" w:rsidR="00041665" w:rsidRPr="006B1530" w:rsidRDefault="00041665" w:rsidP="00370013">
            <w:pPr>
              <w:pStyle w:val="Prrafodelista"/>
              <w:numPr>
                <w:ilvl w:val="0"/>
                <w:numId w:val="36"/>
              </w:numPr>
              <w:shd w:val="clear" w:color="auto" w:fill="FFFFFF"/>
              <w:spacing w:after="180" w:line="360" w:lineRule="atLeast"/>
              <w:jc w:val="both"/>
              <w:rPr>
                <w:rFonts w:ascii="Noto Sans" w:hAnsi="Noto Sans" w:cs="Noto Sans"/>
              </w:rPr>
            </w:pPr>
            <w:r w:rsidRPr="006B1530">
              <w:rPr>
                <w:rFonts w:ascii="Noto Sans" w:hAnsi="Noto Sans" w:cs="Noto Sans"/>
              </w:rPr>
              <w:t>Por la naturaleza del servicio requiere de la supervisión y control permanente de todas las actividades de impresión y digitalización, este servicio para su atención será gestionado a través de la mesa de ayuda institucional CAU (Centro de apoyo a usuarios), solicitando al proveedor del servicio implemente los mecanismos de seguimiento y validación que garanticen el cumplimiento estricto de los estándares de calidad, los tiempos de entrega y las especificaciones técnicas establecidas por NAFIN.</w:t>
            </w:r>
          </w:p>
          <w:p w14:paraId="4E839ECF" w14:textId="77777777" w:rsidR="00041665" w:rsidRPr="0011799D" w:rsidRDefault="00041665" w:rsidP="00370013">
            <w:pPr>
              <w:numPr>
                <w:ilvl w:val="0"/>
                <w:numId w:val="36"/>
              </w:numPr>
              <w:shd w:val="clear" w:color="auto" w:fill="FFFFFF"/>
              <w:spacing w:after="180" w:line="360" w:lineRule="atLeast"/>
              <w:ind w:left="0"/>
              <w:jc w:val="both"/>
              <w:rPr>
                <w:rFonts w:ascii="Noto Sans" w:hAnsi="Noto Sans" w:cs="Noto Sans"/>
                <w:sz w:val="22"/>
                <w:szCs w:val="22"/>
              </w:rPr>
            </w:pPr>
            <w:r w:rsidRPr="0011799D">
              <w:rPr>
                <w:rFonts w:ascii="Noto Sans" w:hAnsi="Noto Sans" w:cs="Noto Sans"/>
                <w:sz w:val="22"/>
                <w:szCs w:val="22"/>
              </w:rPr>
              <w:t>El proveedor deberá:</w:t>
            </w:r>
          </w:p>
          <w:p w14:paraId="2A703B39" w14:textId="77777777" w:rsidR="00041665" w:rsidRPr="006B1530" w:rsidRDefault="00041665" w:rsidP="00370013">
            <w:pPr>
              <w:pStyle w:val="Prrafodelista"/>
              <w:numPr>
                <w:ilvl w:val="0"/>
                <w:numId w:val="36"/>
              </w:numPr>
              <w:shd w:val="clear" w:color="auto" w:fill="FFFFFF"/>
              <w:spacing w:after="180" w:line="360" w:lineRule="atLeast"/>
              <w:jc w:val="both"/>
              <w:rPr>
                <w:rFonts w:ascii="Noto Sans" w:hAnsi="Noto Sans" w:cs="Noto Sans"/>
              </w:rPr>
            </w:pPr>
            <w:r w:rsidRPr="006B1530">
              <w:rPr>
                <w:rFonts w:ascii="Noto Sans" w:hAnsi="Noto Sans" w:cs="Noto Sans"/>
              </w:rPr>
              <w:t xml:space="preserve">Asignar personal suficiente y debidamente capacitado, con experiencia mínima comprobable de tres (3) años en la gestión del servicio solicitado o servicios similares preferentemente para el sector bancario; deberá contar con habilidades técnicas y conocimiento en manejo de información sensible en contratos similares </w:t>
            </w:r>
          </w:p>
          <w:p w14:paraId="2E9CD33F" w14:textId="77777777" w:rsidR="00041665" w:rsidRPr="006B1530" w:rsidRDefault="00041665" w:rsidP="00370013">
            <w:pPr>
              <w:pStyle w:val="Prrafodelista"/>
              <w:numPr>
                <w:ilvl w:val="0"/>
                <w:numId w:val="36"/>
              </w:numPr>
              <w:shd w:val="clear" w:color="auto" w:fill="FFFFFF"/>
              <w:spacing w:after="180" w:line="360" w:lineRule="atLeast"/>
              <w:jc w:val="both"/>
              <w:rPr>
                <w:rFonts w:ascii="Noto Sans" w:hAnsi="Noto Sans" w:cs="Noto Sans"/>
              </w:rPr>
            </w:pPr>
            <w:r w:rsidRPr="006B1530">
              <w:rPr>
                <w:rFonts w:ascii="Noto Sans" w:hAnsi="Noto Sans" w:cs="Noto Sans"/>
              </w:rPr>
              <w:t>Para cumplir con la especialización del personal asignado al servicio deberá en todo momento cumplir con lo establecido en el numeral 13-Perfil del personal asignado al SERVICIO de este Anexo, conforme a lo descrito en los numerales 13, 13.1, 13.2 y 13.3.</w:t>
            </w:r>
          </w:p>
          <w:p w14:paraId="5160F40C" w14:textId="77777777" w:rsidR="00041665" w:rsidRPr="006B1530" w:rsidRDefault="00041665" w:rsidP="00370013">
            <w:pPr>
              <w:pStyle w:val="Prrafodelista"/>
              <w:numPr>
                <w:ilvl w:val="0"/>
                <w:numId w:val="36"/>
              </w:numPr>
              <w:shd w:val="clear" w:color="auto" w:fill="FFFFFF"/>
              <w:spacing w:after="180" w:line="360" w:lineRule="atLeast"/>
              <w:jc w:val="both"/>
              <w:rPr>
                <w:rFonts w:ascii="Noto Sans" w:hAnsi="Noto Sans" w:cs="Noto Sans"/>
              </w:rPr>
            </w:pPr>
            <w:r w:rsidRPr="006B1530">
              <w:rPr>
                <w:rFonts w:ascii="Noto Sans" w:hAnsi="Noto Sans" w:cs="Noto Sans"/>
              </w:rPr>
              <w:t>Implementar protocolos de seguridad y control de calidad, que garanticen la protección de datos y la continuidad operativa del servicio.</w:t>
            </w:r>
          </w:p>
          <w:p w14:paraId="0F7F5A3D" w14:textId="77777777" w:rsidR="00041665" w:rsidRPr="0011799D" w:rsidRDefault="00041665" w:rsidP="00370013">
            <w:pPr>
              <w:numPr>
                <w:ilvl w:val="0"/>
                <w:numId w:val="36"/>
              </w:numPr>
              <w:shd w:val="clear" w:color="auto" w:fill="FFFFFF"/>
              <w:spacing w:after="180" w:line="360" w:lineRule="atLeast"/>
              <w:ind w:left="0"/>
              <w:rPr>
                <w:rFonts w:ascii="Noto Sans" w:hAnsi="Noto Sans" w:cs="Noto Sans"/>
                <w:sz w:val="22"/>
                <w:szCs w:val="22"/>
              </w:rPr>
            </w:pPr>
            <w:r w:rsidRPr="0011799D">
              <w:rPr>
                <w:rFonts w:ascii="Noto Sans" w:hAnsi="Noto Sans" w:cs="Noto Sans"/>
                <w:sz w:val="22"/>
                <w:szCs w:val="22"/>
              </w:rPr>
              <w:t>Protocolos Técnicos y Procedimientos:</w:t>
            </w:r>
          </w:p>
          <w:p w14:paraId="23B57C87" w14:textId="77777777" w:rsidR="00041665" w:rsidRPr="0011799D" w:rsidRDefault="00041665" w:rsidP="00370013">
            <w:pPr>
              <w:numPr>
                <w:ilvl w:val="0"/>
                <w:numId w:val="36"/>
              </w:numPr>
              <w:shd w:val="clear" w:color="auto" w:fill="FFFFFF"/>
              <w:spacing w:after="180" w:line="360" w:lineRule="atLeast"/>
              <w:ind w:left="0"/>
              <w:jc w:val="both"/>
              <w:rPr>
                <w:rFonts w:ascii="Noto Sans" w:hAnsi="Noto Sans" w:cs="Noto Sans"/>
                <w:sz w:val="22"/>
                <w:szCs w:val="22"/>
              </w:rPr>
            </w:pPr>
            <w:r w:rsidRPr="0011799D">
              <w:rPr>
                <w:rFonts w:ascii="Noto Sans" w:hAnsi="Noto Sans" w:cs="Noto Sans"/>
                <w:sz w:val="22"/>
                <w:szCs w:val="22"/>
              </w:rPr>
              <w:t>Autenticación Fuerte: Uso de contraseñas complejas, variadas y cambiadas frecuentemente, complementadas con autenticación de dos o más factores.</w:t>
            </w:r>
          </w:p>
          <w:p w14:paraId="0476FA86" w14:textId="77777777" w:rsidR="00041665" w:rsidRPr="0011799D" w:rsidRDefault="00041665" w:rsidP="00370013">
            <w:pPr>
              <w:numPr>
                <w:ilvl w:val="0"/>
                <w:numId w:val="36"/>
              </w:numPr>
              <w:shd w:val="clear" w:color="auto" w:fill="FFFFFF"/>
              <w:spacing w:after="180" w:line="360" w:lineRule="atLeast"/>
              <w:ind w:left="0"/>
              <w:jc w:val="both"/>
              <w:rPr>
                <w:rFonts w:ascii="Noto Sans" w:hAnsi="Noto Sans" w:cs="Noto Sans"/>
                <w:sz w:val="22"/>
                <w:szCs w:val="22"/>
              </w:rPr>
            </w:pPr>
            <w:r w:rsidRPr="0011799D">
              <w:rPr>
                <w:rFonts w:ascii="Noto Sans" w:hAnsi="Noto Sans" w:cs="Noto Sans"/>
                <w:sz w:val="22"/>
                <w:szCs w:val="22"/>
              </w:rPr>
              <w:t>Cifrado de Datos en caso de requerirse: Implementar protocolos como TLS/SSL (HTTPS) para cifrar la información en tránsito, y SFTP/FTPS para transferencias de archivos, protegiéndola de la interceptación.</w:t>
            </w:r>
          </w:p>
          <w:p w14:paraId="637591FD" w14:textId="77777777" w:rsidR="00041665" w:rsidRPr="0011799D" w:rsidRDefault="00041665" w:rsidP="00370013">
            <w:pPr>
              <w:numPr>
                <w:ilvl w:val="0"/>
                <w:numId w:val="36"/>
              </w:numPr>
              <w:shd w:val="clear" w:color="auto" w:fill="FFFFFF"/>
              <w:spacing w:after="180" w:line="360" w:lineRule="atLeast"/>
              <w:ind w:left="0"/>
              <w:jc w:val="both"/>
              <w:rPr>
                <w:rFonts w:ascii="Noto Sans" w:hAnsi="Noto Sans" w:cs="Noto Sans"/>
                <w:sz w:val="22"/>
                <w:szCs w:val="22"/>
              </w:rPr>
            </w:pPr>
            <w:r w:rsidRPr="0011799D">
              <w:rPr>
                <w:rFonts w:ascii="Noto Sans" w:hAnsi="Noto Sans" w:cs="Noto Sans"/>
                <w:sz w:val="22"/>
                <w:szCs w:val="22"/>
              </w:rPr>
              <w:lastRenderedPageBreak/>
              <w:t>Control de Acceso Mínimo: Otorgar solo los permisos necesarios para que los operadores realicen sus tareas, limitando el acceso a datos sensibles.</w:t>
            </w:r>
          </w:p>
          <w:p w14:paraId="306E704D" w14:textId="77777777" w:rsidR="00041665" w:rsidRPr="0011799D" w:rsidRDefault="00041665" w:rsidP="00370013">
            <w:pPr>
              <w:numPr>
                <w:ilvl w:val="0"/>
                <w:numId w:val="36"/>
              </w:numPr>
              <w:shd w:val="clear" w:color="auto" w:fill="FFFFFF"/>
              <w:spacing w:after="180" w:line="360" w:lineRule="atLeast"/>
              <w:ind w:left="0"/>
              <w:jc w:val="both"/>
              <w:rPr>
                <w:rFonts w:ascii="Noto Sans" w:hAnsi="Noto Sans" w:cs="Noto Sans"/>
                <w:sz w:val="22"/>
                <w:szCs w:val="22"/>
              </w:rPr>
            </w:pPr>
            <w:r w:rsidRPr="0011799D">
              <w:rPr>
                <w:rFonts w:ascii="Noto Sans" w:hAnsi="Noto Sans" w:cs="Noto Sans"/>
                <w:sz w:val="22"/>
                <w:szCs w:val="22"/>
              </w:rPr>
              <w:t>Software Actualizado: Mantener sistemas operativos, aplicaciones y software de seguridad al día para parchear vulnerabilidades.</w:t>
            </w:r>
          </w:p>
          <w:p w14:paraId="17D70833" w14:textId="77777777" w:rsidR="00041665" w:rsidRPr="0011799D" w:rsidRDefault="00041665" w:rsidP="00370013">
            <w:pPr>
              <w:numPr>
                <w:ilvl w:val="0"/>
                <w:numId w:val="36"/>
              </w:numPr>
              <w:shd w:val="clear" w:color="auto" w:fill="FFFFFF"/>
              <w:spacing w:after="180" w:line="360" w:lineRule="atLeast"/>
              <w:ind w:left="0"/>
              <w:jc w:val="both"/>
              <w:rPr>
                <w:rFonts w:ascii="Noto Sans" w:hAnsi="Noto Sans" w:cs="Noto Sans"/>
                <w:sz w:val="22"/>
                <w:szCs w:val="22"/>
              </w:rPr>
            </w:pPr>
            <w:r w:rsidRPr="0011799D">
              <w:rPr>
                <w:rFonts w:ascii="Noto Sans" w:hAnsi="Noto Sans" w:cs="Noto Sans"/>
                <w:sz w:val="22"/>
                <w:szCs w:val="22"/>
              </w:rPr>
              <w:t>Protección de Dispositivos: Instalar y mantener actualizados antivirus y firewalls para detectar malware y bloquear accesos no autorizados.</w:t>
            </w:r>
          </w:p>
          <w:p w14:paraId="2F625848" w14:textId="77777777" w:rsidR="00041665" w:rsidRPr="0011799D" w:rsidRDefault="00041665" w:rsidP="00370013">
            <w:pPr>
              <w:numPr>
                <w:ilvl w:val="0"/>
                <w:numId w:val="36"/>
              </w:numPr>
              <w:shd w:val="clear" w:color="auto" w:fill="FFFFFF"/>
              <w:spacing w:after="180" w:line="360" w:lineRule="atLeast"/>
              <w:ind w:left="0"/>
              <w:jc w:val="both"/>
              <w:rPr>
                <w:rFonts w:ascii="Noto Sans" w:hAnsi="Noto Sans" w:cs="Noto Sans"/>
                <w:sz w:val="22"/>
                <w:szCs w:val="22"/>
              </w:rPr>
            </w:pPr>
            <w:r w:rsidRPr="0011799D">
              <w:rPr>
                <w:rFonts w:ascii="Noto Sans" w:hAnsi="Noto Sans" w:cs="Noto Sans"/>
                <w:sz w:val="22"/>
                <w:szCs w:val="22"/>
              </w:rPr>
              <w:t>Copias de Seguridad (Backups): Realizar respaldos automáticos y periódicos, guardando copias en ubicaciones seguras (disco duro externo, nube).</w:t>
            </w:r>
          </w:p>
          <w:p w14:paraId="6AE18E22" w14:textId="77777777" w:rsidR="00041665" w:rsidRPr="0011799D" w:rsidRDefault="00041665" w:rsidP="00370013">
            <w:pPr>
              <w:numPr>
                <w:ilvl w:val="0"/>
                <w:numId w:val="36"/>
              </w:numPr>
              <w:shd w:val="clear" w:color="auto" w:fill="FFFFFF"/>
              <w:spacing w:after="180" w:line="360" w:lineRule="atLeast"/>
              <w:ind w:left="0"/>
              <w:jc w:val="both"/>
              <w:rPr>
                <w:rFonts w:ascii="Noto Sans" w:hAnsi="Noto Sans" w:cs="Noto Sans"/>
                <w:sz w:val="22"/>
                <w:szCs w:val="22"/>
              </w:rPr>
            </w:pPr>
            <w:r w:rsidRPr="0011799D">
              <w:rPr>
                <w:rFonts w:ascii="Noto Sans" w:hAnsi="Noto Sans" w:cs="Noto Sans"/>
                <w:sz w:val="22"/>
                <w:szCs w:val="22"/>
              </w:rPr>
              <w:t>Monitorización Continua: Usar sistemas para vigilar la gestión de datos y detectar errores o accesos indebidos rápidamente. </w:t>
            </w:r>
          </w:p>
          <w:p w14:paraId="6A168F3B" w14:textId="77777777" w:rsidR="00041665" w:rsidRPr="0011799D" w:rsidRDefault="00041665" w:rsidP="00370013">
            <w:pPr>
              <w:numPr>
                <w:ilvl w:val="0"/>
                <w:numId w:val="36"/>
              </w:numPr>
              <w:shd w:val="clear" w:color="auto" w:fill="FFFFFF"/>
              <w:spacing w:after="180" w:line="360" w:lineRule="atLeast"/>
              <w:ind w:left="0"/>
              <w:jc w:val="both"/>
              <w:rPr>
                <w:rFonts w:ascii="Noto Sans" w:hAnsi="Noto Sans" w:cs="Noto Sans"/>
                <w:sz w:val="22"/>
                <w:szCs w:val="22"/>
              </w:rPr>
            </w:pPr>
            <w:r w:rsidRPr="0011799D">
              <w:rPr>
                <w:rFonts w:ascii="Noto Sans" w:hAnsi="Noto Sans" w:cs="Noto Sans"/>
                <w:sz w:val="22"/>
                <w:szCs w:val="22"/>
              </w:rPr>
              <w:t>Buenas Prácticas:</w:t>
            </w:r>
          </w:p>
          <w:p w14:paraId="7E81C563" w14:textId="77777777" w:rsidR="00041665" w:rsidRPr="0011799D" w:rsidRDefault="00041665" w:rsidP="00370013">
            <w:pPr>
              <w:numPr>
                <w:ilvl w:val="0"/>
                <w:numId w:val="36"/>
              </w:numPr>
              <w:shd w:val="clear" w:color="auto" w:fill="FFFFFF"/>
              <w:spacing w:after="180" w:line="360" w:lineRule="atLeast"/>
              <w:ind w:left="0"/>
              <w:jc w:val="both"/>
              <w:rPr>
                <w:rFonts w:ascii="Noto Sans" w:hAnsi="Noto Sans" w:cs="Noto Sans"/>
                <w:sz w:val="22"/>
                <w:szCs w:val="22"/>
              </w:rPr>
            </w:pPr>
            <w:r w:rsidRPr="0011799D">
              <w:rPr>
                <w:rFonts w:ascii="Noto Sans" w:hAnsi="Noto Sans" w:cs="Noto Sans"/>
                <w:sz w:val="22"/>
                <w:szCs w:val="22"/>
              </w:rPr>
              <w:t>Desconfiar de lo Desconocido: No abrir correos electrónicos, enlaces ni archivos adjuntos de remitentes no confiables.</w:t>
            </w:r>
          </w:p>
          <w:p w14:paraId="537E69F0" w14:textId="77777777" w:rsidR="00041665" w:rsidRPr="0011799D" w:rsidRDefault="00041665" w:rsidP="00370013">
            <w:pPr>
              <w:numPr>
                <w:ilvl w:val="0"/>
                <w:numId w:val="36"/>
              </w:numPr>
              <w:shd w:val="clear" w:color="auto" w:fill="FFFFFF"/>
              <w:spacing w:after="180" w:line="360" w:lineRule="atLeast"/>
              <w:ind w:left="0"/>
              <w:jc w:val="both"/>
              <w:rPr>
                <w:rFonts w:ascii="Noto Sans" w:hAnsi="Noto Sans" w:cs="Noto Sans"/>
                <w:sz w:val="22"/>
                <w:szCs w:val="22"/>
              </w:rPr>
            </w:pPr>
            <w:r w:rsidRPr="0011799D">
              <w:rPr>
                <w:rFonts w:ascii="Noto Sans" w:hAnsi="Noto Sans" w:cs="Noto Sans"/>
                <w:sz w:val="22"/>
                <w:szCs w:val="22"/>
              </w:rPr>
              <w:t>Redes Seguras: Evitar redes Wi-Fi públicas no protegidas para tareas sensibles.</w:t>
            </w:r>
          </w:p>
          <w:p w14:paraId="33B30982" w14:textId="77777777" w:rsidR="00041665" w:rsidRPr="0011799D" w:rsidRDefault="00041665" w:rsidP="00370013">
            <w:pPr>
              <w:numPr>
                <w:ilvl w:val="0"/>
                <w:numId w:val="36"/>
              </w:numPr>
              <w:shd w:val="clear" w:color="auto" w:fill="FFFFFF"/>
              <w:spacing w:after="180" w:line="360" w:lineRule="atLeast"/>
              <w:ind w:left="0"/>
              <w:jc w:val="both"/>
              <w:rPr>
                <w:rFonts w:ascii="Noto Sans" w:hAnsi="Noto Sans" w:cs="Noto Sans"/>
                <w:sz w:val="22"/>
                <w:szCs w:val="22"/>
              </w:rPr>
            </w:pPr>
            <w:r w:rsidRPr="0011799D">
              <w:rPr>
                <w:rFonts w:ascii="Noto Sans" w:hAnsi="Noto Sans" w:cs="Noto Sans"/>
                <w:sz w:val="22"/>
                <w:szCs w:val="22"/>
              </w:rPr>
              <w:t>No Compartir: Nunca compartir contraseñas ni información personal confidencial.</w:t>
            </w:r>
          </w:p>
          <w:p w14:paraId="76809A96" w14:textId="77777777" w:rsidR="00041665" w:rsidRPr="0011799D" w:rsidRDefault="00041665" w:rsidP="00370013">
            <w:pPr>
              <w:numPr>
                <w:ilvl w:val="0"/>
                <w:numId w:val="36"/>
              </w:numPr>
              <w:shd w:val="clear" w:color="auto" w:fill="FFFFFF"/>
              <w:spacing w:after="180" w:line="360" w:lineRule="atLeast"/>
              <w:ind w:left="0"/>
              <w:jc w:val="both"/>
              <w:rPr>
                <w:rFonts w:ascii="Noto Sans" w:hAnsi="Noto Sans" w:cs="Noto Sans"/>
                <w:sz w:val="22"/>
                <w:szCs w:val="22"/>
              </w:rPr>
            </w:pPr>
            <w:r w:rsidRPr="0011799D">
              <w:rPr>
                <w:rFonts w:ascii="Noto Sans" w:hAnsi="Noto Sans" w:cs="Noto Sans"/>
                <w:sz w:val="22"/>
                <w:szCs w:val="22"/>
              </w:rPr>
              <w:t>Verificación de Sitios Web: Asegurarse de que las URL comiencen con https:// y tengan un ícono de candado. </w:t>
            </w:r>
          </w:p>
          <w:p w14:paraId="3EB76EF1" w14:textId="77777777" w:rsidR="00041665" w:rsidRPr="0011799D" w:rsidRDefault="00041665" w:rsidP="00370013">
            <w:pPr>
              <w:numPr>
                <w:ilvl w:val="0"/>
                <w:numId w:val="36"/>
              </w:numPr>
              <w:shd w:val="clear" w:color="auto" w:fill="FFFFFF"/>
              <w:spacing w:after="180" w:line="360" w:lineRule="atLeast"/>
              <w:ind w:left="0"/>
              <w:jc w:val="both"/>
              <w:rPr>
                <w:rFonts w:ascii="Noto Sans" w:hAnsi="Noto Sans" w:cs="Noto Sans"/>
                <w:sz w:val="22"/>
                <w:szCs w:val="22"/>
              </w:rPr>
            </w:pPr>
            <w:r w:rsidRPr="0011799D">
              <w:rPr>
                <w:rFonts w:ascii="Noto Sans" w:hAnsi="Noto Sans" w:cs="Noto Sans"/>
                <w:sz w:val="22"/>
                <w:szCs w:val="22"/>
              </w:rPr>
              <w:t>Estos protocolos aseguran la </w:t>
            </w:r>
            <w:hyperlink r:id="rId19" w:history="1">
              <w:r w:rsidRPr="0011799D">
                <w:rPr>
                  <w:rFonts w:ascii="Noto Sans" w:hAnsi="Noto Sans" w:cs="Noto Sans"/>
                  <w:sz w:val="22"/>
                  <w:szCs w:val="22"/>
                </w:rPr>
                <w:t>confidencialidad</w:t>
              </w:r>
            </w:hyperlink>
            <w:r w:rsidRPr="0011799D">
              <w:rPr>
                <w:rFonts w:ascii="Noto Sans" w:hAnsi="Noto Sans" w:cs="Noto Sans"/>
                <w:sz w:val="22"/>
                <w:szCs w:val="22"/>
              </w:rPr>
              <w:t> (solo accesos autorizados), </w:t>
            </w:r>
            <w:hyperlink r:id="rId20" w:history="1">
              <w:r w:rsidRPr="0011799D">
                <w:rPr>
                  <w:rFonts w:ascii="Noto Sans" w:hAnsi="Noto Sans" w:cs="Noto Sans"/>
                  <w:sz w:val="22"/>
                  <w:szCs w:val="22"/>
                </w:rPr>
                <w:t>integridad</w:t>
              </w:r>
            </w:hyperlink>
            <w:r w:rsidRPr="0011799D">
              <w:rPr>
                <w:rFonts w:ascii="Noto Sans" w:hAnsi="Noto Sans" w:cs="Noto Sans"/>
                <w:sz w:val="22"/>
                <w:szCs w:val="22"/>
              </w:rPr>
              <w:t> (datos no alterados) y </w:t>
            </w:r>
            <w:hyperlink r:id="rId21" w:history="1">
              <w:r w:rsidRPr="0011799D">
                <w:rPr>
                  <w:rFonts w:ascii="Noto Sans" w:hAnsi="Noto Sans" w:cs="Noto Sans"/>
                  <w:sz w:val="22"/>
                  <w:szCs w:val="22"/>
                </w:rPr>
                <w:t>disponibilidad</w:t>
              </w:r>
            </w:hyperlink>
            <w:r w:rsidRPr="0011799D">
              <w:rPr>
                <w:rFonts w:ascii="Noto Sans" w:hAnsi="Noto Sans" w:cs="Noto Sans"/>
                <w:sz w:val="22"/>
                <w:szCs w:val="22"/>
              </w:rPr>
              <w:t> (acceso cuando se necesita) de la información digital. </w:t>
            </w:r>
          </w:p>
          <w:p w14:paraId="1E27F689" w14:textId="77777777" w:rsidR="00041665" w:rsidRPr="0011799D" w:rsidRDefault="00041665" w:rsidP="00370013">
            <w:pPr>
              <w:numPr>
                <w:ilvl w:val="0"/>
                <w:numId w:val="36"/>
              </w:numPr>
              <w:shd w:val="clear" w:color="auto" w:fill="FFFFFF"/>
              <w:spacing w:after="180" w:line="360" w:lineRule="atLeast"/>
              <w:ind w:left="0"/>
              <w:jc w:val="both"/>
              <w:rPr>
                <w:rFonts w:ascii="Noto Sans" w:hAnsi="Noto Sans" w:cs="Noto Sans"/>
                <w:sz w:val="22"/>
                <w:szCs w:val="22"/>
              </w:rPr>
            </w:pPr>
            <w:r w:rsidRPr="0011799D">
              <w:rPr>
                <w:rFonts w:ascii="Noto Sans" w:hAnsi="Noto Sans" w:cs="Noto Sans"/>
                <w:sz w:val="22"/>
                <w:szCs w:val="22"/>
              </w:rPr>
              <w:t>Este servicio es considerado crítico para la operación institucional, por lo que se requiere un proveedor con capacidad operativa robusta, infraestructura tecnológica adecuada y procesos certificados, que aseguren la entrega confiable y oportuna.</w:t>
            </w:r>
          </w:p>
        </w:tc>
      </w:tr>
      <w:tr w:rsidR="00041665" w:rsidRPr="00BE5DCF" w14:paraId="3699DC3A" w14:textId="77777777" w:rsidTr="00442A47">
        <w:trPr>
          <w:trHeight w:val="443"/>
        </w:trPr>
        <w:tc>
          <w:tcPr>
            <w:tcW w:w="10482" w:type="dxa"/>
            <w:tcBorders>
              <w:top w:val="single" w:sz="6" w:space="0" w:color="auto"/>
              <w:left w:val="single" w:sz="6" w:space="0" w:color="auto"/>
              <w:bottom w:val="single" w:sz="6" w:space="0" w:color="auto"/>
              <w:right w:val="single" w:sz="6" w:space="0" w:color="auto"/>
            </w:tcBorders>
            <w:vAlign w:val="center"/>
          </w:tcPr>
          <w:p w14:paraId="1C9B3B0E" w14:textId="77777777" w:rsidR="00041665" w:rsidRPr="0011799D" w:rsidRDefault="00041665" w:rsidP="00041665">
            <w:pPr>
              <w:spacing w:before="120" w:after="120"/>
              <w:jc w:val="both"/>
              <w:rPr>
                <w:rFonts w:ascii="Noto Sans" w:hAnsi="Noto Sans" w:cs="Noto Sans"/>
                <w:b/>
                <w:bCs/>
                <w:sz w:val="22"/>
                <w:szCs w:val="22"/>
              </w:rPr>
            </w:pPr>
            <w:r w:rsidRPr="0011799D">
              <w:rPr>
                <w:rFonts w:ascii="Noto Sans" w:hAnsi="Noto Sans" w:cs="Noto Sans"/>
                <w:b/>
                <w:bCs/>
                <w:sz w:val="22"/>
                <w:szCs w:val="22"/>
              </w:rPr>
              <w:lastRenderedPageBreak/>
              <w:t>3-Daños y perjuicios:</w:t>
            </w:r>
          </w:p>
          <w:p w14:paraId="0A35375F" w14:textId="77777777" w:rsidR="00041665" w:rsidRPr="0011799D" w:rsidRDefault="00041665" w:rsidP="00041665">
            <w:pPr>
              <w:spacing w:before="120" w:after="120"/>
              <w:jc w:val="both"/>
              <w:rPr>
                <w:rFonts w:ascii="Noto Sans" w:hAnsi="Noto Sans" w:cs="Noto Sans"/>
                <w:sz w:val="22"/>
                <w:szCs w:val="22"/>
              </w:rPr>
            </w:pPr>
            <w:r w:rsidRPr="0011799D">
              <w:rPr>
                <w:rFonts w:ascii="Noto Sans" w:hAnsi="Noto Sans" w:cs="Noto Sans"/>
                <w:sz w:val="22"/>
                <w:szCs w:val="22"/>
              </w:rPr>
              <w:lastRenderedPageBreak/>
              <w:t>El licitante adjudicado será responsable de cubrir los daños y perjuicios que el personal asignado al servicio pudiera ocasionar a NAFIN, a su personal y/o terceros, incluyendo afectaciones a instalaciones, mobiliario, equipo y/o personal.</w:t>
            </w:r>
            <w:r w:rsidRPr="0011799D">
              <w:rPr>
                <w:rFonts w:ascii="Noto Sans" w:hAnsi="Noto Sans" w:cs="Noto Sans"/>
                <w:sz w:val="22"/>
                <w:szCs w:val="22"/>
              </w:rPr>
              <w:br/>
              <w:t>Asimismo, el personal designado para la prestación del servicio deberá utilizar las instalaciones, mobiliario y equipo propiedad de NAFIN, o bajo su resguardo, con la máxima diligencia, cuidado y respeto, evitando cualquier uso indebido que pueda generar deterioro o pérdida.</w:t>
            </w:r>
          </w:p>
        </w:tc>
      </w:tr>
      <w:tr w:rsidR="00041665" w:rsidRPr="00BE5DCF" w14:paraId="14847550" w14:textId="77777777" w:rsidTr="00442A47">
        <w:trPr>
          <w:trHeight w:val="443"/>
        </w:trPr>
        <w:tc>
          <w:tcPr>
            <w:tcW w:w="10482" w:type="dxa"/>
            <w:tcBorders>
              <w:top w:val="single" w:sz="6" w:space="0" w:color="auto"/>
              <w:left w:val="single" w:sz="6" w:space="0" w:color="auto"/>
              <w:bottom w:val="single" w:sz="6" w:space="0" w:color="auto"/>
              <w:right w:val="single" w:sz="6" w:space="0" w:color="auto"/>
            </w:tcBorders>
            <w:vAlign w:val="center"/>
          </w:tcPr>
          <w:p w14:paraId="47A2770F" w14:textId="77777777" w:rsidR="00041665" w:rsidRPr="0011799D" w:rsidRDefault="00041665" w:rsidP="00041665">
            <w:pPr>
              <w:spacing w:before="120" w:after="120"/>
              <w:jc w:val="both"/>
              <w:rPr>
                <w:rFonts w:ascii="Noto Sans" w:hAnsi="Noto Sans" w:cs="Noto Sans"/>
                <w:b/>
                <w:bCs/>
                <w:sz w:val="22"/>
                <w:szCs w:val="22"/>
              </w:rPr>
            </w:pPr>
            <w:r w:rsidRPr="0011799D">
              <w:rPr>
                <w:rFonts w:ascii="Noto Sans" w:hAnsi="Noto Sans" w:cs="Noto Sans"/>
                <w:b/>
                <w:bCs/>
                <w:sz w:val="22"/>
                <w:szCs w:val="22"/>
              </w:rPr>
              <w:lastRenderedPageBreak/>
              <w:t>4-Gastos directos e indirectos:</w:t>
            </w:r>
          </w:p>
          <w:p w14:paraId="3EBE5A0F" w14:textId="77777777" w:rsidR="00041665" w:rsidRPr="0011799D" w:rsidRDefault="00041665" w:rsidP="00041665">
            <w:pPr>
              <w:spacing w:before="120" w:after="120"/>
              <w:jc w:val="both"/>
              <w:rPr>
                <w:rFonts w:ascii="Noto Sans" w:hAnsi="Noto Sans" w:cs="Noto Sans"/>
                <w:sz w:val="22"/>
                <w:szCs w:val="22"/>
              </w:rPr>
            </w:pPr>
            <w:r w:rsidRPr="0011799D">
              <w:rPr>
                <w:rFonts w:ascii="Noto Sans" w:hAnsi="Noto Sans" w:cs="Noto Sans"/>
                <w:sz w:val="22"/>
                <w:szCs w:val="22"/>
              </w:rPr>
              <w:t>El licitante adjudicado deberá cubrir, como parte del servicio y sin costo adicional para NAFIN, la totalidad de los gastos necesarios para la correcta prestación del SERVICIO, incluyendo, de manera enunciativa mas no limitativa:</w:t>
            </w:r>
          </w:p>
          <w:p w14:paraId="2791C299" w14:textId="77777777" w:rsidR="00041665" w:rsidRPr="0011799D" w:rsidRDefault="00041665" w:rsidP="00370013">
            <w:pPr>
              <w:numPr>
                <w:ilvl w:val="0"/>
                <w:numId w:val="30"/>
              </w:numPr>
              <w:spacing w:before="120" w:after="120"/>
              <w:jc w:val="both"/>
              <w:rPr>
                <w:rFonts w:ascii="Noto Sans" w:hAnsi="Noto Sans" w:cs="Noto Sans"/>
                <w:sz w:val="22"/>
                <w:szCs w:val="22"/>
              </w:rPr>
            </w:pPr>
            <w:r w:rsidRPr="0011799D">
              <w:rPr>
                <w:rFonts w:ascii="Noto Sans" w:hAnsi="Noto Sans" w:cs="Noto Sans"/>
                <w:b/>
                <w:bCs/>
                <w:sz w:val="22"/>
                <w:szCs w:val="22"/>
              </w:rPr>
              <w:t>Remuneraciones y prestaciones:</w:t>
            </w:r>
            <w:r w:rsidRPr="0011799D">
              <w:rPr>
                <w:rFonts w:ascii="Noto Sans" w:hAnsi="Noto Sans" w:cs="Noto Sans"/>
                <w:sz w:val="22"/>
                <w:szCs w:val="22"/>
              </w:rPr>
              <w:t xml:space="preserve"> Pagos por concepto de sueldos, salarios, prestaciones obrero-patronales y de seguridad social correspondientes al personal asignado para la ejecución del servicio.</w:t>
            </w:r>
          </w:p>
          <w:p w14:paraId="1DE3368F" w14:textId="77777777" w:rsidR="00041665" w:rsidRPr="0011799D" w:rsidRDefault="00041665" w:rsidP="00370013">
            <w:pPr>
              <w:numPr>
                <w:ilvl w:val="0"/>
                <w:numId w:val="30"/>
              </w:numPr>
              <w:spacing w:before="120" w:after="120"/>
              <w:jc w:val="both"/>
              <w:rPr>
                <w:rFonts w:ascii="Noto Sans" w:hAnsi="Noto Sans" w:cs="Noto Sans"/>
                <w:sz w:val="22"/>
                <w:szCs w:val="22"/>
              </w:rPr>
            </w:pPr>
            <w:r w:rsidRPr="0011799D">
              <w:rPr>
                <w:rFonts w:ascii="Noto Sans" w:hAnsi="Noto Sans" w:cs="Noto Sans"/>
                <w:b/>
                <w:bCs/>
                <w:sz w:val="22"/>
                <w:szCs w:val="22"/>
              </w:rPr>
              <w:t>Mantenimiento de equipos:</w:t>
            </w:r>
            <w:r w:rsidRPr="0011799D">
              <w:rPr>
                <w:rFonts w:ascii="Noto Sans" w:hAnsi="Noto Sans" w:cs="Noto Sans"/>
                <w:sz w:val="22"/>
                <w:szCs w:val="22"/>
              </w:rPr>
              <w:t xml:space="preserve"> Conservación y mantenimiento de los equipos de cómputo propiedad del licitante que se utilicen para cumplir con las obligaciones establecidas en el presente Anexo.</w:t>
            </w:r>
          </w:p>
          <w:p w14:paraId="30B0D0A9" w14:textId="77777777" w:rsidR="00041665" w:rsidRPr="0011799D" w:rsidRDefault="00041665" w:rsidP="00370013">
            <w:pPr>
              <w:numPr>
                <w:ilvl w:val="0"/>
                <w:numId w:val="30"/>
              </w:numPr>
              <w:spacing w:before="120" w:after="120"/>
              <w:jc w:val="both"/>
              <w:rPr>
                <w:rFonts w:ascii="Noto Sans" w:hAnsi="Noto Sans" w:cs="Noto Sans"/>
                <w:sz w:val="22"/>
                <w:szCs w:val="22"/>
              </w:rPr>
            </w:pPr>
            <w:r w:rsidRPr="0011799D">
              <w:rPr>
                <w:rFonts w:ascii="Noto Sans" w:hAnsi="Noto Sans" w:cs="Noto Sans"/>
                <w:b/>
                <w:bCs/>
                <w:sz w:val="22"/>
                <w:szCs w:val="22"/>
              </w:rPr>
              <w:t>Obligaciones fiscales:</w:t>
            </w:r>
            <w:r w:rsidRPr="0011799D">
              <w:rPr>
                <w:rFonts w:ascii="Noto Sans" w:hAnsi="Noto Sans" w:cs="Noto Sans"/>
                <w:sz w:val="22"/>
                <w:szCs w:val="22"/>
              </w:rPr>
              <w:t xml:space="preserve"> Pago de impuestos, derechos y cualquier otra contribución aplicable, excepto el Impuesto al Valor Agregado (IVA) generado por la prestación del servicio durante la vigencia del contrato.</w:t>
            </w:r>
          </w:p>
          <w:p w14:paraId="0A41AC87" w14:textId="77777777" w:rsidR="00041665" w:rsidRPr="0011799D" w:rsidRDefault="00041665" w:rsidP="00041665">
            <w:pPr>
              <w:spacing w:before="120" w:after="120"/>
              <w:jc w:val="both"/>
              <w:rPr>
                <w:rFonts w:ascii="Noto Sans" w:hAnsi="Noto Sans" w:cs="Noto Sans"/>
                <w:sz w:val="22"/>
                <w:szCs w:val="22"/>
              </w:rPr>
            </w:pPr>
            <w:r w:rsidRPr="0011799D">
              <w:rPr>
                <w:rFonts w:ascii="Noto Sans" w:hAnsi="Noto Sans" w:cs="Noto Sans"/>
                <w:sz w:val="22"/>
                <w:szCs w:val="22"/>
              </w:rPr>
              <w:t>El licitante reconoce que todos los gastos directos e indirectos necesarios para la prestación del servicio correrán por su cuenta, por lo que no tendrá derecho a reclamar cantidad adicional alguna por concepto de gastos, ajustes u otros rubros distintos al monto pactado en el contrato.</w:t>
            </w:r>
          </w:p>
        </w:tc>
      </w:tr>
      <w:tr w:rsidR="00041665" w:rsidRPr="00BE5DCF" w14:paraId="7F0005BC" w14:textId="77777777" w:rsidTr="00442A47">
        <w:trPr>
          <w:trHeight w:val="158"/>
        </w:trPr>
        <w:tc>
          <w:tcPr>
            <w:tcW w:w="10482" w:type="dxa"/>
            <w:tcBorders>
              <w:top w:val="single" w:sz="6" w:space="0" w:color="auto"/>
              <w:left w:val="single" w:sz="6" w:space="0" w:color="auto"/>
              <w:bottom w:val="single" w:sz="6" w:space="0" w:color="auto"/>
              <w:right w:val="single" w:sz="6" w:space="0" w:color="auto"/>
            </w:tcBorders>
            <w:vAlign w:val="center"/>
          </w:tcPr>
          <w:p w14:paraId="38952F5E" w14:textId="77777777" w:rsidR="00041665" w:rsidRPr="0011799D" w:rsidRDefault="00041665" w:rsidP="00041665">
            <w:pPr>
              <w:spacing w:before="120" w:after="120"/>
              <w:jc w:val="both"/>
              <w:rPr>
                <w:rFonts w:ascii="Noto Sans" w:hAnsi="Noto Sans" w:cs="Noto Sans"/>
                <w:b/>
                <w:bCs/>
                <w:sz w:val="22"/>
                <w:szCs w:val="22"/>
              </w:rPr>
            </w:pPr>
            <w:r w:rsidRPr="0011799D">
              <w:rPr>
                <w:rFonts w:ascii="Noto Sans" w:hAnsi="Noto Sans" w:cs="Noto Sans"/>
                <w:b/>
                <w:bCs/>
                <w:sz w:val="22"/>
                <w:szCs w:val="22"/>
              </w:rPr>
              <w:t>5-Equipamiento:</w:t>
            </w:r>
          </w:p>
          <w:p w14:paraId="4E46F08E" w14:textId="77777777" w:rsidR="00041665" w:rsidRPr="0011799D" w:rsidRDefault="00041665" w:rsidP="00041665">
            <w:pPr>
              <w:spacing w:before="120" w:after="120"/>
              <w:jc w:val="both"/>
              <w:rPr>
                <w:rFonts w:ascii="Noto Sans" w:hAnsi="Noto Sans" w:cs="Noto Sans"/>
                <w:b/>
                <w:bCs/>
                <w:sz w:val="22"/>
                <w:szCs w:val="22"/>
              </w:rPr>
            </w:pPr>
            <w:r w:rsidRPr="0011799D">
              <w:rPr>
                <w:rFonts w:ascii="Noto Sans" w:hAnsi="Noto Sans" w:cs="Noto Sans"/>
                <w:b/>
                <w:bCs/>
                <w:sz w:val="22"/>
                <w:szCs w:val="22"/>
              </w:rPr>
              <w:t>5.1 Equipos de cómputo</w:t>
            </w:r>
          </w:p>
          <w:p w14:paraId="12875566" w14:textId="77777777" w:rsidR="00041665" w:rsidRPr="0011799D" w:rsidRDefault="00041665" w:rsidP="00041665">
            <w:pPr>
              <w:spacing w:before="120" w:after="120"/>
              <w:jc w:val="both"/>
              <w:rPr>
                <w:rFonts w:ascii="Noto Sans" w:hAnsi="Noto Sans" w:cs="Noto Sans"/>
                <w:sz w:val="22"/>
                <w:szCs w:val="22"/>
              </w:rPr>
            </w:pPr>
            <w:r w:rsidRPr="0011799D">
              <w:rPr>
                <w:rFonts w:ascii="Noto Sans" w:hAnsi="Noto Sans" w:cs="Noto Sans"/>
                <w:sz w:val="22"/>
                <w:szCs w:val="22"/>
              </w:rPr>
              <w:t xml:space="preserve">El licitante que resulte ganador deberá proporcionar durante toda la vigencia del contrato dos equipos de cómputo, incluyendo la instalación y software con las características que se enuncian a continuación, mismos que serán operados por el personal designado para el servicio. </w:t>
            </w:r>
          </w:p>
          <w:p w14:paraId="6CE3ED6A" w14:textId="77777777" w:rsidR="00041665" w:rsidRPr="0011799D" w:rsidRDefault="00041665" w:rsidP="00041665">
            <w:pPr>
              <w:spacing w:before="120" w:after="120"/>
              <w:jc w:val="both"/>
              <w:rPr>
                <w:rFonts w:ascii="Noto Sans" w:hAnsi="Noto Sans" w:cs="Noto Sans"/>
                <w:sz w:val="22"/>
                <w:szCs w:val="22"/>
              </w:rPr>
            </w:pPr>
            <w:r w:rsidRPr="0011799D">
              <w:rPr>
                <w:rFonts w:ascii="Noto Sans" w:hAnsi="Noto Sans" w:cs="Noto Sans"/>
                <w:sz w:val="22"/>
                <w:szCs w:val="22"/>
              </w:rPr>
              <w:t>Las características mínimas indispensables son:</w:t>
            </w:r>
          </w:p>
          <w:p w14:paraId="7F17E0A8" w14:textId="77777777" w:rsidR="00041665" w:rsidRPr="0011799D" w:rsidRDefault="00041665" w:rsidP="00370013">
            <w:pPr>
              <w:pStyle w:val="Default"/>
              <w:numPr>
                <w:ilvl w:val="0"/>
                <w:numId w:val="29"/>
              </w:numPr>
              <w:spacing w:after="31"/>
              <w:rPr>
                <w:rFonts w:ascii="Noto Sans" w:hAnsi="Noto Sans" w:cs="Noto Sans"/>
                <w:color w:val="auto"/>
                <w:kern w:val="2"/>
                <w:sz w:val="22"/>
                <w:szCs w:val="22"/>
              </w:rPr>
            </w:pPr>
            <w:r w:rsidRPr="0011799D">
              <w:rPr>
                <w:rFonts w:ascii="Noto Sans" w:hAnsi="Noto Sans" w:cs="Noto Sans"/>
                <w:color w:val="auto"/>
                <w:kern w:val="2"/>
                <w:sz w:val="22"/>
                <w:szCs w:val="22"/>
              </w:rPr>
              <w:t xml:space="preserve">Procesador Intel Core i5 o superior (recomendado) </w:t>
            </w:r>
          </w:p>
          <w:p w14:paraId="521295A0" w14:textId="77777777" w:rsidR="00041665" w:rsidRPr="0011799D" w:rsidRDefault="00041665" w:rsidP="00370013">
            <w:pPr>
              <w:pStyle w:val="Default"/>
              <w:numPr>
                <w:ilvl w:val="0"/>
                <w:numId w:val="29"/>
              </w:numPr>
              <w:spacing w:after="31"/>
              <w:rPr>
                <w:rFonts w:ascii="Noto Sans" w:hAnsi="Noto Sans" w:cs="Noto Sans"/>
                <w:color w:val="auto"/>
                <w:kern w:val="2"/>
                <w:sz w:val="22"/>
                <w:szCs w:val="22"/>
              </w:rPr>
            </w:pPr>
            <w:r w:rsidRPr="0011799D">
              <w:rPr>
                <w:rFonts w:ascii="Noto Sans" w:hAnsi="Noto Sans" w:cs="Noto Sans"/>
                <w:color w:val="auto"/>
                <w:kern w:val="2"/>
                <w:sz w:val="22"/>
                <w:szCs w:val="22"/>
              </w:rPr>
              <w:t xml:space="preserve">8 GB en memoria RAM (recomendado) </w:t>
            </w:r>
          </w:p>
          <w:p w14:paraId="2E02FA10" w14:textId="77777777" w:rsidR="00041665" w:rsidRPr="0011799D" w:rsidRDefault="00041665" w:rsidP="00370013">
            <w:pPr>
              <w:pStyle w:val="Default"/>
              <w:numPr>
                <w:ilvl w:val="0"/>
                <w:numId w:val="29"/>
              </w:numPr>
              <w:spacing w:after="31"/>
              <w:rPr>
                <w:rFonts w:ascii="Noto Sans" w:hAnsi="Noto Sans" w:cs="Noto Sans"/>
                <w:color w:val="auto"/>
                <w:kern w:val="2"/>
                <w:sz w:val="22"/>
                <w:szCs w:val="22"/>
              </w:rPr>
            </w:pPr>
            <w:r w:rsidRPr="0011799D">
              <w:rPr>
                <w:rFonts w:ascii="Noto Sans" w:hAnsi="Noto Sans" w:cs="Noto Sans"/>
                <w:color w:val="auto"/>
                <w:kern w:val="2"/>
                <w:sz w:val="22"/>
                <w:szCs w:val="22"/>
              </w:rPr>
              <w:t xml:space="preserve">Espacio mínimo disponible en disco duro de 250 GB (recomendado) </w:t>
            </w:r>
          </w:p>
          <w:p w14:paraId="433FF09C" w14:textId="77777777" w:rsidR="00041665" w:rsidRPr="0011799D" w:rsidRDefault="00041665" w:rsidP="00370013">
            <w:pPr>
              <w:pStyle w:val="Default"/>
              <w:numPr>
                <w:ilvl w:val="0"/>
                <w:numId w:val="29"/>
              </w:numPr>
              <w:spacing w:after="31"/>
              <w:rPr>
                <w:rFonts w:ascii="Noto Sans" w:hAnsi="Noto Sans" w:cs="Noto Sans"/>
                <w:color w:val="auto"/>
                <w:kern w:val="2"/>
                <w:sz w:val="22"/>
                <w:szCs w:val="22"/>
              </w:rPr>
            </w:pPr>
            <w:r w:rsidRPr="0011799D">
              <w:rPr>
                <w:rFonts w:ascii="Noto Sans" w:hAnsi="Noto Sans" w:cs="Noto Sans"/>
                <w:color w:val="auto"/>
                <w:kern w:val="2"/>
                <w:sz w:val="22"/>
                <w:szCs w:val="22"/>
              </w:rPr>
              <w:lastRenderedPageBreak/>
              <w:t xml:space="preserve">Tarjeta de red Ethernet Gigabit LAN UTP (RJ-45) (10/100/1000 Gbps recomendado) </w:t>
            </w:r>
          </w:p>
          <w:p w14:paraId="06FE5E60" w14:textId="77777777" w:rsidR="00041665" w:rsidRPr="0011799D" w:rsidRDefault="00041665" w:rsidP="00370013">
            <w:pPr>
              <w:pStyle w:val="Default"/>
              <w:numPr>
                <w:ilvl w:val="0"/>
                <w:numId w:val="29"/>
              </w:numPr>
              <w:spacing w:after="31"/>
              <w:rPr>
                <w:rFonts w:ascii="Noto Sans" w:hAnsi="Noto Sans" w:cs="Noto Sans"/>
                <w:color w:val="auto"/>
                <w:kern w:val="2"/>
                <w:sz w:val="22"/>
                <w:szCs w:val="22"/>
              </w:rPr>
            </w:pPr>
            <w:r w:rsidRPr="0011799D">
              <w:rPr>
                <w:rFonts w:ascii="Noto Sans" w:hAnsi="Noto Sans" w:cs="Noto Sans"/>
                <w:color w:val="auto"/>
                <w:kern w:val="2"/>
                <w:sz w:val="22"/>
                <w:szCs w:val="22"/>
              </w:rPr>
              <w:t xml:space="preserve">Sistema Operativo: Windows 11 versión 25H2, Professional o Enterprise a 64 bits. </w:t>
            </w:r>
          </w:p>
          <w:p w14:paraId="67774A36" w14:textId="77777777" w:rsidR="00041665" w:rsidRPr="0011799D" w:rsidRDefault="00041665" w:rsidP="00370013">
            <w:pPr>
              <w:pStyle w:val="Default"/>
              <w:numPr>
                <w:ilvl w:val="0"/>
                <w:numId w:val="29"/>
              </w:numPr>
              <w:spacing w:after="31"/>
              <w:rPr>
                <w:rFonts w:ascii="Noto Sans" w:hAnsi="Noto Sans" w:cs="Noto Sans"/>
                <w:color w:val="auto"/>
                <w:kern w:val="2"/>
                <w:sz w:val="22"/>
                <w:szCs w:val="22"/>
              </w:rPr>
            </w:pPr>
            <w:r w:rsidRPr="0011799D">
              <w:rPr>
                <w:rFonts w:ascii="Noto Sans" w:hAnsi="Noto Sans" w:cs="Noto Sans"/>
                <w:color w:val="auto"/>
                <w:kern w:val="2"/>
                <w:sz w:val="22"/>
                <w:szCs w:val="22"/>
              </w:rPr>
              <w:t xml:space="preserve">Licenciamiento de la suite de Office: Microsoft Office Professional Plus 2016, Microsoft Office Professional Plus 2019, Office 365 Empresarial, Microsoft 365 para Empresas. </w:t>
            </w:r>
          </w:p>
          <w:p w14:paraId="6666E271" w14:textId="77777777" w:rsidR="00041665" w:rsidRPr="0011799D" w:rsidRDefault="00041665" w:rsidP="00370013">
            <w:pPr>
              <w:pStyle w:val="Default"/>
              <w:numPr>
                <w:ilvl w:val="0"/>
                <w:numId w:val="29"/>
              </w:numPr>
              <w:spacing w:after="31"/>
              <w:rPr>
                <w:rFonts w:ascii="Noto Sans" w:hAnsi="Noto Sans" w:cs="Noto Sans"/>
                <w:color w:val="auto"/>
                <w:kern w:val="2"/>
                <w:sz w:val="22"/>
                <w:szCs w:val="22"/>
              </w:rPr>
            </w:pPr>
            <w:r w:rsidRPr="0011799D">
              <w:rPr>
                <w:rFonts w:ascii="Noto Sans" w:hAnsi="Noto Sans" w:cs="Noto Sans"/>
                <w:color w:val="auto"/>
                <w:kern w:val="2"/>
                <w:sz w:val="22"/>
                <w:szCs w:val="22"/>
              </w:rPr>
              <w:t>*Es responsabilidad del proveedor el nivel de funcionalidad e integración de los aplicativos bajo este Sistema Operativo(x64) con la infraestructura de Nacional Financiera.</w:t>
            </w:r>
          </w:p>
          <w:p w14:paraId="1409E750" w14:textId="77777777" w:rsidR="00041665" w:rsidRPr="0011799D" w:rsidRDefault="00041665" w:rsidP="00370013">
            <w:pPr>
              <w:pStyle w:val="Default"/>
              <w:numPr>
                <w:ilvl w:val="0"/>
                <w:numId w:val="29"/>
              </w:numPr>
              <w:spacing w:after="31"/>
              <w:rPr>
                <w:rFonts w:ascii="Noto Sans" w:hAnsi="Noto Sans" w:cs="Noto Sans"/>
                <w:color w:val="auto"/>
                <w:kern w:val="2"/>
                <w:sz w:val="22"/>
                <w:szCs w:val="22"/>
              </w:rPr>
            </w:pPr>
            <w:r w:rsidRPr="0011799D">
              <w:rPr>
                <w:rFonts w:ascii="Noto Sans" w:hAnsi="Noto Sans" w:cs="Noto Sans"/>
                <w:color w:val="auto"/>
                <w:kern w:val="2"/>
                <w:sz w:val="22"/>
                <w:szCs w:val="22"/>
              </w:rPr>
              <w:t xml:space="preserve">Deberá tener previamente instalados todos los parches de seguridad y service pack del sistema operativo disponibles hasta la actualidad y haberse verificado con Windows Update. http://windowsupdate.microsoft.com o Microsoft Baseline Security Analyzer. (Para agilizar el trámite deberá proporcionar copia del reporte). </w:t>
            </w:r>
          </w:p>
          <w:p w14:paraId="5AFBAEDE" w14:textId="77777777" w:rsidR="00041665" w:rsidRPr="0011799D" w:rsidRDefault="00041665" w:rsidP="00370013">
            <w:pPr>
              <w:pStyle w:val="Default"/>
              <w:numPr>
                <w:ilvl w:val="0"/>
                <w:numId w:val="29"/>
              </w:numPr>
              <w:spacing w:after="31"/>
              <w:rPr>
                <w:rFonts w:ascii="Noto Sans" w:hAnsi="Noto Sans" w:cs="Noto Sans"/>
                <w:color w:val="auto"/>
                <w:kern w:val="2"/>
                <w:sz w:val="22"/>
                <w:szCs w:val="22"/>
              </w:rPr>
            </w:pPr>
            <w:r w:rsidRPr="0011799D">
              <w:rPr>
                <w:rFonts w:ascii="Noto Sans" w:hAnsi="Noto Sans" w:cs="Noto Sans"/>
                <w:color w:val="auto"/>
                <w:kern w:val="2"/>
                <w:sz w:val="22"/>
                <w:szCs w:val="22"/>
              </w:rPr>
              <w:t xml:space="preserve">Microsoft Office Suite en español con las últimas actualizaciones y Service pack disponibles instaladas. </w:t>
            </w:r>
          </w:p>
          <w:p w14:paraId="04706D71" w14:textId="77777777" w:rsidR="00041665" w:rsidRPr="0011799D" w:rsidRDefault="00041665" w:rsidP="00370013">
            <w:pPr>
              <w:pStyle w:val="Default"/>
              <w:numPr>
                <w:ilvl w:val="0"/>
                <w:numId w:val="29"/>
              </w:numPr>
              <w:spacing w:after="31"/>
              <w:rPr>
                <w:rFonts w:ascii="Noto Sans" w:hAnsi="Noto Sans" w:cs="Noto Sans"/>
                <w:color w:val="auto"/>
                <w:kern w:val="2"/>
                <w:sz w:val="22"/>
                <w:szCs w:val="22"/>
              </w:rPr>
            </w:pPr>
            <w:r w:rsidRPr="0011799D">
              <w:rPr>
                <w:rFonts w:ascii="Noto Sans" w:hAnsi="Noto Sans" w:cs="Noto Sans"/>
                <w:color w:val="auto"/>
                <w:kern w:val="2"/>
                <w:sz w:val="22"/>
                <w:szCs w:val="22"/>
              </w:rPr>
              <w:t xml:space="preserve">Si se requiere correo deberán tener instalado el cliente de Outlook (incluido en la suite de Office) (en su defecto deberán accesar por Outlook Web Access). </w:t>
            </w:r>
          </w:p>
          <w:p w14:paraId="68234604" w14:textId="77777777" w:rsidR="00041665" w:rsidRPr="0011799D" w:rsidRDefault="00041665" w:rsidP="00370013">
            <w:pPr>
              <w:pStyle w:val="Default"/>
              <w:numPr>
                <w:ilvl w:val="0"/>
                <w:numId w:val="29"/>
              </w:numPr>
              <w:spacing w:after="31"/>
              <w:rPr>
                <w:rFonts w:ascii="Noto Sans" w:hAnsi="Noto Sans" w:cs="Noto Sans"/>
                <w:color w:val="auto"/>
                <w:kern w:val="2"/>
                <w:sz w:val="22"/>
                <w:szCs w:val="22"/>
              </w:rPr>
            </w:pPr>
            <w:r w:rsidRPr="0011799D">
              <w:rPr>
                <w:rFonts w:ascii="Noto Sans" w:hAnsi="Noto Sans" w:cs="Noto Sans"/>
                <w:color w:val="auto"/>
                <w:kern w:val="2"/>
                <w:sz w:val="22"/>
                <w:szCs w:val="22"/>
              </w:rPr>
              <w:t>Para Windows 11 tener instalado Microsoft Edge versión 115 (Versión 115.0.1901.188 (Compilación oficial) (64 bits)) o superior de 64 bits, en español y con las últimas actualizaciones disponibles instaladas.</w:t>
            </w:r>
          </w:p>
          <w:p w14:paraId="2C41E99C" w14:textId="77777777" w:rsidR="00041665" w:rsidRPr="0011799D" w:rsidRDefault="00041665" w:rsidP="00041665">
            <w:pPr>
              <w:spacing w:before="100" w:beforeAutospacing="1" w:after="100" w:afterAutospacing="1" w:line="300" w:lineRule="atLeast"/>
              <w:outlineLvl w:val="2"/>
              <w:rPr>
                <w:rFonts w:ascii="Noto Sans" w:hAnsi="Noto Sans" w:cs="Noto Sans"/>
                <w:b/>
                <w:color w:val="000000"/>
                <w:sz w:val="22"/>
                <w:szCs w:val="22"/>
              </w:rPr>
            </w:pPr>
            <w:r w:rsidRPr="0011799D">
              <w:rPr>
                <w:rFonts w:ascii="Noto Sans" w:hAnsi="Noto Sans" w:cs="Noto Sans"/>
                <w:b/>
                <w:color w:val="000000"/>
                <w:sz w:val="22"/>
                <w:szCs w:val="22"/>
              </w:rPr>
              <w:t>5.2 Instalación y Mantenimiento de Equipos</w:t>
            </w:r>
          </w:p>
          <w:p w14:paraId="77ABDD8F" w14:textId="77777777" w:rsidR="00041665" w:rsidRPr="0011799D" w:rsidRDefault="00041665" w:rsidP="00041665">
            <w:pPr>
              <w:spacing w:before="100" w:beforeAutospacing="1" w:after="100" w:afterAutospacing="1" w:line="300" w:lineRule="atLeast"/>
              <w:jc w:val="both"/>
              <w:rPr>
                <w:rFonts w:ascii="Noto Sans" w:hAnsi="Noto Sans" w:cs="Noto Sans"/>
                <w:color w:val="000000"/>
                <w:sz w:val="22"/>
                <w:szCs w:val="22"/>
              </w:rPr>
            </w:pPr>
            <w:r w:rsidRPr="0011799D">
              <w:rPr>
                <w:rFonts w:ascii="Noto Sans" w:hAnsi="Noto Sans" w:cs="Noto Sans"/>
                <w:color w:val="000000"/>
                <w:sz w:val="22"/>
                <w:szCs w:val="22"/>
              </w:rPr>
              <w:t>El licitante que resulte adjudicado será responsable de realizar la instalación de los equipos de cómputo conforme a las políticas establecidas por Nacional Financiera (NAFIN). Asimismo, deberá efectuar el traslado de los equipos para su recepción y retiro.</w:t>
            </w:r>
          </w:p>
          <w:p w14:paraId="175FB9A1" w14:textId="77777777" w:rsidR="00041665" w:rsidRPr="0011799D" w:rsidRDefault="00041665" w:rsidP="00041665">
            <w:pPr>
              <w:spacing w:before="100" w:beforeAutospacing="1" w:after="100" w:afterAutospacing="1" w:line="300" w:lineRule="atLeast"/>
              <w:jc w:val="both"/>
              <w:rPr>
                <w:rFonts w:ascii="Noto Sans" w:hAnsi="Noto Sans" w:cs="Noto Sans"/>
                <w:color w:val="000000"/>
                <w:sz w:val="22"/>
                <w:szCs w:val="22"/>
              </w:rPr>
            </w:pPr>
            <w:r w:rsidRPr="0011799D">
              <w:rPr>
                <w:rFonts w:ascii="Noto Sans" w:hAnsi="Noto Sans" w:cs="Noto Sans"/>
                <w:color w:val="000000"/>
                <w:sz w:val="22"/>
                <w:szCs w:val="22"/>
              </w:rPr>
              <w:t>El licitante adjudicado se compromete a cumplir con todos los requerimientos, políticas y condiciones definidos por la Dirección de Informática para la instalación en la red NAFIN. Esta información será proporcionada únicamente al licitante ganador al momento de la firma del contrato.</w:t>
            </w:r>
          </w:p>
          <w:p w14:paraId="4E610092" w14:textId="77777777" w:rsidR="00041665" w:rsidRPr="0011799D" w:rsidRDefault="00041665" w:rsidP="00041665">
            <w:pPr>
              <w:spacing w:before="100" w:beforeAutospacing="1" w:after="100" w:afterAutospacing="1" w:line="300" w:lineRule="atLeast"/>
              <w:jc w:val="both"/>
              <w:rPr>
                <w:rFonts w:ascii="Noto Sans" w:hAnsi="Noto Sans" w:cs="Noto Sans"/>
                <w:color w:val="000000"/>
                <w:sz w:val="22"/>
                <w:szCs w:val="22"/>
              </w:rPr>
            </w:pPr>
            <w:r w:rsidRPr="0011799D">
              <w:rPr>
                <w:rFonts w:ascii="Noto Sans" w:hAnsi="Noto Sans" w:cs="Noto Sans"/>
                <w:color w:val="000000"/>
                <w:sz w:val="22"/>
                <w:szCs w:val="22"/>
              </w:rPr>
              <w:t>Durante toda la vigencia del contrato, el licitante adjudicado se obliga a realizar la instalación, reparación, actualización o sustitución en caso de falla del equipo de cómputo y software requerido, en un plazo máximo de 24 horas contadas a partir de la notificación enviada por correo electrónico por el enlace autorizado de la Gerencia de Servicios Generales de NAFIN.</w:t>
            </w:r>
          </w:p>
          <w:p w14:paraId="7A5FCBE2" w14:textId="77777777" w:rsidR="00041665" w:rsidRPr="0011799D" w:rsidRDefault="00041665" w:rsidP="00041665">
            <w:pPr>
              <w:spacing w:before="100" w:beforeAutospacing="1" w:after="100" w:afterAutospacing="1" w:line="300" w:lineRule="atLeast"/>
              <w:outlineLvl w:val="2"/>
              <w:rPr>
                <w:rFonts w:ascii="Noto Sans" w:hAnsi="Noto Sans" w:cs="Noto Sans"/>
                <w:b/>
                <w:color w:val="000000"/>
                <w:sz w:val="22"/>
                <w:szCs w:val="22"/>
              </w:rPr>
            </w:pPr>
            <w:r w:rsidRPr="0011799D">
              <w:rPr>
                <w:rFonts w:ascii="Noto Sans" w:hAnsi="Noto Sans" w:cs="Noto Sans"/>
                <w:b/>
                <w:color w:val="000000"/>
                <w:sz w:val="22"/>
                <w:szCs w:val="22"/>
              </w:rPr>
              <w:t>5.3 Retiro del equipo.</w:t>
            </w:r>
          </w:p>
          <w:p w14:paraId="481D9E0E" w14:textId="77777777" w:rsidR="00041665" w:rsidRPr="0011799D" w:rsidRDefault="00041665" w:rsidP="00041665">
            <w:pPr>
              <w:spacing w:before="100" w:beforeAutospacing="1" w:after="100" w:afterAutospacing="1" w:line="300" w:lineRule="atLeast"/>
              <w:jc w:val="both"/>
              <w:rPr>
                <w:rFonts w:ascii="Noto Sans" w:hAnsi="Noto Sans" w:cs="Noto Sans"/>
                <w:color w:val="000000"/>
                <w:sz w:val="22"/>
                <w:szCs w:val="22"/>
              </w:rPr>
            </w:pPr>
            <w:r w:rsidRPr="0011799D">
              <w:rPr>
                <w:rFonts w:ascii="Noto Sans" w:hAnsi="Noto Sans" w:cs="Noto Sans"/>
                <w:color w:val="000000"/>
                <w:sz w:val="22"/>
                <w:szCs w:val="22"/>
              </w:rPr>
              <w:lastRenderedPageBreak/>
              <w:t>Al finalizar el periodo o vigencia del contrato con Nacional Financiera S.N.C., el proveedor externo, propietario de los equipos, deberá realizar un borrado seguro en cada uno de ellos antes de su retiro de las instalaciones.</w:t>
            </w:r>
          </w:p>
          <w:p w14:paraId="334549CA" w14:textId="77777777" w:rsidR="00041665" w:rsidRPr="0011799D" w:rsidRDefault="00041665" w:rsidP="00041665">
            <w:pPr>
              <w:spacing w:before="100" w:beforeAutospacing="1" w:after="100" w:afterAutospacing="1" w:line="300" w:lineRule="atLeast"/>
              <w:jc w:val="both"/>
              <w:rPr>
                <w:rFonts w:ascii="Noto Sans" w:hAnsi="Noto Sans" w:cs="Noto Sans"/>
                <w:color w:val="000000"/>
                <w:sz w:val="22"/>
                <w:szCs w:val="22"/>
              </w:rPr>
            </w:pPr>
            <w:r w:rsidRPr="0011799D">
              <w:rPr>
                <w:rFonts w:ascii="Noto Sans" w:hAnsi="Noto Sans" w:cs="Noto Sans"/>
                <w:color w:val="000000"/>
                <w:sz w:val="22"/>
                <w:szCs w:val="22"/>
              </w:rPr>
              <w:t>El borrado seguro deberá cumplir con las siguientes condiciones:</w:t>
            </w:r>
          </w:p>
          <w:p w14:paraId="042CA7E6" w14:textId="77777777" w:rsidR="00041665" w:rsidRPr="0011799D" w:rsidRDefault="00041665" w:rsidP="00370013">
            <w:pPr>
              <w:numPr>
                <w:ilvl w:val="0"/>
                <w:numId w:val="31"/>
              </w:numPr>
              <w:spacing w:before="100" w:beforeAutospacing="1" w:after="100" w:afterAutospacing="1" w:line="300" w:lineRule="atLeast"/>
              <w:jc w:val="both"/>
              <w:rPr>
                <w:rFonts w:ascii="Noto Sans" w:hAnsi="Noto Sans" w:cs="Noto Sans"/>
                <w:color w:val="000000"/>
                <w:sz w:val="22"/>
                <w:szCs w:val="22"/>
              </w:rPr>
            </w:pPr>
            <w:r w:rsidRPr="0011799D">
              <w:rPr>
                <w:rFonts w:ascii="Noto Sans" w:hAnsi="Noto Sans" w:cs="Noto Sans"/>
                <w:color w:val="000000"/>
                <w:sz w:val="22"/>
                <w:szCs w:val="22"/>
              </w:rPr>
              <w:t>Mínimo 7 ejecuciones/pasadas sobre la información.</w:t>
            </w:r>
          </w:p>
          <w:p w14:paraId="4031CA0B" w14:textId="77777777" w:rsidR="00041665" w:rsidRPr="0011799D" w:rsidRDefault="00041665" w:rsidP="00370013">
            <w:pPr>
              <w:numPr>
                <w:ilvl w:val="0"/>
                <w:numId w:val="31"/>
              </w:numPr>
              <w:spacing w:before="100" w:beforeAutospacing="1" w:after="100" w:afterAutospacing="1" w:line="300" w:lineRule="atLeast"/>
              <w:jc w:val="both"/>
              <w:rPr>
                <w:rFonts w:ascii="Noto Sans" w:hAnsi="Noto Sans" w:cs="Noto Sans"/>
                <w:color w:val="000000"/>
                <w:sz w:val="22"/>
                <w:szCs w:val="22"/>
              </w:rPr>
            </w:pPr>
            <w:r w:rsidRPr="0011799D">
              <w:rPr>
                <w:rFonts w:ascii="Noto Sans" w:hAnsi="Noto Sans" w:cs="Noto Sans"/>
                <w:color w:val="000000"/>
                <w:sz w:val="22"/>
                <w:szCs w:val="22"/>
              </w:rPr>
              <w:t xml:space="preserve">Generar un reporte de borrado certificado o documento que acredite el proceso, el cual deberá contener como mínimo: </w:t>
            </w:r>
          </w:p>
          <w:p w14:paraId="5120D745" w14:textId="77777777" w:rsidR="00041665" w:rsidRPr="0011799D" w:rsidRDefault="00041665" w:rsidP="00370013">
            <w:pPr>
              <w:numPr>
                <w:ilvl w:val="1"/>
                <w:numId w:val="31"/>
              </w:numPr>
              <w:spacing w:before="100" w:beforeAutospacing="1" w:after="100" w:afterAutospacing="1" w:line="300" w:lineRule="atLeast"/>
              <w:jc w:val="both"/>
              <w:rPr>
                <w:rFonts w:ascii="Noto Sans" w:hAnsi="Noto Sans" w:cs="Noto Sans"/>
                <w:color w:val="000000"/>
                <w:sz w:val="22"/>
                <w:szCs w:val="22"/>
              </w:rPr>
            </w:pPr>
            <w:r w:rsidRPr="0011799D">
              <w:rPr>
                <w:rFonts w:ascii="Noto Sans" w:hAnsi="Noto Sans" w:cs="Noto Sans"/>
                <w:color w:val="000000"/>
                <w:sz w:val="22"/>
                <w:szCs w:val="22"/>
              </w:rPr>
              <w:t>Disco: Vendor, modelo, número de serie, tamaño, bus, sectores, estado de salud (datos mínimos).</w:t>
            </w:r>
          </w:p>
          <w:p w14:paraId="73EF52A5" w14:textId="77777777" w:rsidR="00041665" w:rsidRPr="0011799D" w:rsidRDefault="00041665" w:rsidP="00370013">
            <w:pPr>
              <w:numPr>
                <w:ilvl w:val="1"/>
                <w:numId w:val="31"/>
              </w:numPr>
              <w:spacing w:before="100" w:beforeAutospacing="1" w:after="100" w:afterAutospacing="1" w:line="300" w:lineRule="atLeast"/>
              <w:jc w:val="both"/>
              <w:rPr>
                <w:rFonts w:ascii="Noto Sans" w:hAnsi="Noto Sans" w:cs="Noto Sans"/>
                <w:color w:val="000000"/>
                <w:sz w:val="22"/>
                <w:szCs w:val="22"/>
              </w:rPr>
            </w:pPr>
            <w:r w:rsidRPr="0011799D">
              <w:rPr>
                <w:rFonts w:ascii="Noto Sans" w:hAnsi="Noto Sans" w:cs="Noto Sans"/>
                <w:color w:val="000000"/>
                <w:sz w:val="22"/>
                <w:szCs w:val="22"/>
              </w:rPr>
              <w:t>Fecha de inicio.</w:t>
            </w:r>
          </w:p>
          <w:p w14:paraId="3F428950" w14:textId="77777777" w:rsidR="00041665" w:rsidRPr="0011799D" w:rsidRDefault="00041665" w:rsidP="00370013">
            <w:pPr>
              <w:numPr>
                <w:ilvl w:val="1"/>
                <w:numId w:val="31"/>
              </w:numPr>
              <w:spacing w:before="100" w:beforeAutospacing="1" w:after="100" w:afterAutospacing="1" w:line="300" w:lineRule="atLeast"/>
              <w:jc w:val="both"/>
              <w:rPr>
                <w:rFonts w:ascii="Noto Sans" w:hAnsi="Noto Sans" w:cs="Noto Sans"/>
                <w:color w:val="000000"/>
                <w:sz w:val="22"/>
                <w:szCs w:val="22"/>
              </w:rPr>
            </w:pPr>
            <w:r w:rsidRPr="0011799D">
              <w:rPr>
                <w:rFonts w:ascii="Noto Sans" w:hAnsi="Noto Sans" w:cs="Noto Sans"/>
                <w:color w:val="000000"/>
                <w:sz w:val="22"/>
                <w:szCs w:val="22"/>
              </w:rPr>
              <w:t>Fecha de fin.</w:t>
            </w:r>
          </w:p>
          <w:p w14:paraId="769AA830" w14:textId="77777777" w:rsidR="00041665" w:rsidRPr="0011799D" w:rsidRDefault="00041665" w:rsidP="00370013">
            <w:pPr>
              <w:numPr>
                <w:ilvl w:val="1"/>
                <w:numId w:val="31"/>
              </w:numPr>
              <w:spacing w:before="100" w:beforeAutospacing="1" w:after="100" w:afterAutospacing="1" w:line="300" w:lineRule="atLeast"/>
              <w:jc w:val="both"/>
              <w:rPr>
                <w:rFonts w:ascii="Noto Sans" w:hAnsi="Noto Sans" w:cs="Noto Sans"/>
                <w:color w:val="000000"/>
                <w:sz w:val="22"/>
                <w:szCs w:val="22"/>
              </w:rPr>
            </w:pPr>
            <w:r w:rsidRPr="0011799D">
              <w:rPr>
                <w:rFonts w:ascii="Noto Sans" w:hAnsi="Noto Sans" w:cs="Noto Sans"/>
                <w:color w:val="000000"/>
                <w:sz w:val="22"/>
                <w:szCs w:val="22"/>
              </w:rPr>
              <w:t>Duración del proceso.</w:t>
            </w:r>
          </w:p>
          <w:p w14:paraId="26332962" w14:textId="77777777" w:rsidR="00041665" w:rsidRPr="0011799D" w:rsidRDefault="00041665" w:rsidP="00370013">
            <w:pPr>
              <w:numPr>
                <w:ilvl w:val="1"/>
                <w:numId w:val="31"/>
              </w:numPr>
              <w:spacing w:before="100" w:beforeAutospacing="1" w:after="100" w:afterAutospacing="1" w:line="300" w:lineRule="atLeast"/>
              <w:jc w:val="both"/>
              <w:rPr>
                <w:rFonts w:ascii="Noto Sans" w:hAnsi="Noto Sans" w:cs="Noto Sans"/>
                <w:color w:val="000000"/>
                <w:sz w:val="22"/>
                <w:szCs w:val="22"/>
              </w:rPr>
            </w:pPr>
            <w:r w:rsidRPr="0011799D">
              <w:rPr>
                <w:rFonts w:ascii="Noto Sans" w:hAnsi="Noto Sans" w:cs="Noto Sans"/>
                <w:color w:val="000000"/>
                <w:sz w:val="22"/>
                <w:szCs w:val="22"/>
              </w:rPr>
              <w:t>Método utilizado.</w:t>
            </w:r>
          </w:p>
          <w:p w14:paraId="13C75677" w14:textId="77777777" w:rsidR="00041665" w:rsidRPr="0011799D" w:rsidRDefault="00041665" w:rsidP="00370013">
            <w:pPr>
              <w:numPr>
                <w:ilvl w:val="1"/>
                <w:numId w:val="31"/>
              </w:numPr>
              <w:spacing w:before="100" w:beforeAutospacing="1" w:after="100" w:afterAutospacing="1" w:line="300" w:lineRule="atLeast"/>
              <w:jc w:val="both"/>
              <w:rPr>
                <w:rFonts w:ascii="Noto Sans" w:hAnsi="Noto Sans" w:cs="Noto Sans"/>
                <w:color w:val="000000"/>
                <w:sz w:val="22"/>
                <w:szCs w:val="22"/>
              </w:rPr>
            </w:pPr>
            <w:r w:rsidRPr="0011799D">
              <w:rPr>
                <w:rFonts w:ascii="Noto Sans" w:hAnsi="Noto Sans" w:cs="Noto Sans"/>
                <w:color w:val="000000"/>
                <w:sz w:val="22"/>
                <w:szCs w:val="22"/>
              </w:rPr>
              <w:t>Número de rondas de borrado.</w:t>
            </w:r>
          </w:p>
          <w:p w14:paraId="614CE01B" w14:textId="77777777" w:rsidR="00041665" w:rsidRPr="0011799D" w:rsidRDefault="00041665" w:rsidP="00370013">
            <w:pPr>
              <w:numPr>
                <w:ilvl w:val="1"/>
                <w:numId w:val="31"/>
              </w:numPr>
              <w:spacing w:before="100" w:beforeAutospacing="1" w:after="100" w:afterAutospacing="1" w:line="300" w:lineRule="atLeast"/>
              <w:jc w:val="both"/>
              <w:rPr>
                <w:rFonts w:ascii="Noto Sans" w:hAnsi="Noto Sans" w:cs="Noto Sans"/>
                <w:color w:val="000000"/>
                <w:sz w:val="22"/>
                <w:szCs w:val="22"/>
              </w:rPr>
            </w:pPr>
            <w:r w:rsidRPr="0011799D">
              <w:rPr>
                <w:rFonts w:ascii="Noto Sans" w:hAnsi="Noto Sans" w:cs="Noto Sans"/>
                <w:color w:val="000000"/>
                <w:sz w:val="22"/>
                <w:szCs w:val="22"/>
              </w:rPr>
              <w:t>Estado final.</w:t>
            </w:r>
          </w:p>
          <w:p w14:paraId="5D3E5395" w14:textId="77777777" w:rsidR="00041665" w:rsidRPr="0011799D" w:rsidRDefault="00041665" w:rsidP="00041665">
            <w:pPr>
              <w:spacing w:before="100" w:beforeAutospacing="1" w:after="100" w:afterAutospacing="1" w:line="300" w:lineRule="atLeast"/>
              <w:jc w:val="both"/>
              <w:rPr>
                <w:rFonts w:ascii="Noto Sans" w:hAnsi="Noto Sans" w:cs="Noto Sans"/>
                <w:color w:val="000000"/>
                <w:sz w:val="22"/>
                <w:szCs w:val="22"/>
              </w:rPr>
            </w:pPr>
            <w:r w:rsidRPr="0011799D">
              <w:rPr>
                <w:rFonts w:ascii="Noto Sans" w:hAnsi="Noto Sans" w:cs="Noto Sans"/>
                <w:color w:val="000000"/>
                <w:sz w:val="22"/>
                <w:szCs w:val="22"/>
              </w:rPr>
              <w:t>El proveedor externo deberá entregar el reporte de borrado al representante designado por NAFIN, quien a su vez los remitirá al área de Seguridad Informática.</w:t>
            </w:r>
            <w:r w:rsidRPr="0011799D">
              <w:rPr>
                <w:rFonts w:ascii="Noto Sans" w:hAnsi="Noto Sans" w:cs="Noto Sans"/>
                <w:color w:val="000000"/>
                <w:sz w:val="22"/>
                <w:szCs w:val="22"/>
              </w:rPr>
              <w:br/>
              <w:t>Los equipos no deberán salir de las instalaciones hasta que se haya completado el borrado seguro y se entregue el reporte correspondiente, en un plazo no mayor a cinco (5) días hábiles posteriores al término del contrato.</w:t>
            </w:r>
          </w:p>
          <w:p w14:paraId="3B196AEC" w14:textId="77777777" w:rsidR="00041665" w:rsidRPr="0011799D" w:rsidRDefault="00041665" w:rsidP="00041665">
            <w:pPr>
              <w:spacing w:before="100" w:beforeAutospacing="1" w:after="100" w:afterAutospacing="1" w:line="300" w:lineRule="atLeast"/>
              <w:outlineLvl w:val="2"/>
              <w:rPr>
                <w:rFonts w:ascii="Noto Sans" w:hAnsi="Noto Sans" w:cs="Noto Sans"/>
                <w:b/>
                <w:color w:val="000000"/>
                <w:sz w:val="22"/>
                <w:szCs w:val="22"/>
              </w:rPr>
            </w:pPr>
            <w:r w:rsidRPr="0011799D">
              <w:rPr>
                <w:rFonts w:ascii="Noto Sans" w:hAnsi="Noto Sans" w:cs="Noto Sans"/>
                <w:b/>
                <w:color w:val="000000"/>
                <w:sz w:val="22"/>
                <w:szCs w:val="22"/>
              </w:rPr>
              <w:t>5.4 Escáner.</w:t>
            </w:r>
          </w:p>
          <w:p w14:paraId="5927B9DF" w14:textId="77777777" w:rsidR="00041665" w:rsidRPr="0011799D" w:rsidRDefault="00041665" w:rsidP="00041665">
            <w:pPr>
              <w:spacing w:before="120" w:after="120"/>
              <w:jc w:val="both"/>
              <w:rPr>
                <w:rFonts w:ascii="Noto Sans" w:hAnsi="Noto Sans" w:cs="Noto Sans"/>
                <w:color w:val="000000"/>
                <w:sz w:val="22"/>
                <w:szCs w:val="22"/>
              </w:rPr>
            </w:pPr>
            <w:r w:rsidRPr="0011799D">
              <w:rPr>
                <w:rFonts w:ascii="Noto Sans" w:hAnsi="Noto Sans" w:cs="Noto Sans"/>
                <w:color w:val="000000"/>
                <w:sz w:val="22"/>
                <w:szCs w:val="22"/>
              </w:rPr>
              <w:t xml:space="preserve">El licitante que resulte ganador deberá proporcionar durante toda la vigencia del contrato un escáner nuevo sugiriendo el que se detalla a continuación con las siguientes características, siendo facultad del licitante el proponer un equipo similar de otra marca con las mismas capacidades si así conviene a sus intereses:  </w:t>
            </w:r>
          </w:p>
          <w:p w14:paraId="64128D8E" w14:textId="77777777" w:rsidR="00041665" w:rsidRDefault="00041665" w:rsidP="00041665">
            <w:pPr>
              <w:spacing w:before="120" w:after="120"/>
              <w:jc w:val="both"/>
              <w:rPr>
                <w:rFonts w:ascii="Noto Sans" w:hAnsi="Noto Sans" w:cs="Noto Sans"/>
                <w:color w:val="000000"/>
                <w:sz w:val="22"/>
                <w:szCs w:val="22"/>
              </w:rPr>
            </w:pPr>
          </w:p>
          <w:p w14:paraId="36CD6FDB" w14:textId="77777777" w:rsidR="0011799D" w:rsidRDefault="0011799D" w:rsidP="00041665">
            <w:pPr>
              <w:spacing w:before="120" w:after="120"/>
              <w:jc w:val="both"/>
              <w:rPr>
                <w:rFonts w:ascii="Noto Sans" w:hAnsi="Noto Sans" w:cs="Noto Sans"/>
                <w:color w:val="000000"/>
                <w:sz w:val="22"/>
                <w:szCs w:val="22"/>
              </w:rPr>
            </w:pPr>
          </w:p>
          <w:p w14:paraId="0248F449" w14:textId="77777777" w:rsidR="0011799D" w:rsidRPr="0011799D" w:rsidRDefault="0011799D" w:rsidP="00041665">
            <w:pPr>
              <w:spacing w:before="120" w:after="120"/>
              <w:jc w:val="both"/>
              <w:rPr>
                <w:rFonts w:ascii="Noto Sans" w:hAnsi="Noto Sans" w:cs="Noto Sans"/>
                <w:color w:val="000000"/>
                <w:sz w:val="22"/>
                <w:szCs w:val="22"/>
              </w:rPr>
            </w:pPr>
          </w:p>
          <w:tbl>
            <w:tblPr>
              <w:tblW w:w="7897" w:type="dxa"/>
              <w:shd w:val="clear" w:color="auto" w:fill="FEFEFE"/>
              <w:tblLayout w:type="fixed"/>
              <w:tblCellMar>
                <w:left w:w="0" w:type="dxa"/>
                <w:right w:w="0" w:type="dxa"/>
              </w:tblCellMar>
              <w:tblLook w:val="04A0" w:firstRow="1" w:lastRow="0" w:firstColumn="1" w:lastColumn="0" w:noHBand="0" w:noVBand="1"/>
            </w:tblPr>
            <w:tblGrid>
              <w:gridCol w:w="2971"/>
              <w:gridCol w:w="4926"/>
            </w:tblGrid>
            <w:tr w:rsidR="00041665" w:rsidRPr="0011799D" w14:paraId="212DAF39" w14:textId="77777777" w:rsidTr="00C05FC7">
              <w:trPr>
                <w:trHeight w:val="37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43D05230"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Tipo de escáner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29EDC1B9"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Cama plana, alimentador automático de documentos (ADF) </w:t>
                  </w:r>
                </w:p>
              </w:tc>
            </w:tr>
            <w:tr w:rsidR="00041665" w:rsidRPr="0011799D" w14:paraId="333799C1" w14:textId="77777777" w:rsidTr="00C05FC7">
              <w:trPr>
                <w:trHeight w:val="2478"/>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70A7EF73"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lastRenderedPageBreak/>
                    <w:t>Funciones estándar de envío digital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759A157F"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Software OCR integrado</w:t>
                  </w:r>
                  <w:r w:rsidRPr="0011799D">
                    <w:rPr>
                      <w:rFonts w:ascii="Noto Sans" w:hAnsi="Noto Sans" w:cs="Noto Sans"/>
                      <w:b/>
                      <w:bCs/>
                      <w:sz w:val="16"/>
                      <w:szCs w:val="16"/>
                    </w:rPr>
                    <w:br/>
                    <w:t>Enviar a correo electrónico</w:t>
                  </w:r>
                  <w:r w:rsidRPr="0011799D">
                    <w:rPr>
                      <w:rFonts w:ascii="Noto Sans" w:hAnsi="Noto Sans" w:cs="Noto Sans"/>
                      <w:b/>
                      <w:bCs/>
                      <w:sz w:val="16"/>
                      <w:szCs w:val="16"/>
                    </w:rPr>
                    <w:br/>
                    <w:t>Enviar a Internet y fax LAN</w:t>
                  </w:r>
                  <w:r w:rsidRPr="0011799D">
                    <w:rPr>
                      <w:rFonts w:ascii="Noto Sans" w:hAnsi="Noto Sans" w:cs="Noto Sans"/>
                      <w:b/>
                      <w:bCs/>
                      <w:sz w:val="16"/>
                      <w:szCs w:val="16"/>
                    </w:rPr>
                    <w:br/>
                    <w:t>Guardar en carpeta de red</w:t>
                  </w:r>
                  <w:r w:rsidRPr="0011799D">
                    <w:rPr>
                      <w:rFonts w:ascii="Noto Sans" w:hAnsi="Noto Sans" w:cs="Noto Sans"/>
                      <w:b/>
                      <w:bCs/>
                      <w:sz w:val="16"/>
                      <w:szCs w:val="16"/>
                    </w:rPr>
                    <w:br/>
                    <w:t>Guardar en unidad USB</w:t>
                  </w:r>
                  <w:r w:rsidRPr="0011799D">
                    <w:rPr>
                      <w:rFonts w:ascii="Noto Sans" w:hAnsi="Noto Sans" w:cs="Noto Sans"/>
                      <w:b/>
                      <w:bCs/>
                      <w:sz w:val="16"/>
                      <w:szCs w:val="16"/>
                    </w:rPr>
                    <w:br/>
                    <w:t>Administración de libreta de direcciones: red (LDAP), local, personal</w:t>
                  </w:r>
                  <w:r w:rsidRPr="0011799D">
                    <w:rPr>
                      <w:rFonts w:ascii="Noto Sans" w:hAnsi="Noto Sans" w:cs="Noto Sans"/>
                      <w:b/>
                      <w:bCs/>
                      <w:sz w:val="16"/>
                      <w:szCs w:val="16"/>
                    </w:rPr>
                    <w:br/>
                    <w:t>Configuraciones predefinidas</w:t>
                  </w:r>
                  <w:r w:rsidRPr="0011799D">
                    <w:rPr>
                      <w:rFonts w:ascii="Noto Sans" w:hAnsi="Noto Sans" w:cs="Noto Sans"/>
                      <w:b/>
                      <w:bCs/>
                      <w:sz w:val="16"/>
                      <w:szCs w:val="16"/>
                    </w:rPr>
                    <w:br/>
                    <w:t>Visualización previa de imagen y edición de página</w:t>
                  </w:r>
                  <w:r w:rsidRPr="0011799D">
                    <w:rPr>
                      <w:rFonts w:ascii="Noto Sans" w:hAnsi="Noto Sans" w:cs="Noto Sans"/>
                      <w:b/>
                      <w:bCs/>
                      <w:sz w:val="16"/>
                      <w:szCs w:val="16"/>
                    </w:rPr>
                    <w:br/>
                    <w:t>Notificación de trabajo</w:t>
                  </w:r>
                  <w:r w:rsidRPr="0011799D">
                    <w:rPr>
                      <w:rFonts w:ascii="Noto Sans" w:hAnsi="Noto Sans" w:cs="Noto Sans"/>
                      <w:b/>
                      <w:bCs/>
                      <w:sz w:val="16"/>
                      <w:szCs w:val="16"/>
                    </w:rPr>
                    <w:br/>
                    <w:t>Enviar a mí mismo</w:t>
                  </w:r>
                  <w:r w:rsidRPr="0011799D">
                    <w:rPr>
                      <w:rFonts w:ascii="Noto Sans" w:hAnsi="Noto Sans" w:cs="Noto Sans"/>
                      <w:b/>
                      <w:bCs/>
                      <w:sz w:val="16"/>
                      <w:szCs w:val="16"/>
                    </w:rPr>
                    <w:br/>
                    <w:t>Campos de correo electrónico controlados por administrador </w:t>
                  </w:r>
                </w:p>
              </w:tc>
            </w:tr>
            <w:tr w:rsidR="00041665" w:rsidRPr="0011799D" w14:paraId="3989C22A" w14:textId="77777777" w:rsidTr="00C05FC7">
              <w:trPr>
                <w:trHeight w:val="1846"/>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77125B40"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Funciones opcionales de envío digital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164393CC"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A través de software HP Digital Sending: Creación personalizada de flujo de trabajo incluyendo recolección y validación de metadatos</w:t>
                  </w:r>
                  <w:r w:rsidRPr="0011799D">
                    <w:rPr>
                      <w:rFonts w:ascii="Noto Sans" w:hAnsi="Noto Sans" w:cs="Noto Sans"/>
                      <w:b/>
                      <w:bCs/>
                      <w:sz w:val="16"/>
                      <w:szCs w:val="16"/>
                    </w:rPr>
                    <w:br/>
                    <w:t>Administración central de libreta de direcciones</w:t>
                  </w:r>
                  <w:r w:rsidRPr="0011799D">
                    <w:rPr>
                      <w:rFonts w:ascii="Noto Sans" w:hAnsi="Noto Sans" w:cs="Noto Sans"/>
                      <w:b/>
                      <w:bCs/>
                      <w:sz w:val="16"/>
                      <w:szCs w:val="16"/>
                    </w:rPr>
                    <w:br/>
                    <w:t>compatible con Filenet</w:t>
                  </w:r>
                  <w:r w:rsidRPr="0011799D">
                    <w:rPr>
                      <w:rFonts w:ascii="Noto Sans" w:hAnsi="Noto Sans" w:cs="Noto Sans"/>
                      <w:b/>
                      <w:bCs/>
                      <w:sz w:val="16"/>
                      <w:szCs w:val="16"/>
                    </w:rPr>
                    <w:br/>
                    <w:t>Autenticación Novell</w:t>
                  </w:r>
                  <w:r w:rsidRPr="0011799D">
                    <w:rPr>
                      <w:rFonts w:ascii="Noto Sans" w:hAnsi="Noto Sans" w:cs="Noto Sans"/>
                      <w:b/>
                      <w:bCs/>
                      <w:sz w:val="16"/>
                      <w:szCs w:val="16"/>
                    </w:rPr>
                    <w:br/>
                    <w:t>Punto único de ruteo de correo electrónico</w:t>
                  </w:r>
                  <w:r w:rsidRPr="0011799D">
                    <w:rPr>
                      <w:rFonts w:ascii="Noto Sans" w:hAnsi="Noto Sans" w:cs="Noto Sans"/>
                      <w:b/>
                      <w:bCs/>
                      <w:sz w:val="16"/>
                      <w:szCs w:val="16"/>
                    </w:rPr>
                    <w:br/>
                    <w:t>Configuración de flota de envío digital</w:t>
                  </w:r>
                  <w:r w:rsidRPr="0011799D">
                    <w:rPr>
                      <w:rFonts w:ascii="Noto Sans" w:hAnsi="Noto Sans" w:cs="Noto Sans"/>
                      <w:b/>
                      <w:bCs/>
                      <w:sz w:val="16"/>
                      <w:szCs w:val="16"/>
                    </w:rPr>
                    <w:br/>
                    <w:t>OCR </w:t>
                  </w:r>
                </w:p>
              </w:tc>
            </w:tr>
            <w:tr w:rsidR="00041665" w:rsidRPr="0011799D" w14:paraId="022F0501" w14:textId="77777777" w:rsidTr="00C05FC7">
              <w:trPr>
                <w:trHeight w:val="371"/>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74EAA2EA"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Resolución de escaneo, óptica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6878ED28"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Hasta 600 ppp </w:t>
                  </w:r>
                </w:p>
              </w:tc>
            </w:tr>
            <w:tr w:rsidR="00041665" w:rsidRPr="0011799D" w14:paraId="53115695" w14:textId="77777777" w:rsidTr="00C05FC7">
              <w:trPr>
                <w:trHeight w:val="36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60DFB94C"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Ciclo de trabajo (diario)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01D492D3"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Ciclo de trabajo diario recomendado: 5000 páginas </w:t>
                  </w:r>
                </w:p>
              </w:tc>
            </w:tr>
            <w:tr w:rsidR="00041665" w:rsidRPr="0011799D" w14:paraId="1014198A" w14:textId="77777777" w:rsidTr="00C05FC7">
              <w:trPr>
                <w:trHeight w:val="371"/>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5B33793B"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Profundidad en bits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60BEBAE0"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24 bits </w:t>
                  </w:r>
                </w:p>
              </w:tc>
            </w:tr>
            <w:tr w:rsidR="00041665" w:rsidRPr="0011799D" w14:paraId="6B679265" w14:textId="77777777" w:rsidTr="00C05FC7">
              <w:trPr>
                <w:trHeight w:val="36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6E2487C4"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Niveles de escala de grises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0A7952BB"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256 </w:t>
                  </w:r>
                </w:p>
              </w:tc>
            </w:tr>
            <w:tr w:rsidR="00041665" w:rsidRPr="0011799D" w14:paraId="1D0C3D06" w14:textId="77777777" w:rsidTr="00C05FC7">
              <w:trPr>
                <w:trHeight w:val="371"/>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7F680AF3"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Detección de alimentación múltiple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5578F999"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Sí, ultrasónico </w:t>
                  </w:r>
                </w:p>
              </w:tc>
            </w:tr>
            <w:tr w:rsidR="00041665" w:rsidRPr="0011799D" w14:paraId="6E054B67" w14:textId="77777777" w:rsidTr="00C05FC7">
              <w:trPr>
                <w:trHeight w:val="37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798DCBDE"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Adaptador de transparencias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4FD308CC"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Ninguno/a </w:t>
                  </w:r>
                </w:p>
              </w:tc>
            </w:tr>
            <w:tr w:rsidR="00041665" w:rsidRPr="0011799D" w14:paraId="432B003B" w14:textId="77777777" w:rsidTr="00C05FC7">
              <w:trPr>
                <w:trHeight w:val="361"/>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5C2AB1B1"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Tamaño de escaneo, máximo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6CEFB621"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215,9 x 355,6 mm </w:t>
                  </w:r>
                </w:p>
              </w:tc>
            </w:tr>
            <w:tr w:rsidR="00041665" w:rsidRPr="0011799D" w14:paraId="0D1BED27" w14:textId="77777777" w:rsidTr="00C05FC7">
              <w:trPr>
                <w:trHeight w:val="58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63B4B52B"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Tipos de soportes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26971561"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Papel (común, inyección de tinta, fotográfico), sobres, etiquetas, tarjetas (de presentación, de seguros, con relieve, de identificación plastificas, de crédito) </w:t>
                  </w:r>
                  <w:r w:rsidRPr="0011799D">
                    <w:rPr>
                      <w:rFonts w:ascii="Noto Sans" w:hAnsi="Noto Sans" w:cs="Noto Sans"/>
                      <w:b/>
                      <w:bCs/>
                      <w:sz w:val="16"/>
                      <w:szCs w:val="16"/>
                      <w:vertAlign w:val="superscript"/>
                    </w:rPr>
                    <w:t>escáner plano únicamente</w:t>
                  </w:r>
                  <w:r w:rsidRPr="0011799D">
                    <w:rPr>
                      <w:rFonts w:ascii="Noto Sans" w:hAnsi="Noto Sans" w:cs="Noto Sans"/>
                      <w:b/>
                      <w:bCs/>
                      <w:sz w:val="16"/>
                      <w:szCs w:val="16"/>
                    </w:rPr>
                    <w:t> </w:t>
                  </w:r>
                </w:p>
              </w:tc>
            </w:tr>
            <w:tr w:rsidR="00041665" w:rsidRPr="0011799D" w14:paraId="562D11F1" w14:textId="77777777" w:rsidTr="00C05FC7">
              <w:trPr>
                <w:trHeight w:val="571"/>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0365AC84"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Pesos de medios, alimentador de documentos automático (ADF) admitido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6E97F208"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49 a 120 g/m² </w:t>
                  </w:r>
                </w:p>
              </w:tc>
            </w:tr>
            <w:tr w:rsidR="00041665" w:rsidRPr="0011799D" w14:paraId="0302D2B8" w14:textId="77777777" w:rsidTr="00C05FC7">
              <w:trPr>
                <w:trHeight w:val="58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1A164044"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lastRenderedPageBreak/>
                    <w:t>Formato del archivo de digitalización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62AC31E4"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JPG, TIFF, MTIFF, PDF (sólo imagen, con búsqueda, gran compresión y cifrado AES), PDF/A, TXT, Unicode TXT, RTF, HTML </w:t>
                  </w:r>
                </w:p>
              </w:tc>
            </w:tr>
            <w:tr w:rsidR="00041665" w:rsidRPr="0011799D" w14:paraId="1B2665C9" w14:textId="77777777" w:rsidTr="00C05FC7">
              <w:trPr>
                <w:trHeight w:val="581"/>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1E5A9CFC"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Disco duro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1545359C"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Unidad de disco duro HP Secure de alto rendimiento, estándar (codificación AES128, Secure Erase, mínimo 250 GB) </w:t>
                  </w:r>
                </w:p>
              </w:tc>
            </w:tr>
            <w:tr w:rsidR="00041665" w:rsidRPr="0011799D" w14:paraId="22F2225C" w14:textId="77777777" w:rsidTr="00C05FC7">
              <w:trPr>
                <w:trHeight w:val="36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2B1B87C5"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Capacidad del alimentador automático de documentos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5A344970"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Estándar, 100 hojas </w:t>
                  </w:r>
                </w:p>
              </w:tc>
            </w:tr>
            <w:tr w:rsidR="00041665" w:rsidRPr="0011799D" w14:paraId="387CDB3F" w14:textId="77777777" w:rsidTr="00C05FC7">
              <w:trPr>
                <w:trHeight w:val="802"/>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3E1CE0A4"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Velocidad de escaneo del alimentador automático de documentos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74E2B669"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Hasta 60 ppm/120 ipm (blanco y negro, escala de grises, color con 200 dpi</w:t>
                  </w:r>
                  <w:r w:rsidRPr="0011799D">
                    <w:rPr>
                      <w:rFonts w:ascii="Noto Sans" w:hAnsi="Noto Sans" w:cs="Noto Sans"/>
                      <w:b/>
                      <w:bCs/>
                      <w:sz w:val="16"/>
                      <w:szCs w:val="16"/>
                    </w:rPr>
                    <w:br/>
                    <w:t>blanco y negro, escala de grises con 300 ppi)</w:t>
                  </w:r>
                  <w:r w:rsidRPr="0011799D">
                    <w:rPr>
                      <w:rFonts w:ascii="Noto Sans" w:hAnsi="Noto Sans" w:cs="Noto Sans"/>
                      <w:b/>
                      <w:bCs/>
                      <w:sz w:val="16"/>
                      <w:szCs w:val="16"/>
                    </w:rPr>
                    <w:br/>
                    <w:t>Hasta 45 ppm/90 ipm (color con 300 ppi) </w:t>
                  </w:r>
                </w:p>
              </w:tc>
            </w:tr>
            <w:tr w:rsidR="00041665" w:rsidRPr="0011799D" w14:paraId="346833AA" w14:textId="77777777" w:rsidTr="00C05FC7">
              <w:trPr>
                <w:trHeight w:val="37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28F3D887"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Opciones de escaneo (ADF)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2DC68850"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Ambas caras en un solo ciclo </w:t>
                  </w:r>
                </w:p>
              </w:tc>
            </w:tr>
            <w:tr w:rsidR="00041665" w:rsidRPr="0011799D" w14:paraId="0B08EFB3" w14:textId="77777777" w:rsidTr="00C05FC7">
              <w:trPr>
                <w:trHeight w:val="361"/>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1C92C8FE"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Tamaño de escaneo (ADF), máximo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46356FA5"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216 x 864 mm </w:t>
                  </w:r>
                </w:p>
              </w:tc>
            </w:tr>
            <w:tr w:rsidR="00041665" w:rsidRPr="0011799D" w14:paraId="20F745A3" w14:textId="77777777" w:rsidTr="00C05FC7">
              <w:trPr>
                <w:trHeight w:val="37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70E068F0"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Sistemas operativos compatibles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6C26A0E4"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No se requiere ningún sistema operativo </w:t>
                  </w:r>
                </w:p>
              </w:tc>
            </w:tr>
            <w:tr w:rsidR="00041665" w:rsidRPr="0011799D" w14:paraId="6607CE0C" w14:textId="77777777" w:rsidTr="00C05FC7">
              <w:trPr>
                <w:trHeight w:val="1003"/>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49374CF7"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Conectividad, estándar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699075E5" w14:textId="77777777" w:rsidR="00041665" w:rsidRPr="0011799D" w:rsidRDefault="00041665" w:rsidP="00FC347C">
                  <w:pPr>
                    <w:framePr w:hSpace="141" w:wrap="around" w:vAnchor="page" w:hAnchor="margin" w:y="3933"/>
                    <w:rPr>
                      <w:rFonts w:ascii="Noto Sans" w:hAnsi="Noto Sans" w:cs="Noto Sans"/>
                      <w:b/>
                      <w:bCs/>
                      <w:sz w:val="16"/>
                      <w:szCs w:val="16"/>
                      <w:lang w:val="en-US"/>
                    </w:rPr>
                  </w:pPr>
                  <w:r w:rsidRPr="0011799D">
                    <w:rPr>
                      <w:rFonts w:ascii="Noto Sans" w:hAnsi="Noto Sans" w:cs="Noto Sans"/>
                      <w:b/>
                      <w:bCs/>
                      <w:sz w:val="16"/>
                      <w:szCs w:val="16"/>
                      <w:lang w:val="en-US"/>
                    </w:rPr>
                    <w:t>Ethernet 10/100/1000</w:t>
                  </w:r>
                  <w:r w:rsidRPr="0011799D">
                    <w:rPr>
                      <w:rFonts w:ascii="Noto Sans" w:hAnsi="Noto Sans" w:cs="Noto Sans"/>
                      <w:b/>
                      <w:bCs/>
                      <w:sz w:val="16"/>
                      <w:szCs w:val="16"/>
                      <w:lang w:val="en-US"/>
                    </w:rPr>
                    <w:br/>
                    <w:t>1 host Hi-Speed USB (parte posterior)</w:t>
                  </w:r>
                  <w:r w:rsidRPr="0011799D">
                    <w:rPr>
                      <w:rFonts w:ascii="Noto Sans" w:hAnsi="Noto Sans" w:cs="Noto Sans"/>
                      <w:b/>
                      <w:bCs/>
                      <w:sz w:val="16"/>
                      <w:szCs w:val="16"/>
                      <w:lang w:val="en-US"/>
                    </w:rPr>
                    <w:br/>
                    <w:t>1 host Hi-Speed USB (panel frontal)</w:t>
                  </w:r>
                  <w:r w:rsidRPr="0011799D">
                    <w:rPr>
                      <w:rFonts w:ascii="Noto Sans" w:hAnsi="Noto Sans" w:cs="Noto Sans"/>
                      <w:b/>
                      <w:bCs/>
                      <w:sz w:val="16"/>
                      <w:szCs w:val="16"/>
                      <w:lang w:val="en-US"/>
                    </w:rPr>
                    <w:br/>
                    <w:t>1 Hi-Speed USB con bolsillo de integración de hardware (HIP) </w:t>
                  </w:r>
                </w:p>
              </w:tc>
            </w:tr>
            <w:tr w:rsidR="00041665" w:rsidRPr="0011799D" w14:paraId="56A813D0" w14:textId="77777777" w:rsidTr="00C05FC7">
              <w:trPr>
                <w:trHeight w:val="57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547885DD"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Conectividad, opcional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2EB45184"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Servidor de impresión HP Jetdirect 695nw J8024A</w:t>
                  </w:r>
                  <w:r w:rsidRPr="0011799D">
                    <w:rPr>
                      <w:rFonts w:ascii="Noto Sans" w:hAnsi="Noto Sans" w:cs="Noto Sans"/>
                      <w:b/>
                      <w:bCs/>
                      <w:sz w:val="16"/>
                      <w:szCs w:val="16"/>
                    </w:rPr>
                    <w:br/>
                    <w:t>Servidor de impresión HP Jetdirect 640n J8025A </w:t>
                  </w:r>
                </w:p>
              </w:tc>
            </w:tr>
            <w:tr w:rsidR="00041665" w:rsidRPr="0011799D" w14:paraId="654E1B26" w14:textId="77777777" w:rsidTr="00C05FC7">
              <w:trPr>
                <w:trHeight w:val="371"/>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090CEAC2"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Alimentación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4F96BFEF"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Voltaje de entrada: 100 a 240 VCA (+/- 10%), 50/60 Hz (+/- 3%), 2.6 A </w:t>
                  </w:r>
                </w:p>
              </w:tc>
            </w:tr>
            <w:tr w:rsidR="00041665" w:rsidRPr="0011799D" w14:paraId="5826B46B" w14:textId="77777777" w:rsidTr="00C05FC7">
              <w:trPr>
                <w:trHeight w:val="36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00746D28"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Consumo de energía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0D8C3DAC"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70 watts máximo, 37 watts (listo), 24 watts (suspensión), &lt;1 watt (apagado/en espera) </w:t>
                  </w:r>
                </w:p>
              </w:tc>
            </w:tr>
            <w:tr w:rsidR="00041665" w:rsidRPr="0011799D" w14:paraId="36AF87CD" w14:textId="77777777" w:rsidTr="00C05FC7">
              <w:trPr>
                <w:trHeight w:val="581"/>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5FE45668"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Eficiencia de energía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55D3BABB"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Calificación de ENERGY STAR</w:t>
                  </w:r>
                  <w:r w:rsidRPr="0011799D">
                    <w:rPr>
                      <w:rFonts w:ascii="Noto Sans" w:hAnsi="Noto Sans" w:cs="Noto Sans"/>
                      <w:b/>
                      <w:bCs/>
                      <w:sz w:val="16"/>
                      <w:szCs w:val="16"/>
                      <w:vertAlign w:val="superscript"/>
                    </w:rPr>
                    <w:t>®</w:t>
                  </w:r>
                  <w:r w:rsidRPr="0011799D">
                    <w:rPr>
                      <w:rFonts w:ascii="Noto Sans" w:hAnsi="Noto Sans" w:cs="Noto Sans"/>
                      <w:b/>
                      <w:bCs/>
                      <w:sz w:val="16"/>
                      <w:szCs w:val="16"/>
                    </w:rPr>
                    <w:br/>
                    <w:t>Silver EPEAT</w:t>
                  </w:r>
                  <w:r w:rsidRPr="0011799D">
                    <w:rPr>
                      <w:rFonts w:ascii="Noto Sans" w:hAnsi="Noto Sans" w:cs="Noto Sans"/>
                      <w:b/>
                      <w:bCs/>
                      <w:sz w:val="16"/>
                      <w:szCs w:val="16"/>
                      <w:vertAlign w:val="superscript"/>
                    </w:rPr>
                    <w:t>®</w:t>
                  </w:r>
                  <w:r w:rsidRPr="0011799D">
                    <w:rPr>
                      <w:rFonts w:ascii="Noto Sans" w:hAnsi="Noto Sans" w:cs="Noto Sans"/>
                      <w:b/>
                      <w:bCs/>
                      <w:sz w:val="16"/>
                      <w:szCs w:val="16"/>
                    </w:rPr>
                    <w:t> </w:t>
                  </w:r>
                </w:p>
              </w:tc>
            </w:tr>
            <w:tr w:rsidR="00041665" w:rsidRPr="0011799D" w14:paraId="50534014" w14:textId="77777777" w:rsidTr="00C05FC7">
              <w:trPr>
                <w:trHeight w:val="37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06F9A495"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Margen de temperaturas operativas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322BAB31"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de 10 a 35ºC </w:t>
                  </w:r>
                </w:p>
              </w:tc>
            </w:tr>
            <w:tr w:rsidR="00041665" w:rsidRPr="0011799D" w14:paraId="4D18B1FE" w14:textId="77777777" w:rsidTr="00C05FC7">
              <w:trPr>
                <w:trHeight w:val="361"/>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24CE31D5"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Intervalo de humedad en funcionamiento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155A87CE"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15 a 80% de HR sin condensación </w:t>
                  </w:r>
                </w:p>
              </w:tc>
            </w:tr>
            <w:tr w:rsidR="00041665" w:rsidRPr="0011799D" w14:paraId="09C54621" w14:textId="77777777" w:rsidTr="00C05FC7">
              <w:trPr>
                <w:trHeight w:val="37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4771340A"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Dimensiones mínimas (anch. x prof. x alt.)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5CE64A82"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520.7 x 533.4 x 308.1 mm </w:t>
                  </w:r>
                </w:p>
              </w:tc>
            </w:tr>
            <w:tr w:rsidR="00041665" w:rsidRPr="0011799D" w14:paraId="5FFA8FD6" w14:textId="77777777" w:rsidTr="00C05FC7">
              <w:trPr>
                <w:trHeight w:val="361"/>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70201EDA"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lastRenderedPageBreak/>
                    <w:t>Peso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1B4C7A3F"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20.18 kg </w:t>
                  </w:r>
                </w:p>
              </w:tc>
            </w:tr>
            <w:tr w:rsidR="00041665" w:rsidRPr="0011799D" w14:paraId="2E8BB85C" w14:textId="77777777" w:rsidTr="00C05FC7">
              <w:trPr>
                <w:trHeight w:val="37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2A6CF37D"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Software incluido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30C5C7B8"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Motor OCR IRIS incorporado, compatible con HP Digital Sending Software 4.91.21 (opcional) </w:t>
                  </w:r>
                </w:p>
              </w:tc>
            </w:tr>
            <w:tr w:rsidR="00041665" w:rsidRPr="0011799D" w14:paraId="1D545BD8" w14:textId="77777777" w:rsidTr="00C05FC7">
              <w:trPr>
                <w:trHeight w:val="1424"/>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412C6515"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Contenido de la caja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5F2EB14A"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Estación de trabajo para captura de documentos HP Digital Sender Flow 8500 fn1 (con disco duro seguro de gran rendimiento incorporado)</w:t>
                  </w:r>
                  <w:r w:rsidRPr="0011799D">
                    <w:rPr>
                      <w:rFonts w:ascii="Noto Sans" w:hAnsi="Noto Sans" w:cs="Noto Sans"/>
                      <w:b/>
                      <w:bCs/>
                      <w:sz w:val="16"/>
                      <w:szCs w:val="16"/>
                    </w:rPr>
                    <w:br/>
                    <w:t>Guía de instalación</w:t>
                  </w:r>
                  <w:r w:rsidRPr="0011799D">
                    <w:rPr>
                      <w:rFonts w:ascii="Noto Sans" w:hAnsi="Noto Sans" w:cs="Noto Sans"/>
                      <w:b/>
                      <w:bCs/>
                      <w:sz w:val="16"/>
                      <w:szCs w:val="16"/>
                    </w:rPr>
                    <w:br/>
                    <w:t>CD de documentación</w:t>
                  </w:r>
                  <w:r w:rsidRPr="0011799D">
                    <w:rPr>
                      <w:rFonts w:ascii="Noto Sans" w:hAnsi="Noto Sans" w:cs="Noto Sans"/>
                      <w:b/>
                      <w:bCs/>
                      <w:sz w:val="16"/>
                      <w:szCs w:val="16"/>
                    </w:rPr>
                    <w:br/>
                    <w:t>Fuente de alimentación universal</w:t>
                  </w:r>
                  <w:r w:rsidRPr="0011799D">
                    <w:rPr>
                      <w:rFonts w:ascii="Noto Sans" w:hAnsi="Noto Sans" w:cs="Noto Sans"/>
                      <w:b/>
                      <w:bCs/>
                      <w:sz w:val="16"/>
                      <w:szCs w:val="16"/>
                    </w:rPr>
                    <w:br/>
                    <w:t>cable de alimentación </w:t>
                  </w:r>
                </w:p>
              </w:tc>
            </w:tr>
            <w:tr w:rsidR="00041665" w:rsidRPr="0011799D" w14:paraId="725BE9B9" w14:textId="77777777" w:rsidTr="00C05FC7">
              <w:trPr>
                <w:trHeight w:val="1003"/>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48543FE4"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Garantía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6323E02C" w14:textId="77777777" w:rsidR="00041665" w:rsidRPr="0011799D" w:rsidRDefault="00041665" w:rsidP="00FC347C">
                  <w:pPr>
                    <w:framePr w:hSpace="141" w:wrap="around" w:vAnchor="page" w:hAnchor="margin" w:y="3933"/>
                    <w:rPr>
                      <w:rFonts w:ascii="Noto Sans" w:hAnsi="Noto Sans" w:cs="Noto Sans"/>
                      <w:b/>
                      <w:bCs/>
                      <w:sz w:val="16"/>
                      <w:szCs w:val="16"/>
                    </w:rPr>
                  </w:pPr>
                  <w:r w:rsidRPr="0011799D">
                    <w:rPr>
                      <w:rFonts w:ascii="Noto Sans" w:hAnsi="Noto Sans" w:cs="Noto Sans"/>
                      <w:b/>
                      <w:bCs/>
                      <w:sz w:val="16"/>
                      <w:szCs w:val="16"/>
                    </w:rPr>
                    <w:t>Un año de garantía de reparación in situ al siguiente día hábil, con soporte telefónico y web incluidos. La garantía puede variar según las leyes de cada país. Visite http://www.hp.com/support para obtener más información sobre las galardonadas opciones de soporte y servicio de HP en su región. </w:t>
                  </w:r>
                </w:p>
              </w:tc>
            </w:tr>
          </w:tbl>
          <w:p w14:paraId="4B225412" w14:textId="77777777" w:rsidR="00041665" w:rsidRPr="0011799D" w:rsidRDefault="00041665" w:rsidP="00041665">
            <w:pPr>
              <w:spacing w:before="120" w:after="120"/>
              <w:jc w:val="both"/>
              <w:rPr>
                <w:rFonts w:ascii="Noto Sans" w:hAnsi="Noto Sans" w:cs="Noto Sans"/>
                <w:color w:val="000000"/>
                <w:sz w:val="22"/>
                <w:szCs w:val="22"/>
              </w:rPr>
            </w:pPr>
            <w:r w:rsidRPr="0011799D">
              <w:rPr>
                <w:rFonts w:ascii="Noto Sans" w:hAnsi="Noto Sans" w:cs="Noto Sans"/>
                <w:color w:val="000000"/>
                <w:sz w:val="22"/>
                <w:szCs w:val="22"/>
              </w:rPr>
              <w:t>El proveedor deberá mantener los equipos en óptimas condiciones de operación, reemplazando las refacciones, partes y consumibles por nuevos, originales y de acuerdo con la marca y modelo del equipo utilizado para la prestación del servicio, requeridos por el desgaste natural y uso continuo de los mismos.</w:t>
            </w:r>
          </w:p>
        </w:tc>
      </w:tr>
      <w:tr w:rsidR="00041665" w:rsidRPr="00BE5DCF" w14:paraId="1597D8B4" w14:textId="77777777" w:rsidTr="00442A47">
        <w:trPr>
          <w:trHeight w:val="158"/>
        </w:trPr>
        <w:tc>
          <w:tcPr>
            <w:tcW w:w="10482" w:type="dxa"/>
            <w:tcBorders>
              <w:top w:val="single" w:sz="6" w:space="0" w:color="auto"/>
              <w:left w:val="single" w:sz="6" w:space="0" w:color="auto"/>
              <w:bottom w:val="single" w:sz="6" w:space="0" w:color="auto"/>
              <w:right w:val="single" w:sz="6" w:space="0" w:color="auto"/>
            </w:tcBorders>
            <w:vAlign w:val="center"/>
          </w:tcPr>
          <w:p w14:paraId="3EE8FD46" w14:textId="77777777" w:rsidR="00041665" w:rsidRPr="0011799D" w:rsidRDefault="00041665" w:rsidP="00041665">
            <w:pPr>
              <w:spacing w:before="120" w:after="120"/>
              <w:jc w:val="both"/>
              <w:rPr>
                <w:rFonts w:ascii="Noto Sans" w:hAnsi="Noto Sans" w:cs="Noto Sans"/>
                <w:b/>
                <w:color w:val="000000"/>
                <w:sz w:val="22"/>
                <w:szCs w:val="22"/>
              </w:rPr>
            </w:pPr>
            <w:r w:rsidRPr="0011799D">
              <w:rPr>
                <w:rFonts w:ascii="Noto Sans" w:hAnsi="Noto Sans" w:cs="Noto Sans"/>
                <w:b/>
                <w:color w:val="000000"/>
                <w:sz w:val="22"/>
                <w:szCs w:val="22"/>
              </w:rPr>
              <w:lastRenderedPageBreak/>
              <w:t>6-Respaldo de la información:</w:t>
            </w:r>
          </w:p>
          <w:p w14:paraId="0B494990" w14:textId="77777777" w:rsidR="00041665" w:rsidRPr="0011799D" w:rsidRDefault="00041665" w:rsidP="00041665">
            <w:pPr>
              <w:spacing w:before="120" w:after="120"/>
              <w:jc w:val="both"/>
              <w:rPr>
                <w:rFonts w:ascii="Noto Sans" w:hAnsi="Noto Sans" w:cs="Noto Sans"/>
                <w:color w:val="000000"/>
                <w:sz w:val="22"/>
                <w:szCs w:val="22"/>
              </w:rPr>
            </w:pPr>
            <w:r w:rsidRPr="0011799D">
              <w:rPr>
                <w:rFonts w:ascii="Noto Sans" w:hAnsi="Noto Sans" w:cs="Noto Sans"/>
                <w:color w:val="000000"/>
                <w:sz w:val="22"/>
                <w:szCs w:val="22"/>
              </w:rPr>
              <w:t xml:space="preserve">El licitante proveerá algún servicio de respaldo para la información operada y generada por la prestación de los </w:t>
            </w:r>
            <w:r w:rsidRPr="0011799D">
              <w:rPr>
                <w:rFonts w:ascii="Noto Sans" w:hAnsi="Noto Sans" w:cs="Noto Sans"/>
                <w:b/>
                <w:color w:val="000000"/>
                <w:sz w:val="22"/>
                <w:szCs w:val="22"/>
              </w:rPr>
              <w:t>SERVICIOS</w:t>
            </w:r>
            <w:r w:rsidRPr="0011799D">
              <w:rPr>
                <w:rFonts w:ascii="Noto Sans" w:hAnsi="Noto Sans" w:cs="Noto Sans"/>
                <w:color w:val="000000"/>
                <w:sz w:val="22"/>
                <w:szCs w:val="22"/>
              </w:rPr>
              <w:t xml:space="preserve"> en caso de que </w:t>
            </w:r>
            <w:r w:rsidRPr="0011799D">
              <w:rPr>
                <w:rFonts w:ascii="Noto Sans" w:hAnsi="Noto Sans" w:cs="Noto Sans"/>
                <w:b/>
                <w:color w:val="000000"/>
                <w:sz w:val="22"/>
                <w:szCs w:val="22"/>
              </w:rPr>
              <w:t>NAFIN</w:t>
            </w:r>
            <w:r w:rsidRPr="0011799D">
              <w:rPr>
                <w:rFonts w:ascii="Noto Sans" w:hAnsi="Noto Sans" w:cs="Noto Sans"/>
                <w:color w:val="000000"/>
                <w:sz w:val="22"/>
                <w:szCs w:val="22"/>
              </w:rPr>
              <w:t xml:space="preserve"> lo requiera (DD externo, servicio en la nube, etc.). Esta solicitud se generará a través del administrador del contrato debiendo dar respuesta a dicha solicitud en un plazo no mayor a 5 días hábiles, contados al día siguiente de la petición.</w:t>
            </w:r>
          </w:p>
        </w:tc>
      </w:tr>
      <w:tr w:rsidR="00041665" w:rsidRPr="00BE5DCF" w14:paraId="2905DBC9" w14:textId="77777777" w:rsidTr="00442A47">
        <w:trPr>
          <w:trHeight w:val="158"/>
        </w:trPr>
        <w:tc>
          <w:tcPr>
            <w:tcW w:w="10482" w:type="dxa"/>
            <w:tcBorders>
              <w:top w:val="single" w:sz="6" w:space="0" w:color="auto"/>
              <w:left w:val="single" w:sz="6" w:space="0" w:color="auto"/>
              <w:bottom w:val="single" w:sz="6" w:space="0" w:color="auto"/>
              <w:right w:val="single" w:sz="6" w:space="0" w:color="auto"/>
            </w:tcBorders>
            <w:vAlign w:val="center"/>
          </w:tcPr>
          <w:p w14:paraId="7D613E7D" w14:textId="77777777" w:rsidR="00041665" w:rsidRPr="0011799D" w:rsidRDefault="00041665" w:rsidP="00041665">
            <w:pPr>
              <w:spacing w:before="120" w:after="120"/>
              <w:jc w:val="both"/>
              <w:rPr>
                <w:rFonts w:ascii="Noto Sans" w:hAnsi="Noto Sans" w:cs="Noto Sans"/>
                <w:b/>
                <w:color w:val="000000"/>
                <w:sz w:val="22"/>
                <w:szCs w:val="22"/>
              </w:rPr>
            </w:pPr>
            <w:r w:rsidRPr="0011799D">
              <w:rPr>
                <w:rFonts w:ascii="Noto Sans" w:hAnsi="Noto Sans" w:cs="Noto Sans"/>
                <w:b/>
                <w:color w:val="000000"/>
                <w:sz w:val="22"/>
                <w:szCs w:val="22"/>
              </w:rPr>
              <w:t>7-Herramientas que proveerá NAFIN:</w:t>
            </w:r>
          </w:p>
          <w:p w14:paraId="16A73E18" w14:textId="77777777" w:rsidR="00041665" w:rsidRPr="0011799D" w:rsidRDefault="00041665" w:rsidP="00041665">
            <w:pPr>
              <w:spacing w:before="120" w:after="120"/>
              <w:jc w:val="both"/>
              <w:rPr>
                <w:rFonts w:ascii="Noto Sans" w:hAnsi="Noto Sans" w:cs="Noto Sans"/>
                <w:color w:val="000000"/>
                <w:sz w:val="22"/>
                <w:szCs w:val="22"/>
              </w:rPr>
            </w:pPr>
            <w:r w:rsidRPr="0011799D">
              <w:rPr>
                <w:rFonts w:ascii="Noto Sans" w:hAnsi="Noto Sans" w:cs="Noto Sans"/>
                <w:color w:val="000000"/>
                <w:sz w:val="22"/>
                <w:szCs w:val="22"/>
              </w:rPr>
              <w:t xml:space="preserve">Para el cumplimiento del </w:t>
            </w:r>
            <w:r w:rsidRPr="0011799D">
              <w:rPr>
                <w:rFonts w:ascii="Noto Sans" w:hAnsi="Noto Sans" w:cs="Noto Sans"/>
                <w:b/>
                <w:bCs/>
                <w:color w:val="000000"/>
                <w:sz w:val="22"/>
                <w:szCs w:val="22"/>
              </w:rPr>
              <w:t>SERVICIO</w:t>
            </w:r>
            <w:r w:rsidRPr="0011799D">
              <w:rPr>
                <w:rFonts w:ascii="Noto Sans" w:hAnsi="Noto Sans" w:cs="Noto Sans"/>
                <w:color w:val="000000"/>
                <w:sz w:val="22"/>
                <w:szCs w:val="22"/>
              </w:rPr>
              <w:t xml:space="preserve">, </w:t>
            </w:r>
            <w:r w:rsidRPr="0011799D">
              <w:rPr>
                <w:rFonts w:ascii="Noto Sans" w:hAnsi="Noto Sans" w:cs="Noto Sans"/>
                <w:b/>
                <w:bCs/>
                <w:color w:val="000000"/>
                <w:sz w:val="22"/>
                <w:szCs w:val="22"/>
              </w:rPr>
              <w:t>NAFIN</w:t>
            </w:r>
            <w:r w:rsidRPr="0011799D">
              <w:rPr>
                <w:rFonts w:ascii="Noto Sans" w:hAnsi="Noto Sans" w:cs="Noto Sans"/>
                <w:color w:val="000000"/>
                <w:sz w:val="22"/>
                <w:szCs w:val="22"/>
              </w:rPr>
              <w:t xml:space="preserve"> proveerá de conformidad a su disponibilidad, equipo que facilite la atención de estos, tal como: extensión telefónica, escritorio, sillas, 1 multifuncional de alto volumen mono cromático,1multifuncional a color y material para la elaboración de trabajos de acabados impresos y digitalización de documentos, así como un espacio físico para uso exclusivo de la operación derivada del </w:t>
            </w:r>
            <w:r w:rsidRPr="0011799D">
              <w:rPr>
                <w:rFonts w:ascii="Noto Sans" w:hAnsi="Noto Sans" w:cs="Noto Sans"/>
                <w:b/>
                <w:bCs/>
                <w:color w:val="000000"/>
                <w:sz w:val="22"/>
                <w:szCs w:val="22"/>
              </w:rPr>
              <w:t>SERVICIO</w:t>
            </w:r>
            <w:r w:rsidRPr="0011799D">
              <w:rPr>
                <w:rFonts w:ascii="Noto Sans" w:hAnsi="Noto Sans" w:cs="Noto Sans"/>
                <w:color w:val="000000"/>
                <w:sz w:val="22"/>
                <w:szCs w:val="22"/>
              </w:rPr>
              <w:t>.</w:t>
            </w:r>
          </w:p>
        </w:tc>
      </w:tr>
      <w:tr w:rsidR="00041665" w:rsidRPr="00BE5DCF" w14:paraId="7EB6839E" w14:textId="77777777" w:rsidTr="00442A47">
        <w:trPr>
          <w:trHeight w:val="158"/>
        </w:trPr>
        <w:tc>
          <w:tcPr>
            <w:tcW w:w="10482" w:type="dxa"/>
            <w:tcBorders>
              <w:top w:val="single" w:sz="6" w:space="0" w:color="auto"/>
              <w:left w:val="single" w:sz="6" w:space="0" w:color="auto"/>
              <w:bottom w:val="single" w:sz="6" w:space="0" w:color="auto"/>
              <w:right w:val="single" w:sz="6" w:space="0" w:color="auto"/>
            </w:tcBorders>
            <w:vAlign w:val="center"/>
          </w:tcPr>
          <w:p w14:paraId="60CD8948" w14:textId="77777777" w:rsidR="00041665" w:rsidRPr="0011799D" w:rsidRDefault="00041665" w:rsidP="00041665">
            <w:pPr>
              <w:spacing w:before="120" w:after="120"/>
              <w:jc w:val="both"/>
              <w:rPr>
                <w:rFonts w:ascii="Noto Sans" w:hAnsi="Noto Sans" w:cs="Noto Sans"/>
                <w:b/>
                <w:color w:val="000000"/>
                <w:sz w:val="22"/>
                <w:szCs w:val="22"/>
              </w:rPr>
            </w:pPr>
            <w:r w:rsidRPr="0011799D">
              <w:rPr>
                <w:rFonts w:ascii="Noto Sans" w:hAnsi="Noto Sans" w:cs="Noto Sans"/>
                <w:b/>
                <w:color w:val="000000"/>
                <w:sz w:val="22"/>
                <w:szCs w:val="22"/>
              </w:rPr>
              <w:t>8-Atención de los servicios:</w:t>
            </w:r>
          </w:p>
          <w:p w14:paraId="48187223" w14:textId="77777777" w:rsidR="00041665" w:rsidRPr="0011799D" w:rsidRDefault="00041665" w:rsidP="00041665">
            <w:pPr>
              <w:spacing w:before="120" w:after="120"/>
              <w:jc w:val="both"/>
              <w:rPr>
                <w:rFonts w:ascii="Noto Sans" w:hAnsi="Noto Sans" w:cs="Noto Sans"/>
                <w:bCs/>
                <w:color w:val="000000"/>
                <w:sz w:val="22"/>
                <w:szCs w:val="22"/>
              </w:rPr>
            </w:pPr>
            <w:r w:rsidRPr="0011799D">
              <w:rPr>
                <w:rFonts w:ascii="Noto Sans" w:hAnsi="Noto Sans" w:cs="Noto Sans"/>
                <w:bCs/>
                <w:color w:val="000000"/>
                <w:sz w:val="22"/>
                <w:szCs w:val="22"/>
              </w:rPr>
              <w:lastRenderedPageBreak/>
              <w:t xml:space="preserve">La </w:t>
            </w:r>
            <w:r w:rsidRPr="0011799D">
              <w:rPr>
                <w:rFonts w:ascii="Noto Sans" w:hAnsi="Noto Sans" w:cs="Noto Sans"/>
                <w:b/>
                <w:bCs/>
                <w:color w:val="000000"/>
                <w:sz w:val="22"/>
                <w:szCs w:val="22"/>
              </w:rPr>
              <w:t>notificación, atención, seguimiento y cierre</w:t>
            </w:r>
            <w:r w:rsidRPr="0011799D">
              <w:rPr>
                <w:rFonts w:ascii="Noto Sans" w:hAnsi="Noto Sans" w:cs="Noto Sans"/>
                <w:bCs/>
                <w:color w:val="000000"/>
                <w:sz w:val="22"/>
                <w:szCs w:val="22"/>
              </w:rPr>
              <w:t xml:space="preserve"> de los servicios se realizará a través de la </w:t>
            </w:r>
            <w:r w:rsidRPr="0011799D">
              <w:rPr>
                <w:rFonts w:ascii="Noto Sans" w:hAnsi="Noto Sans" w:cs="Noto Sans"/>
                <w:b/>
                <w:bCs/>
                <w:color w:val="000000"/>
                <w:sz w:val="22"/>
                <w:szCs w:val="22"/>
              </w:rPr>
              <w:t>Mesa de Ayuda de NAFIN</w:t>
            </w:r>
            <w:r w:rsidRPr="0011799D">
              <w:rPr>
                <w:rFonts w:ascii="Noto Sans" w:hAnsi="Noto Sans" w:cs="Noto Sans"/>
                <w:bCs/>
                <w:color w:val="000000"/>
                <w:sz w:val="22"/>
                <w:szCs w:val="22"/>
              </w:rPr>
              <w:t xml:space="preserve">, denominada </w:t>
            </w:r>
            <w:r w:rsidRPr="0011799D">
              <w:rPr>
                <w:rFonts w:ascii="Noto Sans" w:hAnsi="Noto Sans" w:cs="Noto Sans"/>
                <w:b/>
                <w:bCs/>
                <w:color w:val="000000"/>
                <w:sz w:val="22"/>
                <w:szCs w:val="22"/>
              </w:rPr>
              <w:t>Centro de Atención a Usuarios (CAU)</w:t>
            </w:r>
            <w:r w:rsidRPr="0011799D">
              <w:rPr>
                <w:rFonts w:ascii="Noto Sans" w:hAnsi="Noto Sans" w:cs="Noto Sans"/>
                <w:bCs/>
                <w:color w:val="000000"/>
                <w:sz w:val="22"/>
                <w:szCs w:val="22"/>
              </w:rPr>
              <w:t>.</w:t>
            </w:r>
          </w:p>
          <w:p w14:paraId="6CDF8087" w14:textId="77777777" w:rsidR="00041665" w:rsidRPr="0011799D" w:rsidRDefault="00041665" w:rsidP="00041665">
            <w:pPr>
              <w:spacing w:before="120" w:after="120"/>
              <w:jc w:val="both"/>
              <w:rPr>
                <w:rFonts w:ascii="Noto Sans" w:hAnsi="Noto Sans" w:cs="Noto Sans"/>
                <w:bCs/>
                <w:color w:val="000000"/>
                <w:sz w:val="22"/>
                <w:szCs w:val="22"/>
              </w:rPr>
            </w:pPr>
            <w:r w:rsidRPr="0011799D">
              <w:rPr>
                <w:rFonts w:ascii="Noto Sans" w:hAnsi="Noto Sans" w:cs="Noto Sans"/>
                <w:bCs/>
                <w:color w:val="000000"/>
                <w:sz w:val="22"/>
                <w:szCs w:val="22"/>
              </w:rPr>
              <w:t xml:space="preserve">El área solicitante del servicio deberá </w:t>
            </w:r>
            <w:r w:rsidRPr="0011799D">
              <w:rPr>
                <w:rFonts w:ascii="Noto Sans" w:hAnsi="Noto Sans" w:cs="Noto Sans"/>
                <w:b/>
                <w:bCs/>
                <w:color w:val="000000"/>
                <w:sz w:val="22"/>
                <w:szCs w:val="22"/>
              </w:rPr>
              <w:t>levantar un reporte</w:t>
            </w:r>
            <w:r w:rsidRPr="0011799D">
              <w:rPr>
                <w:rFonts w:ascii="Noto Sans" w:hAnsi="Noto Sans" w:cs="Noto Sans"/>
                <w:bCs/>
                <w:color w:val="000000"/>
                <w:sz w:val="22"/>
                <w:szCs w:val="22"/>
              </w:rPr>
              <w:t xml:space="preserve"> en el CAU. Posteriormente, el personal asignado al </w:t>
            </w:r>
            <w:r w:rsidRPr="0011799D">
              <w:rPr>
                <w:rFonts w:ascii="Noto Sans" w:hAnsi="Noto Sans" w:cs="Noto Sans"/>
                <w:b/>
                <w:bCs/>
                <w:color w:val="000000"/>
                <w:sz w:val="22"/>
                <w:szCs w:val="22"/>
              </w:rPr>
              <w:t>SERVICIO</w:t>
            </w:r>
            <w:r w:rsidRPr="0011799D">
              <w:rPr>
                <w:rFonts w:ascii="Noto Sans" w:hAnsi="Noto Sans" w:cs="Noto Sans"/>
                <w:bCs/>
                <w:color w:val="000000"/>
                <w:sz w:val="22"/>
                <w:szCs w:val="22"/>
              </w:rPr>
              <w:t xml:space="preserve"> recibirá la orden de atención mediante medios electrónicos, que podrán incluir, entre otros:</w:t>
            </w:r>
          </w:p>
          <w:p w14:paraId="5552B6C0" w14:textId="77777777" w:rsidR="00041665" w:rsidRPr="0011799D" w:rsidRDefault="00041665" w:rsidP="00370013">
            <w:pPr>
              <w:numPr>
                <w:ilvl w:val="0"/>
                <w:numId w:val="32"/>
              </w:numPr>
              <w:spacing w:before="120" w:after="120"/>
              <w:jc w:val="both"/>
              <w:rPr>
                <w:rFonts w:ascii="Noto Sans" w:hAnsi="Noto Sans" w:cs="Noto Sans"/>
                <w:bCs/>
                <w:color w:val="000000"/>
                <w:sz w:val="22"/>
                <w:szCs w:val="22"/>
              </w:rPr>
            </w:pPr>
            <w:r w:rsidRPr="0011799D">
              <w:rPr>
                <w:rFonts w:ascii="Noto Sans" w:hAnsi="Noto Sans" w:cs="Noto Sans"/>
                <w:bCs/>
                <w:color w:val="000000"/>
                <w:sz w:val="22"/>
                <w:szCs w:val="22"/>
              </w:rPr>
              <w:t>Correo electrónico.</w:t>
            </w:r>
          </w:p>
          <w:p w14:paraId="6139B964" w14:textId="77777777" w:rsidR="00041665" w:rsidRPr="0011799D" w:rsidRDefault="00041665" w:rsidP="00370013">
            <w:pPr>
              <w:numPr>
                <w:ilvl w:val="0"/>
                <w:numId w:val="32"/>
              </w:numPr>
              <w:spacing w:before="120" w:after="120"/>
              <w:jc w:val="both"/>
              <w:rPr>
                <w:rFonts w:ascii="Noto Sans" w:hAnsi="Noto Sans" w:cs="Noto Sans"/>
                <w:bCs/>
                <w:color w:val="000000"/>
                <w:sz w:val="22"/>
                <w:szCs w:val="22"/>
              </w:rPr>
            </w:pPr>
            <w:r w:rsidRPr="0011799D">
              <w:rPr>
                <w:rFonts w:ascii="Noto Sans" w:hAnsi="Noto Sans" w:cs="Noto Sans"/>
                <w:bCs/>
                <w:color w:val="000000"/>
                <w:sz w:val="22"/>
                <w:szCs w:val="22"/>
              </w:rPr>
              <w:t>Herramienta informática designada por NAFIN.</w:t>
            </w:r>
          </w:p>
          <w:p w14:paraId="7E8A22C4" w14:textId="77777777" w:rsidR="00041665" w:rsidRPr="0011799D" w:rsidRDefault="00041665" w:rsidP="00041665">
            <w:pPr>
              <w:spacing w:before="120" w:after="120"/>
              <w:jc w:val="both"/>
              <w:rPr>
                <w:rFonts w:ascii="Noto Sans" w:hAnsi="Noto Sans" w:cs="Noto Sans"/>
                <w:bCs/>
                <w:color w:val="000000"/>
                <w:sz w:val="22"/>
                <w:szCs w:val="22"/>
              </w:rPr>
            </w:pPr>
            <w:r w:rsidRPr="0011799D">
              <w:rPr>
                <w:rFonts w:ascii="Noto Sans" w:hAnsi="Noto Sans" w:cs="Noto Sans"/>
                <w:bCs/>
                <w:color w:val="000000"/>
                <w:sz w:val="22"/>
                <w:szCs w:val="22"/>
              </w:rPr>
              <w:t>El personal asignado será responsable de:</w:t>
            </w:r>
          </w:p>
          <w:p w14:paraId="1464B98F" w14:textId="77777777" w:rsidR="00041665" w:rsidRPr="0011799D" w:rsidRDefault="00041665" w:rsidP="00370013">
            <w:pPr>
              <w:numPr>
                <w:ilvl w:val="0"/>
                <w:numId w:val="33"/>
              </w:numPr>
              <w:spacing w:before="120" w:after="120"/>
              <w:jc w:val="both"/>
              <w:rPr>
                <w:rFonts w:ascii="Noto Sans" w:hAnsi="Noto Sans" w:cs="Noto Sans"/>
                <w:bCs/>
                <w:color w:val="000000"/>
                <w:sz w:val="22"/>
                <w:szCs w:val="22"/>
              </w:rPr>
            </w:pPr>
            <w:r w:rsidRPr="0011799D">
              <w:rPr>
                <w:rFonts w:ascii="Noto Sans" w:hAnsi="Noto Sans" w:cs="Noto Sans"/>
                <w:b/>
                <w:bCs/>
                <w:color w:val="000000"/>
                <w:sz w:val="22"/>
                <w:szCs w:val="22"/>
              </w:rPr>
              <w:t>Atender</w:t>
            </w:r>
            <w:r w:rsidRPr="0011799D">
              <w:rPr>
                <w:rFonts w:ascii="Noto Sans" w:hAnsi="Noto Sans" w:cs="Noto Sans"/>
                <w:bCs/>
                <w:color w:val="000000"/>
                <w:sz w:val="22"/>
                <w:szCs w:val="22"/>
              </w:rPr>
              <w:t xml:space="preserve"> el reporte.</w:t>
            </w:r>
          </w:p>
          <w:p w14:paraId="772F5C44" w14:textId="77777777" w:rsidR="00041665" w:rsidRPr="0011799D" w:rsidRDefault="00041665" w:rsidP="00370013">
            <w:pPr>
              <w:numPr>
                <w:ilvl w:val="0"/>
                <w:numId w:val="33"/>
              </w:numPr>
              <w:spacing w:before="120" w:after="120"/>
              <w:jc w:val="both"/>
              <w:rPr>
                <w:rFonts w:ascii="Noto Sans" w:hAnsi="Noto Sans" w:cs="Noto Sans"/>
                <w:bCs/>
                <w:color w:val="000000"/>
                <w:sz w:val="22"/>
                <w:szCs w:val="22"/>
              </w:rPr>
            </w:pPr>
            <w:r w:rsidRPr="0011799D">
              <w:rPr>
                <w:rFonts w:ascii="Noto Sans" w:hAnsi="Noto Sans" w:cs="Noto Sans"/>
                <w:b/>
                <w:bCs/>
                <w:color w:val="000000"/>
                <w:sz w:val="22"/>
                <w:szCs w:val="22"/>
              </w:rPr>
              <w:t>Dar seguimiento</w:t>
            </w:r>
            <w:r w:rsidRPr="0011799D">
              <w:rPr>
                <w:rFonts w:ascii="Noto Sans" w:hAnsi="Noto Sans" w:cs="Noto Sans"/>
                <w:bCs/>
                <w:color w:val="000000"/>
                <w:sz w:val="22"/>
                <w:szCs w:val="22"/>
              </w:rPr>
              <w:t xml:space="preserve"> en la herramienta indicada.</w:t>
            </w:r>
          </w:p>
          <w:p w14:paraId="6EF39B2E" w14:textId="77777777" w:rsidR="00041665" w:rsidRPr="0011799D" w:rsidRDefault="00041665" w:rsidP="00370013">
            <w:pPr>
              <w:numPr>
                <w:ilvl w:val="0"/>
                <w:numId w:val="33"/>
              </w:numPr>
              <w:spacing w:before="120" w:after="120"/>
              <w:jc w:val="both"/>
              <w:rPr>
                <w:rFonts w:ascii="Noto Sans" w:hAnsi="Noto Sans" w:cs="Noto Sans"/>
                <w:bCs/>
                <w:color w:val="000000"/>
                <w:sz w:val="22"/>
                <w:szCs w:val="22"/>
              </w:rPr>
            </w:pPr>
            <w:r w:rsidRPr="0011799D">
              <w:rPr>
                <w:rFonts w:ascii="Noto Sans" w:hAnsi="Noto Sans" w:cs="Noto Sans"/>
                <w:b/>
                <w:bCs/>
                <w:color w:val="000000"/>
                <w:sz w:val="22"/>
                <w:szCs w:val="22"/>
              </w:rPr>
              <w:t>Cerrar</w:t>
            </w:r>
            <w:r w:rsidRPr="0011799D">
              <w:rPr>
                <w:rFonts w:ascii="Noto Sans" w:hAnsi="Noto Sans" w:cs="Noto Sans"/>
                <w:bCs/>
                <w:color w:val="000000"/>
                <w:sz w:val="22"/>
                <w:szCs w:val="22"/>
              </w:rPr>
              <w:t xml:space="preserve"> el reporte una vez concluido el servicio.</w:t>
            </w:r>
          </w:p>
          <w:p w14:paraId="129524EE" w14:textId="77777777" w:rsidR="00041665" w:rsidRPr="0011799D" w:rsidRDefault="00041665" w:rsidP="00041665">
            <w:pPr>
              <w:spacing w:before="120" w:after="120"/>
              <w:jc w:val="both"/>
              <w:rPr>
                <w:rFonts w:ascii="Noto Sans" w:hAnsi="Noto Sans" w:cs="Noto Sans"/>
                <w:bCs/>
                <w:color w:val="000000"/>
                <w:sz w:val="22"/>
                <w:szCs w:val="22"/>
              </w:rPr>
            </w:pPr>
            <w:r w:rsidRPr="0011799D">
              <w:rPr>
                <w:rFonts w:ascii="Noto Sans" w:hAnsi="Noto Sans" w:cs="Noto Sans"/>
                <w:bCs/>
                <w:color w:val="000000"/>
                <w:sz w:val="22"/>
                <w:szCs w:val="22"/>
              </w:rPr>
              <w:t xml:space="preserve">Estas actividades se realizarán bajo la supervisión del servicio denominado </w:t>
            </w:r>
            <w:r w:rsidRPr="0011799D">
              <w:rPr>
                <w:rFonts w:ascii="Noto Sans" w:hAnsi="Noto Sans" w:cs="Noto Sans"/>
                <w:b/>
                <w:bCs/>
                <w:color w:val="000000"/>
                <w:sz w:val="22"/>
                <w:szCs w:val="22"/>
              </w:rPr>
              <w:t>Coordinación y Enlace y Supervisión y Operación</w:t>
            </w:r>
            <w:r w:rsidRPr="0011799D">
              <w:rPr>
                <w:rFonts w:ascii="Noto Sans" w:hAnsi="Noto Sans" w:cs="Noto Sans"/>
                <w:bCs/>
                <w:color w:val="000000"/>
                <w:sz w:val="22"/>
                <w:szCs w:val="22"/>
              </w:rPr>
              <w:t xml:space="preserve">, quien será responsable de garantizar el seguimiento de los reportes conforme a los </w:t>
            </w:r>
            <w:r w:rsidRPr="0011799D">
              <w:rPr>
                <w:rFonts w:ascii="Noto Sans" w:hAnsi="Noto Sans" w:cs="Noto Sans"/>
                <w:b/>
                <w:bCs/>
                <w:color w:val="000000"/>
                <w:sz w:val="22"/>
                <w:szCs w:val="22"/>
              </w:rPr>
              <w:t>niveles de servicio establecidos</w:t>
            </w:r>
            <w:r w:rsidRPr="0011799D">
              <w:rPr>
                <w:rFonts w:ascii="Noto Sans" w:hAnsi="Noto Sans" w:cs="Noto Sans"/>
                <w:bCs/>
                <w:color w:val="000000"/>
                <w:sz w:val="22"/>
                <w:szCs w:val="22"/>
              </w:rPr>
              <w:t xml:space="preserve">, cabe precisar que la fecha y hora del  registro será la considerada para computar el nivel de servicio. </w:t>
            </w:r>
          </w:p>
        </w:tc>
      </w:tr>
      <w:tr w:rsidR="00041665" w:rsidRPr="00BE5DCF" w14:paraId="507DEFB4" w14:textId="77777777" w:rsidTr="00442A47">
        <w:trPr>
          <w:trHeight w:val="158"/>
        </w:trPr>
        <w:tc>
          <w:tcPr>
            <w:tcW w:w="10482" w:type="dxa"/>
            <w:tcBorders>
              <w:top w:val="single" w:sz="6" w:space="0" w:color="auto"/>
              <w:left w:val="single" w:sz="6" w:space="0" w:color="auto"/>
              <w:bottom w:val="single" w:sz="6" w:space="0" w:color="auto"/>
              <w:right w:val="single" w:sz="6" w:space="0" w:color="auto"/>
            </w:tcBorders>
            <w:vAlign w:val="center"/>
          </w:tcPr>
          <w:p w14:paraId="3AE43757" w14:textId="77777777" w:rsidR="00041665" w:rsidRPr="0011799D" w:rsidRDefault="00041665" w:rsidP="00041665">
            <w:pPr>
              <w:spacing w:before="120" w:after="120"/>
              <w:jc w:val="both"/>
              <w:rPr>
                <w:rFonts w:ascii="Noto Sans" w:hAnsi="Noto Sans" w:cs="Noto Sans"/>
                <w:b/>
                <w:color w:val="000000"/>
                <w:sz w:val="22"/>
                <w:szCs w:val="22"/>
              </w:rPr>
            </w:pPr>
            <w:r w:rsidRPr="0011799D">
              <w:rPr>
                <w:rFonts w:ascii="Noto Sans" w:hAnsi="Noto Sans" w:cs="Noto Sans"/>
                <w:b/>
                <w:color w:val="000000"/>
                <w:sz w:val="22"/>
                <w:szCs w:val="22"/>
              </w:rPr>
              <w:lastRenderedPageBreak/>
              <w:t>9- Niveles de Servicio:</w:t>
            </w:r>
          </w:p>
          <w:tbl>
            <w:tblPr>
              <w:tblStyle w:val="TableNormal"/>
              <w:tblpPr w:leftFromText="141" w:rightFromText="141" w:vertAnchor="text" w:horzAnchor="margin" w:tblpXSpec="center" w:tblpY="-94"/>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18"/>
              <w:gridCol w:w="1826"/>
              <w:gridCol w:w="1020"/>
              <w:gridCol w:w="1022"/>
            </w:tblGrid>
            <w:tr w:rsidR="00041665" w:rsidRPr="0011799D" w14:paraId="272844F6" w14:textId="77777777" w:rsidTr="00C05FC7">
              <w:trPr>
                <w:trHeight w:val="263"/>
              </w:trPr>
              <w:tc>
                <w:tcPr>
                  <w:tcW w:w="2918" w:type="dxa"/>
                  <w:vMerge w:val="restart"/>
                  <w:shd w:val="clear" w:color="auto" w:fill="D8D8D8"/>
                </w:tcPr>
                <w:p w14:paraId="602BD0A8" w14:textId="77777777" w:rsidR="00041665" w:rsidRPr="0011799D" w:rsidRDefault="00041665" w:rsidP="00041665">
                  <w:pPr>
                    <w:pStyle w:val="TableParagraph"/>
                    <w:spacing w:before="10"/>
                    <w:rPr>
                      <w:rFonts w:ascii="Noto Sans" w:hAnsi="Noto Sans" w:cs="Noto Sans"/>
                      <w:i/>
                      <w:sz w:val="14"/>
                      <w:szCs w:val="14"/>
                    </w:rPr>
                  </w:pPr>
                </w:p>
                <w:p w14:paraId="0BF0A4E3" w14:textId="77777777" w:rsidR="00041665" w:rsidRPr="0011799D" w:rsidRDefault="00041665" w:rsidP="00041665">
                  <w:pPr>
                    <w:pStyle w:val="TableParagraph"/>
                    <w:ind w:left="967" w:right="962"/>
                    <w:jc w:val="center"/>
                    <w:rPr>
                      <w:rFonts w:ascii="Noto Sans" w:hAnsi="Noto Sans" w:cs="Noto Sans"/>
                      <w:b/>
                      <w:w w:val="90"/>
                      <w:sz w:val="14"/>
                      <w:szCs w:val="14"/>
                    </w:rPr>
                  </w:pPr>
                  <w:r w:rsidRPr="0011799D">
                    <w:rPr>
                      <w:rFonts w:ascii="Noto Sans" w:hAnsi="Noto Sans" w:cs="Noto Sans"/>
                      <w:b/>
                      <w:w w:val="90"/>
                      <w:sz w:val="14"/>
                      <w:szCs w:val="14"/>
                    </w:rPr>
                    <w:t>SERVICIOS DE IMPRESIÓN DE ALTO VOLUMEN Y ACABADOS IMPRESOS</w:t>
                  </w:r>
                </w:p>
                <w:p w14:paraId="29F24280" w14:textId="77777777" w:rsidR="00041665" w:rsidRPr="0011799D" w:rsidRDefault="00041665" w:rsidP="00041665">
                  <w:pPr>
                    <w:pStyle w:val="TableParagraph"/>
                    <w:ind w:left="967" w:right="962"/>
                    <w:jc w:val="center"/>
                    <w:rPr>
                      <w:rFonts w:ascii="Noto Sans" w:hAnsi="Noto Sans" w:cs="Noto Sans"/>
                      <w:b/>
                      <w:sz w:val="14"/>
                      <w:szCs w:val="14"/>
                    </w:rPr>
                  </w:pPr>
                  <w:r w:rsidRPr="0011799D">
                    <w:rPr>
                      <w:rFonts w:ascii="Noto Sans" w:hAnsi="Noto Sans" w:cs="Noto Sans"/>
                      <w:b/>
                      <w:spacing w:val="9"/>
                      <w:w w:val="90"/>
                      <w:sz w:val="14"/>
                      <w:szCs w:val="14"/>
                    </w:rPr>
                    <w:t xml:space="preserve"> </w:t>
                  </w:r>
                </w:p>
              </w:tc>
              <w:tc>
                <w:tcPr>
                  <w:tcW w:w="1826" w:type="dxa"/>
                  <w:vMerge w:val="restart"/>
                  <w:shd w:val="clear" w:color="auto" w:fill="D8D8D8"/>
                </w:tcPr>
                <w:p w14:paraId="4DEDFE84" w14:textId="77777777" w:rsidR="00041665" w:rsidRPr="0011799D" w:rsidRDefault="00041665" w:rsidP="00041665">
                  <w:pPr>
                    <w:pStyle w:val="TableParagraph"/>
                    <w:spacing w:before="10"/>
                    <w:rPr>
                      <w:rFonts w:ascii="Noto Sans" w:hAnsi="Noto Sans" w:cs="Noto Sans"/>
                      <w:i/>
                      <w:sz w:val="14"/>
                      <w:szCs w:val="14"/>
                    </w:rPr>
                  </w:pPr>
                </w:p>
                <w:p w14:paraId="3E49FBE0" w14:textId="77777777" w:rsidR="00041665" w:rsidRPr="0011799D" w:rsidRDefault="00041665" w:rsidP="00041665">
                  <w:pPr>
                    <w:pStyle w:val="TableParagraph"/>
                    <w:ind w:left="525"/>
                    <w:rPr>
                      <w:rFonts w:ascii="Noto Sans" w:hAnsi="Noto Sans" w:cs="Noto Sans"/>
                      <w:b/>
                      <w:sz w:val="14"/>
                      <w:szCs w:val="14"/>
                    </w:rPr>
                  </w:pPr>
                  <w:r w:rsidRPr="0011799D">
                    <w:rPr>
                      <w:rFonts w:ascii="Noto Sans" w:hAnsi="Noto Sans" w:cs="Noto Sans"/>
                      <w:b/>
                      <w:sz w:val="14"/>
                      <w:szCs w:val="14"/>
                    </w:rPr>
                    <w:t>Prioridad</w:t>
                  </w:r>
                </w:p>
              </w:tc>
              <w:tc>
                <w:tcPr>
                  <w:tcW w:w="2042" w:type="dxa"/>
                  <w:gridSpan w:val="2"/>
                  <w:shd w:val="clear" w:color="auto" w:fill="D8D8D8"/>
                </w:tcPr>
                <w:p w14:paraId="375085C2" w14:textId="77777777" w:rsidR="00041665" w:rsidRPr="0011799D" w:rsidRDefault="00041665" w:rsidP="00041665">
                  <w:pPr>
                    <w:pStyle w:val="TableParagraph"/>
                    <w:spacing w:before="28"/>
                    <w:ind w:left="720" w:right="709"/>
                    <w:jc w:val="center"/>
                    <w:rPr>
                      <w:rFonts w:ascii="Noto Sans" w:hAnsi="Noto Sans" w:cs="Noto Sans"/>
                      <w:b/>
                      <w:sz w:val="14"/>
                      <w:szCs w:val="14"/>
                    </w:rPr>
                  </w:pPr>
                  <w:r w:rsidRPr="0011799D">
                    <w:rPr>
                      <w:rFonts w:ascii="Noto Sans" w:hAnsi="Noto Sans" w:cs="Noto Sans"/>
                      <w:b/>
                      <w:sz w:val="14"/>
                      <w:szCs w:val="14"/>
                    </w:rPr>
                    <w:t>Matriz</w:t>
                  </w:r>
                </w:p>
              </w:tc>
            </w:tr>
            <w:tr w:rsidR="00041665" w:rsidRPr="0011799D" w14:paraId="4170DD73" w14:textId="77777777" w:rsidTr="00C05FC7">
              <w:trPr>
                <w:trHeight w:val="585"/>
              </w:trPr>
              <w:tc>
                <w:tcPr>
                  <w:tcW w:w="2918" w:type="dxa"/>
                  <w:vMerge/>
                  <w:tcBorders>
                    <w:top w:val="nil"/>
                  </w:tcBorders>
                  <w:shd w:val="clear" w:color="auto" w:fill="D8D8D8"/>
                </w:tcPr>
                <w:p w14:paraId="4EEA50E8" w14:textId="77777777" w:rsidR="00041665" w:rsidRPr="0011799D" w:rsidRDefault="00041665" w:rsidP="00041665">
                  <w:pPr>
                    <w:rPr>
                      <w:rFonts w:ascii="Noto Sans" w:hAnsi="Noto Sans" w:cs="Noto Sans"/>
                      <w:sz w:val="14"/>
                      <w:szCs w:val="14"/>
                    </w:rPr>
                  </w:pPr>
                </w:p>
              </w:tc>
              <w:tc>
                <w:tcPr>
                  <w:tcW w:w="1826" w:type="dxa"/>
                  <w:vMerge/>
                  <w:tcBorders>
                    <w:top w:val="nil"/>
                  </w:tcBorders>
                  <w:shd w:val="clear" w:color="auto" w:fill="D8D8D8"/>
                </w:tcPr>
                <w:p w14:paraId="0E2EAF53" w14:textId="77777777" w:rsidR="00041665" w:rsidRPr="0011799D" w:rsidRDefault="00041665" w:rsidP="00041665">
                  <w:pPr>
                    <w:rPr>
                      <w:rFonts w:ascii="Noto Sans" w:hAnsi="Noto Sans" w:cs="Noto Sans"/>
                      <w:sz w:val="14"/>
                      <w:szCs w:val="14"/>
                    </w:rPr>
                  </w:pPr>
                </w:p>
              </w:tc>
              <w:tc>
                <w:tcPr>
                  <w:tcW w:w="1020" w:type="dxa"/>
                  <w:shd w:val="clear" w:color="auto" w:fill="D8D8D8"/>
                </w:tcPr>
                <w:p w14:paraId="3008AADE" w14:textId="77777777" w:rsidR="00041665" w:rsidRPr="0011799D" w:rsidRDefault="00041665" w:rsidP="00041665">
                  <w:pPr>
                    <w:pStyle w:val="TableParagraph"/>
                    <w:spacing w:line="194" w:lineRule="exact"/>
                    <w:ind w:left="130" w:right="114" w:hanging="3"/>
                    <w:jc w:val="center"/>
                    <w:rPr>
                      <w:rFonts w:ascii="Noto Sans" w:hAnsi="Noto Sans" w:cs="Noto Sans"/>
                      <w:b/>
                      <w:sz w:val="14"/>
                      <w:szCs w:val="14"/>
                    </w:rPr>
                  </w:pPr>
                  <w:r w:rsidRPr="0011799D">
                    <w:rPr>
                      <w:rFonts w:ascii="Noto Sans" w:hAnsi="Noto Sans" w:cs="Noto Sans"/>
                      <w:b/>
                      <w:sz w:val="14"/>
                      <w:szCs w:val="14"/>
                    </w:rPr>
                    <w:t>Tiempo</w:t>
                  </w:r>
                  <w:r w:rsidRPr="0011799D">
                    <w:rPr>
                      <w:rFonts w:ascii="Noto Sans" w:hAnsi="Noto Sans" w:cs="Noto Sans"/>
                      <w:b/>
                      <w:spacing w:val="1"/>
                      <w:sz w:val="14"/>
                      <w:szCs w:val="14"/>
                    </w:rPr>
                    <w:t xml:space="preserve"> </w:t>
                  </w:r>
                  <w:r w:rsidRPr="0011799D">
                    <w:rPr>
                      <w:rFonts w:ascii="Noto Sans" w:hAnsi="Noto Sans" w:cs="Noto Sans"/>
                      <w:b/>
                      <w:sz w:val="14"/>
                      <w:szCs w:val="14"/>
                    </w:rPr>
                    <w:t>de</w:t>
                  </w:r>
                  <w:r w:rsidRPr="0011799D">
                    <w:rPr>
                      <w:rFonts w:ascii="Noto Sans" w:hAnsi="Noto Sans" w:cs="Noto Sans"/>
                      <w:b/>
                      <w:spacing w:val="1"/>
                      <w:sz w:val="14"/>
                      <w:szCs w:val="14"/>
                    </w:rPr>
                    <w:t xml:space="preserve"> </w:t>
                  </w:r>
                  <w:r w:rsidRPr="0011799D">
                    <w:rPr>
                      <w:rFonts w:ascii="Noto Sans" w:hAnsi="Noto Sans" w:cs="Noto Sans"/>
                      <w:b/>
                      <w:w w:val="95"/>
                      <w:sz w:val="14"/>
                      <w:szCs w:val="14"/>
                    </w:rPr>
                    <w:t>Atención</w:t>
                  </w:r>
                </w:p>
              </w:tc>
              <w:tc>
                <w:tcPr>
                  <w:tcW w:w="1022" w:type="dxa"/>
                  <w:shd w:val="clear" w:color="auto" w:fill="D8D8D8"/>
                </w:tcPr>
                <w:p w14:paraId="578FC477" w14:textId="77777777" w:rsidR="00041665" w:rsidRPr="0011799D" w:rsidRDefault="00041665" w:rsidP="00041665">
                  <w:pPr>
                    <w:pStyle w:val="TableParagraph"/>
                    <w:spacing w:line="194" w:lineRule="exact"/>
                    <w:ind w:left="149" w:right="136" w:hanging="3"/>
                    <w:jc w:val="center"/>
                    <w:rPr>
                      <w:rFonts w:ascii="Noto Sans" w:hAnsi="Noto Sans" w:cs="Noto Sans"/>
                      <w:b/>
                      <w:sz w:val="14"/>
                      <w:szCs w:val="14"/>
                    </w:rPr>
                  </w:pPr>
                  <w:r w:rsidRPr="0011799D">
                    <w:rPr>
                      <w:rFonts w:ascii="Noto Sans" w:hAnsi="Noto Sans" w:cs="Noto Sans"/>
                      <w:b/>
                      <w:sz w:val="14"/>
                      <w:szCs w:val="14"/>
                    </w:rPr>
                    <w:t>Tiempo</w:t>
                  </w:r>
                  <w:r w:rsidRPr="0011799D">
                    <w:rPr>
                      <w:rFonts w:ascii="Noto Sans" w:hAnsi="Noto Sans" w:cs="Noto Sans"/>
                      <w:b/>
                      <w:spacing w:val="1"/>
                      <w:sz w:val="14"/>
                      <w:szCs w:val="14"/>
                    </w:rPr>
                    <w:t xml:space="preserve"> </w:t>
                  </w:r>
                  <w:r w:rsidRPr="0011799D">
                    <w:rPr>
                      <w:rFonts w:ascii="Noto Sans" w:hAnsi="Noto Sans" w:cs="Noto Sans"/>
                      <w:b/>
                      <w:sz w:val="14"/>
                      <w:szCs w:val="14"/>
                    </w:rPr>
                    <w:t>de</w:t>
                  </w:r>
                  <w:r w:rsidRPr="0011799D">
                    <w:rPr>
                      <w:rFonts w:ascii="Noto Sans" w:hAnsi="Noto Sans" w:cs="Noto Sans"/>
                      <w:b/>
                      <w:spacing w:val="1"/>
                      <w:sz w:val="14"/>
                      <w:szCs w:val="14"/>
                    </w:rPr>
                    <w:t xml:space="preserve"> </w:t>
                  </w:r>
                  <w:r w:rsidRPr="0011799D">
                    <w:rPr>
                      <w:rFonts w:ascii="Noto Sans" w:hAnsi="Noto Sans" w:cs="Noto Sans"/>
                      <w:b/>
                      <w:spacing w:val="-1"/>
                      <w:w w:val="95"/>
                      <w:sz w:val="14"/>
                      <w:szCs w:val="14"/>
                    </w:rPr>
                    <w:t>Solución</w:t>
                  </w:r>
                </w:p>
              </w:tc>
            </w:tr>
            <w:tr w:rsidR="00041665" w:rsidRPr="0011799D" w14:paraId="0BE5CAB0" w14:textId="77777777" w:rsidTr="00C05FC7">
              <w:trPr>
                <w:trHeight w:val="196"/>
              </w:trPr>
              <w:tc>
                <w:tcPr>
                  <w:tcW w:w="2918" w:type="dxa"/>
                </w:tcPr>
                <w:p w14:paraId="21EC64EA" w14:textId="77777777" w:rsidR="00041665" w:rsidRPr="0011799D" w:rsidRDefault="00041665" w:rsidP="00041665">
                  <w:pPr>
                    <w:pStyle w:val="TableParagraph"/>
                    <w:spacing w:line="176" w:lineRule="exact"/>
                    <w:ind w:left="69"/>
                    <w:rPr>
                      <w:rFonts w:ascii="Noto Sans" w:hAnsi="Noto Sans" w:cs="Noto Sans"/>
                      <w:sz w:val="14"/>
                      <w:szCs w:val="14"/>
                    </w:rPr>
                  </w:pPr>
                  <w:r w:rsidRPr="0011799D">
                    <w:rPr>
                      <w:rFonts w:ascii="Noto Sans" w:hAnsi="Noto Sans" w:cs="Noto Sans"/>
                      <w:w w:val="105"/>
                      <w:sz w:val="14"/>
                      <w:szCs w:val="14"/>
                    </w:rPr>
                    <w:t>DOBLADO</w:t>
                  </w:r>
                </w:p>
              </w:tc>
              <w:tc>
                <w:tcPr>
                  <w:tcW w:w="1826" w:type="dxa"/>
                </w:tcPr>
                <w:p w14:paraId="04E81A36" w14:textId="77777777" w:rsidR="00041665" w:rsidRPr="0011799D" w:rsidRDefault="00041665" w:rsidP="00041665">
                  <w:pPr>
                    <w:pStyle w:val="TableParagraph"/>
                    <w:spacing w:line="176" w:lineRule="exact"/>
                    <w:ind w:left="736"/>
                    <w:rPr>
                      <w:rFonts w:ascii="Noto Sans" w:hAnsi="Noto Sans" w:cs="Noto Sans"/>
                      <w:sz w:val="14"/>
                      <w:szCs w:val="14"/>
                    </w:rPr>
                  </w:pPr>
                  <w:r w:rsidRPr="0011799D">
                    <w:rPr>
                      <w:rFonts w:ascii="Noto Sans" w:hAnsi="Noto Sans" w:cs="Noto Sans"/>
                      <w:sz w:val="14"/>
                      <w:szCs w:val="14"/>
                    </w:rPr>
                    <w:t>Baja</w:t>
                  </w:r>
                </w:p>
              </w:tc>
              <w:tc>
                <w:tcPr>
                  <w:tcW w:w="1020" w:type="dxa"/>
                </w:tcPr>
                <w:p w14:paraId="57423BBE" w14:textId="77777777" w:rsidR="00041665" w:rsidRPr="0011799D" w:rsidRDefault="00041665" w:rsidP="00041665">
                  <w:pPr>
                    <w:pStyle w:val="TableParagraph"/>
                    <w:spacing w:line="176" w:lineRule="exact"/>
                    <w:ind w:left="206" w:right="194"/>
                    <w:jc w:val="center"/>
                    <w:rPr>
                      <w:rFonts w:ascii="Noto Sans" w:hAnsi="Noto Sans" w:cs="Noto Sans"/>
                      <w:sz w:val="14"/>
                      <w:szCs w:val="14"/>
                    </w:rPr>
                  </w:pPr>
                  <w:r w:rsidRPr="0011799D">
                    <w:rPr>
                      <w:rFonts w:ascii="Noto Sans" w:hAnsi="Noto Sans" w:cs="Noto Sans"/>
                      <w:w w:val="95"/>
                      <w:sz w:val="14"/>
                      <w:szCs w:val="14"/>
                    </w:rPr>
                    <w:t>2</w:t>
                  </w:r>
                  <w:r w:rsidRPr="0011799D">
                    <w:rPr>
                      <w:rFonts w:ascii="Noto Sans" w:hAnsi="Noto Sans" w:cs="Noto Sans"/>
                      <w:spacing w:val="-4"/>
                      <w:w w:val="95"/>
                      <w:sz w:val="14"/>
                      <w:szCs w:val="14"/>
                    </w:rPr>
                    <w:t xml:space="preserve"> </w:t>
                  </w:r>
                  <w:r w:rsidRPr="0011799D">
                    <w:rPr>
                      <w:rFonts w:ascii="Noto Sans" w:hAnsi="Noto Sans" w:cs="Noto Sans"/>
                      <w:w w:val="95"/>
                      <w:sz w:val="14"/>
                      <w:szCs w:val="14"/>
                    </w:rPr>
                    <w:t>horas</w:t>
                  </w:r>
                </w:p>
              </w:tc>
              <w:tc>
                <w:tcPr>
                  <w:tcW w:w="1022" w:type="dxa"/>
                </w:tcPr>
                <w:p w14:paraId="22FAD5B8" w14:textId="77777777" w:rsidR="00041665" w:rsidRPr="0011799D" w:rsidRDefault="00041665" w:rsidP="00041665">
                  <w:pPr>
                    <w:pStyle w:val="TableParagraph"/>
                    <w:spacing w:line="176" w:lineRule="exact"/>
                    <w:ind w:left="255" w:right="247"/>
                    <w:jc w:val="center"/>
                    <w:rPr>
                      <w:rFonts w:ascii="Noto Sans" w:hAnsi="Noto Sans" w:cs="Noto Sans"/>
                      <w:sz w:val="14"/>
                      <w:szCs w:val="14"/>
                    </w:rPr>
                  </w:pPr>
                  <w:r w:rsidRPr="0011799D">
                    <w:rPr>
                      <w:rFonts w:ascii="Noto Sans" w:hAnsi="Noto Sans" w:cs="Noto Sans"/>
                      <w:w w:val="95"/>
                      <w:sz w:val="14"/>
                      <w:szCs w:val="14"/>
                    </w:rPr>
                    <w:t>72 horas</w:t>
                  </w:r>
                  <w:r w:rsidRPr="0011799D">
                    <w:rPr>
                      <w:rFonts w:ascii="Noto Sans" w:hAnsi="Noto Sans" w:cs="Noto Sans"/>
                      <w:spacing w:val="-6"/>
                      <w:w w:val="95"/>
                      <w:sz w:val="14"/>
                      <w:szCs w:val="14"/>
                    </w:rPr>
                    <w:t xml:space="preserve"> </w:t>
                  </w:r>
                </w:p>
              </w:tc>
            </w:tr>
            <w:tr w:rsidR="00041665" w:rsidRPr="0011799D" w14:paraId="101F6FC3" w14:textId="77777777" w:rsidTr="00C05FC7">
              <w:trPr>
                <w:trHeight w:val="194"/>
              </w:trPr>
              <w:tc>
                <w:tcPr>
                  <w:tcW w:w="2918" w:type="dxa"/>
                </w:tcPr>
                <w:p w14:paraId="099D896C" w14:textId="77777777" w:rsidR="00041665" w:rsidRPr="0011799D" w:rsidRDefault="00041665" w:rsidP="00041665">
                  <w:pPr>
                    <w:pStyle w:val="TableParagraph"/>
                    <w:spacing w:line="174" w:lineRule="exact"/>
                    <w:ind w:left="69"/>
                    <w:rPr>
                      <w:rFonts w:ascii="Noto Sans" w:hAnsi="Noto Sans" w:cs="Noto Sans"/>
                      <w:sz w:val="14"/>
                      <w:szCs w:val="14"/>
                    </w:rPr>
                  </w:pPr>
                  <w:r w:rsidRPr="0011799D">
                    <w:rPr>
                      <w:rFonts w:ascii="Noto Sans" w:hAnsi="Noto Sans" w:cs="Noto Sans"/>
                      <w:w w:val="105"/>
                      <w:sz w:val="14"/>
                      <w:szCs w:val="14"/>
                    </w:rPr>
                    <w:t>EMBLOCADO</w:t>
                  </w:r>
                </w:p>
              </w:tc>
              <w:tc>
                <w:tcPr>
                  <w:tcW w:w="1826" w:type="dxa"/>
                </w:tcPr>
                <w:p w14:paraId="7BADB2A5" w14:textId="77777777" w:rsidR="00041665" w:rsidRPr="0011799D" w:rsidRDefault="00041665" w:rsidP="00041665">
                  <w:pPr>
                    <w:pStyle w:val="TableParagraph"/>
                    <w:spacing w:line="174" w:lineRule="exact"/>
                    <w:ind w:left="736"/>
                    <w:rPr>
                      <w:rFonts w:ascii="Noto Sans" w:hAnsi="Noto Sans" w:cs="Noto Sans"/>
                      <w:sz w:val="14"/>
                      <w:szCs w:val="14"/>
                    </w:rPr>
                  </w:pPr>
                  <w:r w:rsidRPr="0011799D">
                    <w:rPr>
                      <w:rFonts w:ascii="Noto Sans" w:hAnsi="Noto Sans" w:cs="Noto Sans"/>
                      <w:sz w:val="14"/>
                      <w:szCs w:val="14"/>
                    </w:rPr>
                    <w:t>Baja</w:t>
                  </w:r>
                </w:p>
              </w:tc>
              <w:tc>
                <w:tcPr>
                  <w:tcW w:w="1020" w:type="dxa"/>
                </w:tcPr>
                <w:p w14:paraId="51AB6FE8" w14:textId="77777777" w:rsidR="00041665" w:rsidRPr="0011799D" w:rsidRDefault="00041665" w:rsidP="00041665">
                  <w:pPr>
                    <w:pStyle w:val="TableParagraph"/>
                    <w:spacing w:line="174" w:lineRule="exact"/>
                    <w:ind w:left="206" w:right="194"/>
                    <w:jc w:val="center"/>
                    <w:rPr>
                      <w:rFonts w:ascii="Noto Sans" w:hAnsi="Noto Sans" w:cs="Noto Sans"/>
                      <w:sz w:val="14"/>
                      <w:szCs w:val="14"/>
                    </w:rPr>
                  </w:pPr>
                  <w:r w:rsidRPr="0011799D">
                    <w:rPr>
                      <w:rFonts w:ascii="Noto Sans" w:hAnsi="Noto Sans" w:cs="Noto Sans"/>
                      <w:w w:val="95"/>
                      <w:sz w:val="14"/>
                      <w:szCs w:val="14"/>
                    </w:rPr>
                    <w:t>2</w:t>
                  </w:r>
                  <w:r w:rsidRPr="0011799D">
                    <w:rPr>
                      <w:rFonts w:ascii="Noto Sans" w:hAnsi="Noto Sans" w:cs="Noto Sans"/>
                      <w:spacing w:val="-4"/>
                      <w:w w:val="95"/>
                      <w:sz w:val="14"/>
                      <w:szCs w:val="14"/>
                    </w:rPr>
                    <w:t xml:space="preserve"> </w:t>
                  </w:r>
                  <w:r w:rsidRPr="0011799D">
                    <w:rPr>
                      <w:rFonts w:ascii="Noto Sans" w:hAnsi="Noto Sans" w:cs="Noto Sans"/>
                      <w:w w:val="95"/>
                      <w:sz w:val="14"/>
                      <w:szCs w:val="14"/>
                    </w:rPr>
                    <w:t>horas</w:t>
                  </w:r>
                </w:p>
              </w:tc>
              <w:tc>
                <w:tcPr>
                  <w:tcW w:w="1022" w:type="dxa"/>
                </w:tcPr>
                <w:p w14:paraId="38F0FCCF" w14:textId="77777777" w:rsidR="00041665" w:rsidRPr="0011799D" w:rsidRDefault="00041665" w:rsidP="00041665">
                  <w:pPr>
                    <w:pStyle w:val="TableParagraph"/>
                    <w:spacing w:line="174" w:lineRule="exact"/>
                    <w:ind w:left="257" w:right="247"/>
                    <w:jc w:val="center"/>
                    <w:rPr>
                      <w:rFonts w:ascii="Noto Sans" w:hAnsi="Noto Sans" w:cs="Noto Sans"/>
                      <w:sz w:val="14"/>
                      <w:szCs w:val="14"/>
                    </w:rPr>
                  </w:pPr>
                  <w:r w:rsidRPr="0011799D">
                    <w:rPr>
                      <w:rFonts w:ascii="Noto Sans" w:hAnsi="Noto Sans" w:cs="Noto Sans"/>
                      <w:sz w:val="14"/>
                      <w:szCs w:val="14"/>
                    </w:rPr>
                    <w:t>192 horas</w:t>
                  </w:r>
                </w:p>
              </w:tc>
            </w:tr>
            <w:tr w:rsidR="00041665" w:rsidRPr="0011799D" w14:paraId="7903DC5D" w14:textId="77777777" w:rsidTr="00C05FC7">
              <w:trPr>
                <w:trHeight w:val="196"/>
              </w:trPr>
              <w:tc>
                <w:tcPr>
                  <w:tcW w:w="2918" w:type="dxa"/>
                </w:tcPr>
                <w:p w14:paraId="210F4829" w14:textId="77777777" w:rsidR="00041665" w:rsidRPr="0011799D" w:rsidRDefault="00041665" w:rsidP="00041665">
                  <w:pPr>
                    <w:pStyle w:val="TableParagraph"/>
                    <w:spacing w:line="176" w:lineRule="exact"/>
                    <w:ind w:left="69"/>
                    <w:rPr>
                      <w:rFonts w:ascii="Noto Sans" w:hAnsi="Noto Sans" w:cs="Noto Sans"/>
                      <w:sz w:val="14"/>
                      <w:szCs w:val="14"/>
                    </w:rPr>
                  </w:pPr>
                  <w:r w:rsidRPr="0011799D">
                    <w:rPr>
                      <w:rFonts w:ascii="Noto Sans" w:hAnsi="Noto Sans" w:cs="Noto Sans"/>
                      <w:w w:val="105"/>
                      <w:sz w:val="14"/>
                      <w:szCs w:val="14"/>
                    </w:rPr>
                    <w:t>ENCARPETADO</w:t>
                  </w:r>
                </w:p>
              </w:tc>
              <w:tc>
                <w:tcPr>
                  <w:tcW w:w="1826" w:type="dxa"/>
                </w:tcPr>
                <w:p w14:paraId="625008D6" w14:textId="77777777" w:rsidR="00041665" w:rsidRPr="0011799D" w:rsidRDefault="00041665" w:rsidP="00041665">
                  <w:pPr>
                    <w:pStyle w:val="TableParagraph"/>
                    <w:spacing w:line="176" w:lineRule="exact"/>
                    <w:ind w:left="736"/>
                    <w:rPr>
                      <w:rFonts w:ascii="Noto Sans" w:hAnsi="Noto Sans" w:cs="Noto Sans"/>
                      <w:sz w:val="14"/>
                      <w:szCs w:val="14"/>
                    </w:rPr>
                  </w:pPr>
                  <w:r w:rsidRPr="0011799D">
                    <w:rPr>
                      <w:rFonts w:ascii="Noto Sans" w:hAnsi="Noto Sans" w:cs="Noto Sans"/>
                      <w:sz w:val="14"/>
                      <w:szCs w:val="14"/>
                    </w:rPr>
                    <w:t>Baja</w:t>
                  </w:r>
                </w:p>
              </w:tc>
              <w:tc>
                <w:tcPr>
                  <w:tcW w:w="1020" w:type="dxa"/>
                </w:tcPr>
                <w:p w14:paraId="336FDF92" w14:textId="77777777" w:rsidR="00041665" w:rsidRPr="0011799D" w:rsidRDefault="00041665" w:rsidP="00041665">
                  <w:pPr>
                    <w:pStyle w:val="TableParagraph"/>
                    <w:spacing w:line="176" w:lineRule="exact"/>
                    <w:ind w:left="206" w:right="194"/>
                    <w:jc w:val="center"/>
                    <w:rPr>
                      <w:rFonts w:ascii="Noto Sans" w:hAnsi="Noto Sans" w:cs="Noto Sans"/>
                      <w:sz w:val="14"/>
                      <w:szCs w:val="14"/>
                    </w:rPr>
                  </w:pPr>
                  <w:r w:rsidRPr="0011799D">
                    <w:rPr>
                      <w:rFonts w:ascii="Noto Sans" w:hAnsi="Noto Sans" w:cs="Noto Sans"/>
                      <w:w w:val="95"/>
                      <w:sz w:val="14"/>
                      <w:szCs w:val="14"/>
                    </w:rPr>
                    <w:t>2</w:t>
                  </w:r>
                  <w:r w:rsidRPr="0011799D">
                    <w:rPr>
                      <w:rFonts w:ascii="Noto Sans" w:hAnsi="Noto Sans" w:cs="Noto Sans"/>
                      <w:spacing w:val="-4"/>
                      <w:w w:val="95"/>
                      <w:sz w:val="14"/>
                      <w:szCs w:val="14"/>
                    </w:rPr>
                    <w:t xml:space="preserve"> </w:t>
                  </w:r>
                  <w:r w:rsidRPr="0011799D">
                    <w:rPr>
                      <w:rFonts w:ascii="Noto Sans" w:hAnsi="Noto Sans" w:cs="Noto Sans"/>
                      <w:w w:val="95"/>
                      <w:sz w:val="14"/>
                      <w:szCs w:val="14"/>
                    </w:rPr>
                    <w:t>horas</w:t>
                  </w:r>
                </w:p>
              </w:tc>
              <w:tc>
                <w:tcPr>
                  <w:tcW w:w="1022" w:type="dxa"/>
                </w:tcPr>
                <w:p w14:paraId="65E0B81B" w14:textId="77777777" w:rsidR="00041665" w:rsidRPr="0011799D" w:rsidRDefault="00041665" w:rsidP="00041665">
                  <w:pPr>
                    <w:pStyle w:val="TableParagraph"/>
                    <w:spacing w:line="176" w:lineRule="exact"/>
                    <w:ind w:left="254" w:right="247"/>
                    <w:jc w:val="center"/>
                    <w:rPr>
                      <w:rFonts w:ascii="Noto Sans" w:hAnsi="Noto Sans" w:cs="Noto Sans"/>
                      <w:sz w:val="14"/>
                      <w:szCs w:val="14"/>
                    </w:rPr>
                  </w:pPr>
                  <w:r w:rsidRPr="0011799D">
                    <w:rPr>
                      <w:rFonts w:ascii="Noto Sans" w:hAnsi="Noto Sans" w:cs="Noto Sans"/>
                      <w:spacing w:val="-2"/>
                      <w:w w:val="90"/>
                      <w:sz w:val="14"/>
                      <w:szCs w:val="14"/>
                    </w:rPr>
                    <w:t>24 horas</w:t>
                  </w:r>
                </w:p>
              </w:tc>
            </w:tr>
            <w:tr w:rsidR="00041665" w:rsidRPr="0011799D" w14:paraId="25B95725" w14:textId="77777777" w:rsidTr="00C05FC7">
              <w:trPr>
                <w:trHeight w:val="194"/>
              </w:trPr>
              <w:tc>
                <w:tcPr>
                  <w:tcW w:w="2918" w:type="dxa"/>
                </w:tcPr>
                <w:p w14:paraId="2429E5F4" w14:textId="77777777" w:rsidR="00041665" w:rsidRPr="0011799D" w:rsidRDefault="00041665" w:rsidP="00041665">
                  <w:pPr>
                    <w:pStyle w:val="TableParagraph"/>
                    <w:spacing w:line="174" w:lineRule="exact"/>
                    <w:ind w:left="69"/>
                    <w:rPr>
                      <w:rFonts w:ascii="Noto Sans" w:hAnsi="Noto Sans" w:cs="Noto Sans"/>
                      <w:sz w:val="14"/>
                      <w:szCs w:val="14"/>
                    </w:rPr>
                  </w:pPr>
                  <w:r w:rsidRPr="0011799D">
                    <w:rPr>
                      <w:rFonts w:ascii="Noto Sans" w:hAnsi="Noto Sans" w:cs="Noto Sans"/>
                      <w:w w:val="105"/>
                      <w:sz w:val="14"/>
                      <w:szCs w:val="14"/>
                    </w:rPr>
                    <w:t>ENGARGOLADO</w:t>
                  </w:r>
                </w:p>
              </w:tc>
              <w:tc>
                <w:tcPr>
                  <w:tcW w:w="1826" w:type="dxa"/>
                </w:tcPr>
                <w:p w14:paraId="76679961" w14:textId="77777777" w:rsidR="00041665" w:rsidRPr="0011799D" w:rsidRDefault="00041665" w:rsidP="00041665">
                  <w:pPr>
                    <w:pStyle w:val="TableParagraph"/>
                    <w:spacing w:line="174" w:lineRule="exact"/>
                    <w:ind w:left="736"/>
                    <w:rPr>
                      <w:rFonts w:ascii="Noto Sans" w:hAnsi="Noto Sans" w:cs="Noto Sans"/>
                      <w:sz w:val="14"/>
                      <w:szCs w:val="14"/>
                    </w:rPr>
                  </w:pPr>
                  <w:r w:rsidRPr="0011799D">
                    <w:rPr>
                      <w:rFonts w:ascii="Noto Sans" w:hAnsi="Noto Sans" w:cs="Noto Sans"/>
                      <w:sz w:val="14"/>
                      <w:szCs w:val="14"/>
                    </w:rPr>
                    <w:t>Baja</w:t>
                  </w:r>
                </w:p>
              </w:tc>
              <w:tc>
                <w:tcPr>
                  <w:tcW w:w="1020" w:type="dxa"/>
                </w:tcPr>
                <w:p w14:paraId="7F7412F9" w14:textId="77777777" w:rsidR="00041665" w:rsidRPr="0011799D" w:rsidRDefault="00041665" w:rsidP="00041665">
                  <w:pPr>
                    <w:pStyle w:val="TableParagraph"/>
                    <w:spacing w:line="174" w:lineRule="exact"/>
                    <w:ind w:left="206" w:right="194"/>
                    <w:jc w:val="center"/>
                    <w:rPr>
                      <w:rFonts w:ascii="Noto Sans" w:hAnsi="Noto Sans" w:cs="Noto Sans"/>
                      <w:sz w:val="14"/>
                      <w:szCs w:val="14"/>
                    </w:rPr>
                  </w:pPr>
                  <w:r w:rsidRPr="0011799D">
                    <w:rPr>
                      <w:rFonts w:ascii="Noto Sans" w:hAnsi="Noto Sans" w:cs="Noto Sans"/>
                      <w:w w:val="95"/>
                      <w:sz w:val="14"/>
                      <w:szCs w:val="14"/>
                    </w:rPr>
                    <w:t>2</w:t>
                  </w:r>
                  <w:r w:rsidRPr="0011799D">
                    <w:rPr>
                      <w:rFonts w:ascii="Noto Sans" w:hAnsi="Noto Sans" w:cs="Noto Sans"/>
                      <w:spacing w:val="-4"/>
                      <w:w w:val="95"/>
                      <w:sz w:val="14"/>
                      <w:szCs w:val="14"/>
                    </w:rPr>
                    <w:t xml:space="preserve"> </w:t>
                  </w:r>
                  <w:r w:rsidRPr="0011799D">
                    <w:rPr>
                      <w:rFonts w:ascii="Noto Sans" w:hAnsi="Noto Sans" w:cs="Noto Sans"/>
                      <w:w w:val="95"/>
                      <w:sz w:val="14"/>
                      <w:szCs w:val="14"/>
                    </w:rPr>
                    <w:t>horas</w:t>
                  </w:r>
                </w:p>
              </w:tc>
              <w:tc>
                <w:tcPr>
                  <w:tcW w:w="1022" w:type="dxa"/>
                </w:tcPr>
                <w:p w14:paraId="2308DAA9" w14:textId="77777777" w:rsidR="00041665" w:rsidRPr="0011799D" w:rsidRDefault="00041665" w:rsidP="00041665">
                  <w:pPr>
                    <w:pStyle w:val="TableParagraph"/>
                    <w:spacing w:line="174" w:lineRule="exact"/>
                    <w:ind w:left="254" w:right="247"/>
                    <w:jc w:val="center"/>
                    <w:rPr>
                      <w:rFonts w:ascii="Noto Sans" w:hAnsi="Noto Sans" w:cs="Noto Sans"/>
                      <w:sz w:val="14"/>
                      <w:szCs w:val="14"/>
                    </w:rPr>
                  </w:pPr>
                  <w:r w:rsidRPr="0011799D">
                    <w:rPr>
                      <w:rFonts w:ascii="Noto Sans" w:hAnsi="Noto Sans" w:cs="Noto Sans"/>
                      <w:spacing w:val="-2"/>
                      <w:w w:val="90"/>
                      <w:sz w:val="14"/>
                      <w:szCs w:val="14"/>
                    </w:rPr>
                    <w:t>24 horas</w:t>
                  </w:r>
                </w:p>
              </w:tc>
            </w:tr>
            <w:tr w:rsidR="00041665" w:rsidRPr="0011799D" w14:paraId="578CF5A8" w14:textId="77777777" w:rsidTr="00C05FC7">
              <w:trPr>
                <w:trHeight w:val="196"/>
              </w:trPr>
              <w:tc>
                <w:tcPr>
                  <w:tcW w:w="2918" w:type="dxa"/>
                </w:tcPr>
                <w:p w14:paraId="5250E06F" w14:textId="77777777" w:rsidR="00041665" w:rsidRPr="0011799D" w:rsidRDefault="00041665" w:rsidP="00041665">
                  <w:pPr>
                    <w:pStyle w:val="TableParagraph"/>
                    <w:spacing w:line="176" w:lineRule="exact"/>
                    <w:ind w:left="69"/>
                    <w:rPr>
                      <w:rFonts w:ascii="Noto Sans" w:hAnsi="Noto Sans" w:cs="Noto Sans"/>
                      <w:sz w:val="14"/>
                      <w:szCs w:val="14"/>
                    </w:rPr>
                  </w:pPr>
                  <w:r w:rsidRPr="0011799D">
                    <w:rPr>
                      <w:rFonts w:ascii="Noto Sans" w:hAnsi="Noto Sans" w:cs="Noto Sans"/>
                      <w:w w:val="105"/>
                      <w:sz w:val="14"/>
                      <w:szCs w:val="14"/>
                    </w:rPr>
                    <w:t>ENGRAPADO</w:t>
                  </w:r>
                </w:p>
              </w:tc>
              <w:tc>
                <w:tcPr>
                  <w:tcW w:w="1826" w:type="dxa"/>
                </w:tcPr>
                <w:p w14:paraId="03BEF2CC" w14:textId="77777777" w:rsidR="00041665" w:rsidRPr="0011799D" w:rsidRDefault="00041665" w:rsidP="00041665">
                  <w:pPr>
                    <w:pStyle w:val="TableParagraph"/>
                    <w:spacing w:line="176" w:lineRule="exact"/>
                    <w:ind w:left="736"/>
                    <w:rPr>
                      <w:rFonts w:ascii="Noto Sans" w:hAnsi="Noto Sans" w:cs="Noto Sans"/>
                      <w:sz w:val="14"/>
                      <w:szCs w:val="14"/>
                    </w:rPr>
                  </w:pPr>
                  <w:r w:rsidRPr="0011799D">
                    <w:rPr>
                      <w:rFonts w:ascii="Noto Sans" w:hAnsi="Noto Sans" w:cs="Noto Sans"/>
                      <w:sz w:val="14"/>
                      <w:szCs w:val="14"/>
                    </w:rPr>
                    <w:t>Baja</w:t>
                  </w:r>
                </w:p>
              </w:tc>
              <w:tc>
                <w:tcPr>
                  <w:tcW w:w="1020" w:type="dxa"/>
                </w:tcPr>
                <w:p w14:paraId="4F7521DF" w14:textId="77777777" w:rsidR="00041665" w:rsidRPr="0011799D" w:rsidRDefault="00041665" w:rsidP="00041665">
                  <w:pPr>
                    <w:pStyle w:val="TableParagraph"/>
                    <w:spacing w:line="176" w:lineRule="exact"/>
                    <w:ind w:left="206" w:right="194"/>
                    <w:jc w:val="center"/>
                    <w:rPr>
                      <w:rFonts w:ascii="Noto Sans" w:hAnsi="Noto Sans" w:cs="Noto Sans"/>
                      <w:sz w:val="14"/>
                      <w:szCs w:val="14"/>
                    </w:rPr>
                  </w:pPr>
                  <w:r w:rsidRPr="0011799D">
                    <w:rPr>
                      <w:rFonts w:ascii="Noto Sans" w:hAnsi="Noto Sans" w:cs="Noto Sans"/>
                      <w:w w:val="95"/>
                      <w:sz w:val="14"/>
                      <w:szCs w:val="14"/>
                    </w:rPr>
                    <w:t>2</w:t>
                  </w:r>
                  <w:r w:rsidRPr="0011799D">
                    <w:rPr>
                      <w:rFonts w:ascii="Noto Sans" w:hAnsi="Noto Sans" w:cs="Noto Sans"/>
                      <w:spacing w:val="-4"/>
                      <w:w w:val="95"/>
                      <w:sz w:val="14"/>
                      <w:szCs w:val="14"/>
                    </w:rPr>
                    <w:t xml:space="preserve"> </w:t>
                  </w:r>
                  <w:r w:rsidRPr="0011799D">
                    <w:rPr>
                      <w:rFonts w:ascii="Noto Sans" w:hAnsi="Noto Sans" w:cs="Noto Sans"/>
                      <w:w w:val="95"/>
                      <w:sz w:val="14"/>
                      <w:szCs w:val="14"/>
                    </w:rPr>
                    <w:t>horas</w:t>
                  </w:r>
                </w:p>
              </w:tc>
              <w:tc>
                <w:tcPr>
                  <w:tcW w:w="1022" w:type="dxa"/>
                </w:tcPr>
                <w:p w14:paraId="5BA156D4" w14:textId="77777777" w:rsidR="00041665" w:rsidRPr="0011799D" w:rsidRDefault="00041665" w:rsidP="00041665">
                  <w:pPr>
                    <w:pStyle w:val="TableParagraph"/>
                    <w:spacing w:line="176" w:lineRule="exact"/>
                    <w:ind w:left="254" w:right="247"/>
                    <w:jc w:val="center"/>
                    <w:rPr>
                      <w:rFonts w:ascii="Noto Sans" w:hAnsi="Noto Sans" w:cs="Noto Sans"/>
                      <w:sz w:val="14"/>
                      <w:szCs w:val="14"/>
                    </w:rPr>
                  </w:pPr>
                  <w:r w:rsidRPr="0011799D">
                    <w:rPr>
                      <w:rFonts w:ascii="Noto Sans" w:hAnsi="Noto Sans" w:cs="Noto Sans"/>
                      <w:spacing w:val="-2"/>
                      <w:w w:val="90"/>
                      <w:sz w:val="14"/>
                      <w:szCs w:val="14"/>
                    </w:rPr>
                    <w:t>24 horas</w:t>
                  </w:r>
                </w:p>
              </w:tc>
            </w:tr>
            <w:tr w:rsidR="00041665" w:rsidRPr="0011799D" w14:paraId="3107C1C9" w14:textId="77777777" w:rsidTr="00C05FC7">
              <w:trPr>
                <w:trHeight w:val="193"/>
              </w:trPr>
              <w:tc>
                <w:tcPr>
                  <w:tcW w:w="2918" w:type="dxa"/>
                </w:tcPr>
                <w:p w14:paraId="55B9046C" w14:textId="77777777" w:rsidR="00041665" w:rsidRPr="0011799D" w:rsidRDefault="00041665" w:rsidP="00041665">
                  <w:pPr>
                    <w:pStyle w:val="TableParagraph"/>
                    <w:spacing w:line="174" w:lineRule="exact"/>
                    <w:ind w:left="69"/>
                    <w:rPr>
                      <w:rFonts w:ascii="Noto Sans" w:hAnsi="Noto Sans" w:cs="Noto Sans"/>
                      <w:sz w:val="14"/>
                      <w:szCs w:val="14"/>
                    </w:rPr>
                  </w:pPr>
                  <w:r w:rsidRPr="0011799D">
                    <w:rPr>
                      <w:rFonts w:ascii="Noto Sans" w:hAnsi="Noto Sans" w:cs="Noto Sans"/>
                      <w:w w:val="105"/>
                      <w:sz w:val="14"/>
                      <w:szCs w:val="14"/>
                    </w:rPr>
                    <w:t>FOTOCOPIADO</w:t>
                  </w:r>
                </w:p>
              </w:tc>
              <w:tc>
                <w:tcPr>
                  <w:tcW w:w="1826" w:type="dxa"/>
                </w:tcPr>
                <w:p w14:paraId="35EB8DA2" w14:textId="77777777" w:rsidR="00041665" w:rsidRPr="0011799D" w:rsidRDefault="00041665" w:rsidP="00041665">
                  <w:pPr>
                    <w:pStyle w:val="TableParagraph"/>
                    <w:spacing w:line="174" w:lineRule="exact"/>
                    <w:ind w:left="736"/>
                    <w:rPr>
                      <w:rFonts w:ascii="Noto Sans" w:hAnsi="Noto Sans" w:cs="Noto Sans"/>
                      <w:sz w:val="14"/>
                      <w:szCs w:val="14"/>
                    </w:rPr>
                  </w:pPr>
                  <w:r w:rsidRPr="0011799D">
                    <w:rPr>
                      <w:rFonts w:ascii="Noto Sans" w:hAnsi="Noto Sans" w:cs="Noto Sans"/>
                      <w:sz w:val="14"/>
                      <w:szCs w:val="14"/>
                    </w:rPr>
                    <w:t>Baja</w:t>
                  </w:r>
                </w:p>
              </w:tc>
              <w:tc>
                <w:tcPr>
                  <w:tcW w:w="1020" w:type="dxa"/>
                </w:tcPr>
                <w:p w14:paraId="28A556FF" w14:textId="77777777" w:rsidR="00041665" w:rsidRPr="0011799D" w:rsidRDefault="00041665" w:rsidP="00041665">
                  <w:pPr>
                    <w:pStyle w:val="TableParagraph"/>
                    <w:spacing w:line="174" w:lineRule="exact"/>
                    <w:ind w:left="206" w:right="194"/>
                    <w:jc w:val="center"/>
                    <w:rPr>
                      <w:rFonts w:ascii="Noto Sans" w:hAnsi="Noto Sans" w:cs="Noto Sans"/>
                      <w:sz w:val="14"/>
                      <w:szCs w:val="14"/>
                    </w:rPr>
                  </w:pPr>
                  <w:r w:rsidRPr="0011799D">
                    <w:rPr>
                      <w:rFonts w:ascii="Noto Sans" w:hAnsi="Noto Sans" w:cs="Noto Sans"/>
                      <w:w w:val="95"/>
                      <w:sz w:val="14"/>
                      <w:szCs w:val="14"/>
                    </w:rPr>
                    <w:t>2</w:t>
                  </w:r>
                  <w:r w:rsidRPr="0011799D">
                    <w:rPr>
                      <w:rFonts w:ascii="Noto Sans" w:hAnsi="Noto Sans" w:cs="Noto Sans"/>
                      <w:spacing w:val="-4"/>
                      <w:w w:val="95"/>
                      <w:sz w:val="14"/>
                      <w:szCs w:val="14"/>
                    </w:rPr>
                    <w:t xml:space="preserve"> </w:t>
                  </w:r>
                  <w:r w:rsidRPr="0011799D">
                    <w:rPr>
                      <w:rFonts w:ascii="Noto Sans" w:hAnsi="Noto Sans" w:cs="Noto Sans"/>
                      <w:w w:val="95"/>
                      <w:sz w:val="14"/>
                      <w:szCs w:val="14"/>
                    </w:rPr>
                    <w:t>horas</w:t>
                  </w:r>
                </w:p>
              </w:tc>
              <w:tc>
                <w:tcPr>
                  <w:tcW w:w="1022" w:type="dxa"/>
                </w:tcPr>
                <w:p w14:paraId="6A0731A0" w14:textId="77777777" w:rsidR="00041665" w:rsidRPr="0011799D" w:rsidRDefault="00041665" w:rsidP="00041665">
                  <w:pPr>
                    <w:pStyle w:val="TableParagraph"/>
                    <w:spacing w:line="174" w:lineRule="exact"/>
                    <w:ind w:left="255" w:right="247"/>
                    <w:jc w:val="center"/>
                    <w:rPr>
                      <w:rFonts w:ascii="Noto Sans" w:hAnsi="Noto Sans" w:cs="Noto Sans"/>
                      <w:sz w:val="14"/>
                      <w:szCs w:val="14"/>
                    </w:rPr>
                  </w:pPr>
                  <w:r w:rsidRPr="0011799D">
                    <w:rPr>
                      <w:rFonts w:ascii="Noto Sans" w:hAnsi="Noto Sans" w:cs="Noto Sans"/>
                      <w:w w:val="95"/>
                      <w:sz w:val="14"/>
                      <w:szCs w:val="14"/>
                    </w:rPr>
                    <w:t>72 horas</w:t>
                  </w:r>
                </w:p>
              </w:tc>
            </w:tr>
            <w:tr w:rsidR="00041665" w:rsidRPr="0011799D" w14:paraId="5979D6B1" w14:textId="77777777" w:rsidTr="00C05FC7">
              <w:trPr>
                <w:trHeight w:val="194"/>
              </w:trPr>
              <w:tc>
                <w:tcPr>
                  <w:tcW w:w="2918" w:type="dxa"/>
                </w:tcPr>
                <w:p w14:paraId="11A1FCC3" w14:textId="77777777" w:rsidR="00041665" w:rsidRPr="0011799D" w:rsidRDefault="00041665" w:rsidP="00041665">
                  <w:pPr>
                    <w:pStyle w:val="TableParagraph"/>
                    <w:spacing w:line="174" w:lineRule="exact"/>
                    <w:ind w:left="69"/>
                    <w:rPr>
                      <w:rFonts w:ascii="Noto Sans" w:hAnsi="Noto Sans" w:cs="Noto Sans"/>
                      <w:sz w:val="14"/>
                      <w:szCs w:val="14"/>
                    </w:rPr>
                  </w:pPr>
                  <w:r w:rsidRPr="0011799D">
                    <w:rPr>
                      <w:rFonts w:ascii="Noto Sans" w:hAnsi="Noto Sans" w:cs="Noto Sans"/>
                      <w:sz w:val="14"/>
                      <w:szCs w:val="14"/>
                    </w:rPr>
                    <w:t>GUILLOTINADO</w:t>
                  </w:r>
                </w:p>
              </w:tc>
              <w:tc>
                <w:tcPr>
                  <w:tcW w:w="1826" w:type="dxa"/>
                </w:tcPr>
                <w:p w14:paraId="0E6A75EC" w14:textId="77777777" w:rsidR="00041665" w:rsidRPr="0011799D" w:rsidRDefault="00041665" w:rsidP="00041665">
                  <w:pPr>
                    <w:pStyle w:val="TableParagraph"/>
                    <w:spacing w:line="174" w:lineRule="exact"/>
                    <w:ind w:left="736"/>
                    <w:rPr>
                      <w:rFonts w:ascii="Noto Sans" w:hAnsi="Noto Sans" w:cs="Noto Sans"/>
                      <w:sz w:val="14"/>
                      <w:szCs w:val="14"/>
                    </w:rPr>
                  </w:pPr>
                  <w:r w:rsidRPr="0011799D">
                    <w:rPr>
                      <w:rFonts w:ascii="Noto Sans" w:hAnsi="Noto Sans" w:cs="Noto Sans"/>
                      <w:sz w:val="14"/>
                      <w:szCs w:val="14"/>
                    </w:rPr>
                    <w:t>Baja</w:t>
                  </w:r>
                </w:p>
              </w:tc>
              <w:tc>
                <w:tcPr>
                  <w:tcW w:w="1020" w:type="dxa"/>
                </w:tcPr>
                <w:p w14:paraId="253A913D" w14:textId="77777777" w:rsidR="00041665" w:rsidRPr="0011799D" w:rsidRDefault="00041665" w:rsidP="00041665">
                  <w:pPr>
                    <w:pStyle w:val="TableParagraph"/>
                    <w:spacing w:line="174" w:lineRule="exact"/>
                    <w:ind w:left="206" w:right="194"/>
                    <w:jc w:val="center"/>
                    <w:rPr>
                      <w:rFonts w:ascii="Noto Sans" w:hAnsi="Noto Sans" w:cs="Noto Sans"/>
                      <w:sz w:val="14"/>
                      <w:szCs w:val="14"/>
                    </w:rPr>
                  </w:pPr>
                  <w:r w:rsidRPr="0011799D">
                    <w:rPr>
                      <w:rFonts w:ascii="Noto Sans" w:hAnsi="Noto Sans" w:cs="Noto Sans"/>
                      <w:w w:val="95"/>
                      <w:sz w:val="14"/>
                      <w:szCs w:val="14"/>
                    </w:rPr>
                    <w:t>2</w:t>
                  </w:r>
                  <w:r w:rsidRPr="0011799D">
                    <w:rPr>
                      <w:rFonts w:ascii="Noto Sans" w:hAnsi="Noto Sans" w:cs="Noto Sans"/>
                      <w:spacing w:val="-4"/>
                      <w:w w:val="95"/>
                      <w:sz w:val="14"/>
                      <w:szCs w:val="14"/>
                    </w:rPr>
                    <w:t xml:space="preserve"> </w:t>
                  </w:r>
                  <w:r w:rsidRPr="0011799D">
                    <w:rPr>
                      <w:rFonts w:ascii="Noto Sans" w:hAnsi="Noto Sans" w:cs="Noto Sans"/>
                      <w:w w:val="95"/>
                      <w:sz w:val="14"/>
                      <w:szCs w:val="14"/>
                    </w:rPr>
                    <w:t>horas</w:t>
                  </w:r>
                </w:p>
              </w:tc>
              <w:tc>
                <w:tcPr>
                  <w:tcW w:w="1022" w:type="dxa"/>
                </w:tcPr>
                <w:p w14:paraId="52E294F8" w14:textId="77777777" w:rsidR="00041665" w:rsidRPr="0011799D" w:rsidRDefault="00041665" w:rsidP="00041665">
                  <w:pPr>
                    <w:pStyle w:val="TableParagraph"/>
                    <w:spacing w:line="174" w:lineRule="exact"/>
                    <w:ind w:left="254" w:right="247"/>
                    <w:jc w:val="center"/>
                    <w:rPr>
                      <w:rFonts w:ascii="Noto Sans" w:hAnsi="Noto Sans" w:cs="Noto Sans"/>
                      <w:sz w:val="14"/>
                      <w:szCs w:val="14"/>
                    </w:rPr>
                  </w:pPr>
                  <w:r w:rsidRPr="0011799D">
                    <w:rPr>
                      <w:rFonts w:ascii="Noto Sans" w:hAnsi="Noto Sans" w:cs="Noto Sans"/>
                      <w:spacing w:val="-2"/>
                      <w:w w:val="90"/>
                      <w:sz w:val="14"/>
                      <w:szCs w:val="14"/>
                    </w:rPr>
                    <w:t>24 horas</w:t>
                  </w:r>
                </w:p>
              </w:tc>
            </w:tr>
            <w:tr w:rsidR="00041665" w:rsidRPr="0011799D" w14:paraId="6C110DD5" w14:textId="77777777" w:rsidTr="00C05FC7">
              <w:trPr>
                <w:trHeight w:val="196"/>
              </w:trPr>
              <w:tc>
                <w:tcPr>
                  <w:tcW w:w="2918" w:type="dxa"/>
                </w:tcPr>
                <w:p w14:paraId="322E3405" w14:textId="77777777" w:rsidR="00041665" w:rsidRPr="0011799D" w:rsidRDefault="00041665" w:rsidP="00041665">
                  <w:pPr>
                    <w:pStyle w:val="TableParagraph"/>
                    <w:spacing w:line="176" w:lineRule="exact"/>
                    <w:ind w:left="69"/>
                    <w:rPr>
                      <w:rFonts w:ascii="Noto Sans" w:hAnsi="Noto Sans" w:cs="Noto Sans"/>
                      <w:sz w:val="14"/>
                      <w:szCs w:val="14"/>
                    </w:rPr>
                  </w:pPr>
                  <w:r w:rsidRPr="0011799D">
                    <w:rPr>
                      <w:rFonts w:ascii="Noto Sans" w:hAnsi="Noto Sans" w:cs="Noto Sans"/>
                      <w:sz w:val="14"/>
                      <w:szCs w:val="14"/>
                    </w:rPr>
                    <w:t>IMPRESIONES</w:t>
                  </w:r>
                </w:p>
              </w:tc>
              <w:tc>
                <w:tcPr>
                  <w:tcW w:w="1826" w:type="dxa"/>
                </w:tcPr>
                <w:p w14:paraId="318E76FD" w14:textId="77777777" w:rsidR="00041665" w:rsidRPr="0011799D" w:rsidRDefault="00041665" w:rsidP="00041665">
                  <w:pPr>
                    <w:pStyle w:val="TableParagraph"/>
                    <w:spacing w:line="176" w:lineRule="exact"/>
                    <w:ind w:left="736"/>
                    <w:rPr>
                      <w:rFonts w:ascii="Noto Sans" w:hAnsi="Noto Sans" w:cs="Noto Sans"/>
                      <w:sz w:val="14"/>
                      <w:szCs w:val="14"/>
                    </w:rPr>
                  </w:pPr>
                  <w:r w:rsidRPr="0011799D">
                    <w:rPr>
                      <w:rFonts w:ascii="Noto Sans" w:hAnsi="Noto Sans" w:cs="Noto Sans"/>
                      <w:sz w:val="14"/>
                      <w:szCs w:val="14"/>
                    </w:rPr>
                    <w:t>Baja</w:t>
                  </w:r>
                </w:p>
              </w:tc>
              <w:tc>
                <w:tcPr>
                  <w:tcW w:w="1020" w:type="dxa"/>
                </w:tcPr>
                <w:p w14:paraId="41779337" w14:textId="77777777" w:rsidR="00041665" w:rsidRPr="0011799D" w:rsidRDefault="00041665" w:rsidP="00041665">
                  <w:pPr>
                    <w:pStyle w:val="TableParagraph"/>
                    <w:spacing w:line="176" w:lineRule="exact"/>
                    <w:ind w:left="206" w:right="194"/>
                    <w:jc w:val="center"/>
                    <w:rPr>
                      <w:rFonts w:ascii="Noto Sans" w:hAnsi="Noto Sans" w:cs="Noto Sans"/>
                      <w:sz w:val="14"/>
                      <w:szCs w:val="14"/>
                    </w:rPr>
                  </w:pPr>
                  <w:r w:rsidRPr="0011799D">
                    <w:rPr>
                      <w:rFonts w:ascii="Noto Sans" w:hAnsi="Noto Sans" w:cs="Noto Sans"/>
                      <w:w w:val="95"/>
                      <w:sz w:val="14"/>
                      <w:szCs w:val="14"/>
                    </w:rPr>
                    <w:t>2</w:t>
                  </w:r>
                  <w:r w:rsidRPr="0011799D">
                    <w:rPr>
                      <w:rFonts w:ascii="Noto Sans" w:hAnsi="Noto Sans" w:cs="Noto Sans"/>
                      <w:spacing w:val="-4"/>
                      <w:w w:val="95"/>
                      <w:sz w:val="14"/>
                      <w:szCs w:val="14"/>
                    </w:rPr>
                    <w:t xml:space="preserve"> </w:t>
                  </w:r>
                  <w:r w:rsidRPr="0011799D">
                    <w:rPr>
                      <w:rFonts w:ascii="Noto Sans" w:hAnsi="Noto Sans" w:cs="Noto Sans"/>
                      <w:w w:val="95"/>
                      <w:sz w:val="14"/>
                      <w:szCs w:val="14"/>
                    </w:rPr>
                    <w:t>horas</w:t>
                  </w:r>
                </w:p>
              </w:tc>
              <w:tc>
                <w:tcPr>
                  <w:tcW w:w="1022" w:type="dxa"/>
                </w:tcPr>
                <w:p w14:paraId="23576D83" w14:textId="77777777" w:rsidR="00041665" w:rsidRPr="0011799D" w:rsidRDefault="00041665" w:rsidP="00041665">
                  <w:pPr>
                    <w:pStyle w:val="TableParagraph"/>
                    <w:spacing w:line="176" w:lineRule="exact"/>
                    <w:ind w:left="255" w:right="247"/>
                    <w:jc w:val="center"/>
                    <w:rPr>
                      <w:rFonts w:ascii="Noto Sans" w:hAnsi="Noto Sans" w:cs="Noto Sans"/>
                      <w:sz w:val="14"/>
                      <w:szCs w:val="14"/>
                    </w:rPr>
                  </w:pPr>
                  <w:r w:rsidRPr="0011799D">
                    <w:rPr>
                      <w:rFonts w:ascii="Noto Sans" w:hAnsi="Noto Sans" w:cs="Noto Sans"/>
                      <w:w w:val="95"/>
                      <w:sz w:val="14"/>
                      <w:szCs w:val="14"/>
                    </w:rPr>
                    <w:t>72 horas</w:t>
                  </w:r>
                </w:p>
              </w:tc>
            </w:tr>
            <w:tr w:rsidR="00041665" w:rsidRPr="0011799D" w14:paraId="6862477A" w14:textId="77777777" w:rsidTr="00C05FC7">
              <w:trPr>
                <w:trHeight w:val="194"/>
              </w:trPr>
              <w:tc>
                <w:tcPr>
                  <w:tcW w:w="2918" w:type="dxa"/>
                </w:tcPr>
                <w:p w14:paraId="654C9D03" w14:textId="77777777" w:rsidR="00041665" w:rsidRPr="0011799D" w:rsidRDefault="00041665" w:rsidP="00041665">
                  <w:pPr>
                    <w:pStyle w:val="TableParagraph"/>
                    <w:spacing w:line="174" w:lineRule="exact"/>
                    <w:ind w:left="69"/>
                    <w:rPr>
                      <w:rFonts w:ascii="Noto Sans" w:hAnsi="Noto Sans" w:cs="Noto Sans"/>
                      <w:sz w:val="14"/>
                      <w:szCs w:val="14"/>
                    </w:rPr>
                  </w:pPr>
                  <w:r w:rsidRPr="0011799D">
                    <w:rPr>
                      <w:rFonts w:ascii="Noto Sans" w:hAnsi="Noto Sans" w:cs="Noto Sans"/>
                      <w:w w:val="110"/>
                      <w:sz w:val="14"/>
                      <w:szCs w:val="14"/>
                    </w:rPr>
                    <w:t>PERFORADO</w:t>
                  </w:r>
                </w:p>
              </w:tc>
              <w:tc>
                <w:tcPr>
                  <w:tcW w:w="1826" w:type="dxa"/>
                </w:tcPr>
                <w:p w14:paraId="47306703" w14:textId="77777777" w:rsidR="00041665" w:rsidRPr="0011799D" w:rsidRDefault="00041665" w:rsidP="00041665">
                  <w:pPr>
                    <w:pStyle w:val="TableParagraph"/>
                    <w:spacing w:line="174" w:lineRule="exact"/>
                    <w:ind w:left="736"/>
                    <w:rPr>
                      <w:rFonts w:ascii="Noto Sans" w:hAnsi="Noto Sans" w:cs="Noto Sans"/>
                      <w:sz w:val="14"/>
                      <w:szCs w:val="14"/>
                    </w:rPr>
                  </w:pPr>
                  <w:r w:rsidRPr="0011799D">
                    <w:rPr>
                      <w:rFonts w:ascii="Noto Sans" w:hAnsi="Noto Sans" w:cs="Noto Sans"/>
                      <w:sz w:val="14"/>
                      <w:szCs w:val="14"/>
                    </w:rPr>
                    <w:t>Baja</w:t>
                  </w:r>
                </w:p>
              </w:tc>
              <w:tc>
                <w:tcPr>
                  <w:tcW w:w="1020" w:type="dxa"/>
                </w:tcPr>
                <w:p w14:paraId="26ECBFA6" w14:textId="77777777" w:rsidR="00041665" w:rsidRPr="0011799D" w:rsidRDefault="00041665" w:rsidP="00041665">
                  <w:pPr>
                    <w:pStyle w:val="TableParagraph"/>
                    <w:spacing w:line="174" w:lineRule="exact"/>
                    <w:ind w:left="206" w:right="194"/>
                    <w:jc w:val="center"/>
                    <w:rPr>
                      <w:rFonts w:ascii="Noto Sans" w:hAnsi="Noto Sans" w:cs="Noto Sans"/>
                      <w:sz w:val="14"/>
                      <w:szCs w:val="14"/>
                    </w:rPr>
                  </w:pPr>
                  <w:r w:rsidRPr="0011799D">
                    <w:rPr>
                      <w:rFonts w:ascii="Noto Sans" w:hAnsi="Noto Sans" w:cs="Noto Sans"/>
                      <w:w w:val="95"/>
                      <w:sz w:val="14"/>
                      <w:szCs w:val="14"/>
                    </w:rPr>
                    <w:t>2</w:t>
                  </w:r>
                  <w:r w:rsidRPr="0011799D">
                    <w:rPr>
                      <w:rFonts w:ascii="Noto Sans" w:hAnsi="Noto Sans" w:cs="Noto Sans"/>
                      <w:spacing w:val="-4"/>
                      <w:w w:val="95"/>
                      <w:sz w:val="14"/>
                      <w:szCs w:val="14"/>
                    </w:rPr>
                    <w:t xml:space="preserve"> </w:t>
                  </w:r>
                  <w:r w:rsidRPr="0011799D">
                    <w:rPr>
                      <w:rFonts w:ascii="Noto Sans" w:hAnsi="Noto Sans" w:cs="Noto Sans"/>
                      <w:w w:val="95"/>
                      <w:sz w:val="14"/>
                      <w:szCs w:val="14"/>
                    </w:rPr>
                    <w:t>horas</w:t>
                  </w:r>
                </w:p>
              </w:tc>
              <w:tc>
                <w:tcPr>
                  <w:tcW w:w="1022" w:type="dxa"/>
                </w:tcPr>
                <w:p w14:paraId="638109CF" w14:textId="77777777" w:rsidR="00041665" w:rsidRPr="0011799D" w:rsidRDefault="00041665" w:rsidP="00041665">
                  <w:pPr>
                    <w:pStyle w:val="TableParagraph"/>
                    <w:spacing w:line="174" w:lineRule="exact"/>
                    <w:ind w:left="255" w:right="247"/>
                    <w:jc w:val="center"/>
                    <w:rPr>
                      <w:rFonts w:ascii="Noto Sans" w:hAnsi="Noto Sans" w:cs="Noto Sans"/>
                      <w:sz w:val="14"/>
                      <w:szCs w:val="14"/>
                    </w:rPr>
                  </w:pPr>
                  <w:r w:rsidRPr="0011799D">
                    <w:rPr>
                      <w:rFonts w:ascii="Noto Sans" w:hAnsi="Noto Sans" w:cs="Noto Sans"/>
                      <w:w w:val="95"/>
                      <w:sz w:val="14"/>
                      <w:szCs w:val="14"/>
                    </w:rPr>
                    <w:t>72 horas</w:t>
                  </w:r>
                </w:p>
              </w:tc>
            </w:tr>
          </w:tbl>
          <w:p w14:paraId="1D5D0823" w14:textId="77777777" w:rsidR="00041665" w:rsidRPr="0011799D" w:rsidRDefault="00041665" w:rsidP="00041665">
            <w:pPr>
              <w:spacing w:before="120" w:after="120"/>
              <w:jc w:val="both"/>
              <w:rPr>
                <w:rFonts w:ascii="Noto Sans" w:hAnsi="Noto Sans" w:cs="Noto Sans"/>
                <w:b/>
                <w:color w:val="000000"/>
                <w:sz w:val="14"/>
                <w:szCs w:val="14"/>
              </w:rPr>
            </w:pPr>
          </w:p>
          <w:p w14:paraId="150DE103" w14:textId="77777777" w:rsidR="00041665" w:rsidRPr="0011799D" w:rsidRDefault="00041665" w:rsidP="00041665">
            <w:pPr>
              <w:spacing w:before="120" w:after="120"/>
              <w:jc w:val="both"/>
              <w:rPr>
                <w:rFonts w:ascii="Noto Sans" w:hAnsi="Noto Sans" w:cs="Noto Sans"/>
                <w:b/>
                <w:color w:val="000000"/>
                <w:sz w:val="14"/>
                <w:szCs w:val="14"/>
              </w:rPr>
            </w:pPr>
          </w:p>
        </w:tc>
      </w:tr>
      <w:tr w:rsidR="00041665" w:rsidRPr="00BE5DCF" w14:paraId="3BE185AA" w14:textId="77777777" w:rsidTr="00442A47">
        <w:trPr>
          <w:trHeight w:val="158"/>
        </w:trPr>
        <w:tc>
          <w:tcPr>
            <w:tcW w:w="10482" w:type="dxa"/>
            <w:tcBorders>
              <w:top w:val="single" w:sz="6" w:space="0" w:color="auto"/>
              <w:left w:val="single" w:sz="6" w:space="0" w:color="auto"/>
              <w:bottom w:val="single" w:sz="6" w:space="0" w:color="auto"/>
              <w:right w:val="single" w:sz="6" w:space="0" w:color="auto"/>
            </w:tcBorders>
            <w:vAlign w:val="center"/>
          </w:tcPr>
          <w:p w14:paraId="0A61AE67" w14:textId="77777777" w:rsidR="00041665" w:rsidRPr="0011799D" w:rsidRDefault="00041665" w:rsidP="00041665">
            <w:pPr>
              <w:spacing w:before="120" w:after="120"/>
              <w:jc w:val="both"/>
              <w:rPr>
                <w:rFonts w:ascii="Noto Sans" w:hAnsi="Noto Sans" w:cs="Noto Sans"/>
                <w:b/>
                <w:color w:val="000000"/>
                <w:sz w:val="22"/>
                <w:szCs w:val="22"/>
              </w:rPr>
            </w:pPr>
            <w:r w:rsidRPr="0011799D">
              <w:rPr>
                <w:rFonts w:ascii="Noto Sans" w:hAnsi="Noto Sans" w:cs="Noto Sans"/>
                <w:b/>
                <w:color w:val="000000"/>
                <w:sz w:val="22"/>
                <w:szCs w:val="22"/>
              </w:rPr>
              <w:t>10- Volumetría de Referencia:</w:t>
            </w:r>
          </w:p>
          <w:p w14:paraId="606C4902" w14:textId="77777777" w:rsidR="00041665" w:rsidRPr="0011799D" w:rsidRDefault="00041665" w:rsidP="00041665">
            <w:pPr>
              <w:tabs>
                <w:tab w:val="left" w:pos="426"/>
              </w:tabs>
              <w:ind w:right="256"/>
              <w:jc w:val="both"/>
              <w:rPr>
                <w:rFonts w:ascii="Noto Sans" w:hAnsi="Noto Sans" w:cs="Noto Sans"/>
                <w:bCs/>
                <w:color w:val="000000"/>
                <w:sz w:val="22"/>
                <w:szCs w:val="22"/>
              </w:rPr>
            </w:pPr>
            <w:r w:rsidRPr="0011799D">
              <w:rPr>
                <w:rFonts w:ascii="Noto Sans" w:hAnsi="Noto Sans" w:cs="Noto Sans"/>
                <w:bCs/>
                <w:color w:val="000000"/>
                <w:sz w:val="22"/>
                <w:szCs w:val="22"/>
              </w:rPr>
              <w:lastRenderedPageBreak/>
              <w:t>Además, se tiene que la volumetría asociada a digitalización y a los servicios de alto volumen es la siguiente:</w:t>
            </w:r>
          </w:p>
          <w:p w14:paraId="3539B648" w14:textId="77777777" w:rsidR="00041665" w:rsidRPr="0011799D" w:rsidRDefault="00041665" w:rsidP="00041665">
            <w:pPr>
              <w:tabs>
                <w:tab w:val="left" w:pos="426"/>
              </w:tabs>
              <w:ind w:right="256"/>
              <w:jc w:val="both"/>
              <w:rPr>
                <w:rFonts w:ascii="Noto Sans" w:hAnsi="Noto Sans" w:cs="Noto Sans"/>
                <w:bCs/>
                <w:color w:val="000000"/>
                <w:sz w:val="22"/>
                <w:szCs w:val="22"/>
              </w:rPr>
            </w:pPr>
          </w:p>
          <w:tbl>
            <w:tblPr>
              <w:tblStyle w:val="Tabladecuadrcula1clara"/>
              <w:tblW w:w="8084" w:type="dxa"/>
              <w:tblInd w:w="1042" w:type="dxa"/>
              <w:tblLayout w:type="fixed"/>
              <w:tblLook w:val="04A0" w:firstRow="1" w:lastRow="0" w:firstColumn="1" w:lastColumn="0" w:noHBand="0" w:noVBand="1"/>
            </w:tblPr>
            <w:tblGrid>
              <w:gridCol w:w="1947"/>
              <w:gridCol w:w="1259"/>
              <w:gridCol w:w="4878"/>
            </w:tblGrid>
            <w:tr w:rsidR="00041665" w:rsidRPr="0011799D" w14:paraId="4EE91BD8" w14:textId="77777777" w:rsidTr="00C05FC7">
              <w:trPr>
                <w:cnfStyle w:val="100000000000" w:firstRow="1" w:lastRow="0" w:firstColumn="0" w:lastColumn="0" w:oddVBand="0" w:evenVBand="0" w:oddHBand="0"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947" w:type="dxa"/>
                  <w:noWrap/>
                  <w:hideMark/>
                </w:tcPr>
                <w:p w14:paraId="0212B8DC" w14:textId="77777777" w:rsidR="00041665" w:rsidRPr="0011799D" w:rsidRDefault="00041665" w:rsidP="00FC347C">
                  <w:pPr>
                    <w:framePr w:hSpace="141" w:wrap="around" w:vAnchor="page" w:hAnchor="margin" w:y="3933"/>
                    <w:jc w:val="center"/>
                    <w:rPr>
                      <w:rFonts w:ascii="Noto Sans" w:eastAsia="Times New Roman" w:hAnsi="Noto Sans" w:cs="Noto Sans"/>
                      <w:color w:val="000000" w:themeColor="text1"/>
                      <w:kern w:val="0"/>
                      <w:sz w:val="22"/>
                      <w:szCs w:val="22"/>
                      <w:lang w:eastAsia="es-MX"/>
                      <w14:ligatures w14:val="none"/>
                    </w:rPr>
                  </w:pPr>
                  <w:r w:rsidRPr="0011799D">
                    <w:rPr>
                      <w:rFonts w:ascii="Noto Sans" w:eastAsia="Times New Roman" w:hAnsi="Noto Sans" w:cs="Noto Sans"/>
                      <w:color w:val="000000" w:themeColor="text1"/>
                      <w:kern w:val="0"/>
                      <w:sz w:val="22"/>
                      <w:szCs w:val="22"/>
                      <w:lang w:eastAsia="es-MX"/>
                      <w14:ligatures w14:val="none"/>
                    </w:rPr>
                    <w:t>Servicio</w:t>
                  </w:r>
                </w:p>
              </w:tc>
              <w:tc>
                <w:tcPr>
                  <w:tcW w:w="1259" w:type="dxa"/>
                  <w:noWrap/>
                  <w:hideMark/>
                </w:tcPr>
                <w:p w14:paraId="234A7517" w14:textId="77777777" w:rsidR="00041665" w:rsidRPr="0011799D" w:rsidRDefault="00041665" w:rsidP="00FC347C">
                  <w:pPr>
                    <w:framePr w:hSpace="141" w:wrap="around" w:vAnchor="page" w:hAnchor="margin" w:y="3933"/>
                    <w:jc w:val="center"/>
                    <w:cnfStyle w:val="100000000000" w:firstRow="1" w:lastRow="0" w:firstColumn="0" w:lastColumn="0" w:oddVBand="0" w:evenVBand="0" w:oddHBand="0" w:evenHBand="0" w:firstRowFirstColumn="0" w:firstRowLastColumn="0" w:lastRowFirstColumn="0" w:lastRowLastColumn="0"/>
                    <w:rPr>
                      <w:rFonts w:ascii="Noto Sans" w:eastAsia="Times New Roman" w:hAnsi="Noto Sans" w:cs="Noto Sans"/>
                      <w:color w:val="000000" w:themeColor="text1"/>
                      <w:kern w:val="0"/>
                      <w:sz w:val="22"/>
                      <w:szCs w:val="22"/>
                      <w:lang w:eastAsia="es-MX"/>
                      <w14:ligatures w14:val="none"/>
                    </w:rPr>
                  </w:pPr>
                  <w:r w:rsidRPr="0011799D">
                    <w:rPr>
                      <w:rFonts w:ascii="Noto Sans" w:eastAsia="Times New Roman" w:hAnsi="Noto Sans" w:cs="Noto Sans"/>
                      <w:color w:val="000000" w:themeColor="text1"/>
                      <w:kern w:val="0"/>
                      <w:sz w:val="22"/>
                      <w:szCs w:val="22"/>
                      <w:lang w:eastAsia="es-MX"/>
                      <w14:ligatures w14:val="none"/>
                    </w:rPr>
                    <w:t>Volumen Anual</w:t>
                  </w:r>
                </w:p>
              </w:tc>
              <w:tc>
                <w:tcPr>
                  <w:tcW w:w="4878" w:type="dxa"/>
                  <w:noWrap/>
                  <w:hideMark/>
                </w:tcPr>
                <w:p w14:paraId="7A7AAA6D" w14:textId="77777777" w:rsidR="00041665" w:rsidRPr="0011799D" w:rsidRDefault="00041665" w:rsidP="00FC347C">
                  <w:pPr>
                    <w:framePr w:hSpace="141" w:wrap="around" w:vAnchor="page" w:hAnchor="margin" w:y="3933"/>
                    <w:jc w:val="center"/>
                    <w:cnfStyle w:val="100000000000" w:firstRow="1" w:lastRow="0" w:firstColumn="0" w:lastColumn="0" w:oddVBand="0" w:evenVBand="0" w:oddHBand="0" w:evenHBand="0" w:firstRowFirstColumn="0" w:firstRowLastColumn="0" w:lastRowFirstColumn="0" w:lastRowLastColumn="0"/>
                    <w:rPr>
                      <w:rFonts w:ascii="Noto Sans" w:eastAsia="Times New Roman" w:hAnsi="Noto Sans" w:cs="Noto Sans"/>
                      <w:color w:val="000000" w:themeColor="text1"/>
                      <w:kern w:val="0"/>
                      <w:sz w:val="22"/>
                      <w:szCs w:val="22"/>
                      <w:lang w:eastAsia="es-MX"/>
                      <w14:ligatures w14:val="none"/>
                    </w:rPr>
                  </w:pPr>
                  <w:r w:rsidRPr="0011799D">
                    <w:rPr>
                      <w:rFonts w:ascii="Noto Sans" w:eastAsia="Times New Roman" w:hAnsi="Noto Sans" w:cs="Noto Sans"/>
                      <w:color w:val="000000" w:themeColor="text1"/>
                      <w:kern w:val="0"/>
                      <w:sz w:val="22"/>
                      <w:szCs w:val="22"/>
                      <w:lang w:eastAsia="es-MX"/>
                      <w14:ligatures w14:val="none"/>
                    </w:rPr>
                    <w:t>Detalles</w:t>
                  </w:r>
                </w:p>
              </w:tc>
            </w:tr>
            <w:tr w:rsidR="00041665" w:rsidRPr="0011799D" w14:paraId="568DF630" w14:textId="77777777" w:rsidTr="00C05FC7">
              <w:trPr>
                <w:trHeight w:val="576"/>
              </w:trPr>
              <w:tc>
                <w:tcPr>
                  <w:cnfStyle w:val="001000000000" w:firstRow="0" w:lastRow="0" w:firstColumn="1" w:lastColumn="0" w:oddVBand="0" w:evenVBand="0" w:oddHBand="0" w:evenHBand="0" w:firstRowFirstColumn="0" w:firstRowLastColumn="0" w:lastRowFirstColumn="0" w:lastRowLastColumn="0"/>
                  <w:tcW w:w="1947" w:type="dxa"/>
                  <w:hideMark/>
                </w:tcPr>
                <w:p w14:paraId="5FDE1E3C" w14:textId="77777777" w:rsidR="00041665" w:rsidRPr="0011799D" w:rsidRDefault="00041665" w:rsidP="00FC347C">
                  <w:pPr>
                    <w:framePr w:hSpace="141" w:wrap="around" w:vAnchor="page" w:hAnchor="margin" w:y="3933"/>
                    <w:rPr>
                      <w:rFonts w:ascii="Noto Sans" w:eastAsia="Times New Roman" w:hAnsi="Noto Sans" w:cs="Noto Sans"/>
                      <w:color w:val="000000" w:themeColor="text1"/>
                      <w:kern w:val="0"/>
                      <w:sz w:val="22"/>
                      <w:szCs w:val="22"/>
                      <w:lang w:eastAsia="es-MX"/>
                      <w14:ligatures w14:val="none"/>
                    </w:rPr>
                  </w:pPr>
                  <w:r w:rsidRPr="0011799D">
                    <w:rPr>
                      <w:rFonts w:ascii="Noto Sans" w:eastAsia="Times New Roman" w:hAnsi="Noto Sans" w:cs="Noto Sans"/>
                      <w:color w:val="000000" w:themeColor="text1"/>
                      <w:kern w:val="0"/>
                      <w:sz w:val="22"/>
                      <w:szCs w:val="22"/>
                      <w:lang w:eastAsia="es-MX"/>
                      <w14:ligatures w14:val="none"/>
                    </w:rPr>
                    <w:t>Servicio de Alto Volumen</w:t>
                  </w:r>
                </w:p>
              </w:tc>
              <w:tc>
                <w:tcPr>
                  <w:tcW w:w="1259" w:type="dxa"/>
                  <w:hideMark/>
                </w:tcPr>
                <w:p w14:paraId="673ACBCC" w14:textId="77777777" w:rsidR="00041665" w:rsidRPr="0011799D" w:rsidRDefault="00041665" w:rsidP="00FC347C">
                  <w:pPr>
                    <w:framePr w:hSpace="141" w:wrap="around" w:vAnchor="page" w:hAnchor="margin" w:y="3933"/>
                    <w:cnfStyle w:val="000000000000" w:firstRow="0" w:lastRow="0" w:firstColumn="0" w:lastColumn="0" w:oddVBand="0" w:evenVBand="0" w:oddHBand="0" w:evenHBand="0" w:firstRowFirstColumn="0" w:firstRowLastColumn="0" w:lastRowFirstColumn="0" w:lastRowLastColumn="0"/>
                    <w:rPr>
                      <w:rFonts w:ascii="Noto Sans" w:eastAsia="Times New Roman" w:hAnsi="Noto Sans" w:cs="Noto Sans"/>
                      <w:color w:val="000000" w:themeColor="text1"/>
                      <w:kern w:val="0"/>
                      <w:sz w:val="22"/>
                      <w:szCs w:val="22"/>
                      <w:lang w:eastAsia="es-MX"/>
                      <w14:ligatures w14:val="none"/>
                    </w:rPr>
                  </w:pPr>
                  <w:r w:rsidRPr="0011799D">
                    <w:rPr>
                      <w:rFonts w:ascii="Noto Sans" w:eastAsia="Times New Roman" w:hAnsi="Noto Sans" w:cs="Noto Sans"/>
                      <w:color w:val="000000" w:themeColor="text1"/>
                      <w:kern w:val="0"/>
                      <w:sz w:val="22"/>
                      <w:szCs w:val="22"/>
                      <w:lang w:eastAsia="es-MX"/>
                      <w14:ligatures w14:val="none"/>
                    </w:rPr>
                    <w:t>4,000 servicios</w:t>
                  </w:r>
                </w:p>
              </w:tc>
              <w:tc>
                <w:tcPr>
                  <w:tcW w:w="4878" w:type="dxa"/>
                  <w:hideMark/>
                </w:tcPr>
                <w:p w14:paraId="55A92F71" w14:textId="77777777" w:rsidR="00041665" w:rsidRPr="0011799D" w:rsidRDefault="00041665" w:rsidP="00FC347C">
                  <w:pPr>
                    <w:framePr w:hSpace="141" w:wrap="around" w:vAnchor="page" w:hAnchor="margin" w:y="3933"/>
                    <w:cnfStyle w:val="000000000000" w:firstRow="0" w:lastRow="0" w:firstColumn="0" w:lastColumn="0" w:oddVBand="0" w:evenVBand="0" w:oddHBand="0" w:evenHBand="0" w:firstRowFirstColumn="0" w:firstRowLastColumn="0" w:lastRowFirstColumn="0" w:lastRowLastColumn="0"/>
                    <w:rPr>
                      <w:rFonts w:ascii="Noto Sans" w:eastAsia="Times New Roman" w:hAnsi="Noto Sans" w:cs="Noto Sans"/>
                      <w:color w:val="000000" w:themeColor="text1"/>
                      <w:kern w:val="0"/>
                      <w:sz w:val="22"/>
                      <w:szCs w:val="22"/>
                      <w:lang w:eastAsia="es-MX"/>
                      <w14:ligatures w14:val="none"/>
                    </w:rPr>
                  </w:pPr>
                  <w:r w:rsidRPr="0011799D">
                    <w:rPr>
                      <w:rFonts w:ascii="Noto Sans" w:eastAsia="Times New Roman" w:hAnsi="Noto Sans" w:cs="Noto Sans"/>
                      <w:color w:val="000000" w:themeColor="text1"/>
                      <w:kern w:val="0"/>
                      <w:sz w:val="22"/>
                      <w:szCs w:val="22"/>
                      <w:lang w:eastAsia="es-MX"/>
                      <w14:ligatures w14:val="none"/>
                    </w:rPr>
                    <w:t>Cada servicio incluye entre 500 y 25,000 hojas</w:t>
                  </w:r>
                </w:p>
              </w:tc>
            </w:tr>
            <w:tr w:rsidR="00041665" w:rsidRPr="0011799D" w14:paraId="42A4DA5B" w14:textId="77777777" w:rsidTr="00C05FC7">
              <w:trPr>
                <w:trHeight w:val="576"/>
              </w:trPr>
              <w:tc>
                <w:tcPr>
                  <w:cnfStyle w:val="001000000000" w:firstRow="0" w:lastRow="0" w:firstColumn="1" w:lastColumn="0" w:oddVBand="0" w:evenVBand="0" w:oddHBand="0" w:evenHBand="0" w:firstRowFirstColumn="0" w:firstRowLastColumn="0" w:lastRowFirstColumn="0" w:lastRowLastColumn="0"/>
                  <w:tcW w:w="1947" w:type="dxa"/>
                  <w:hideMark/>
                </w:tcPr>
                <w:p w14:paraId="1F2A7E1C" w14:textId="77777777" w:rsidR="00041665" w:rsidRPr="0011799D" w:rsidRDefault="00041665" w:rsidP="00FC347C">
                  <w:pPr>
                    <w:framePr w:hSpace="141" w:wrap="around" w:vAnchor="page" w:hAnchor="margin" w:y="3933"/>
                    <w:rPr>
                      <w:rFonts w:ascii="Noto Sans" w:eastAsia="Times New Roman" w:hAnsi="Noto Sans" w:cs="Noto Sans"/>
                      <w:color w:val="000000" w:themeColor="text1"/>
                      <w:kern w:val="0"/>
                      <w:sz w:val="22"/>
                      <w:szCs w:val="22"/>
                      <w:lang w:eastAsia="es-MX"/>
                      <w14:ligatures w14:val="none"/>
                    </w:rPr>
                  </w:pPr>
                  <w:r w:rsidRPr="0011799D">
                    <w:rPr>
                      <w:rFonts w:ascii="Noto Sans" w:eastAsia="Times New Roman" w:hAnsi="Noto Sans" w:cs="Noto Sans"/>
                      <w:color w:val="000000" w:themeColor="text1"/>
                      <w:kern w:val="0"/>
                      <w:sz w:val="22"/>
                      <w:szCs w:val="22"/>
                      <w:lang w:eastAsia="es-MX"/>
                      <w14:ligatures w14:val="none"/>
                    </w:rPr>
                    <w:t>Digitalización de Documentos</w:t>
                  </w:r>
                </w:p>
              </w:tc>
              <w:tc>
                <w:tcPr>
                  <w:tcW w:w="1259" w:type="dxa"/>
                  <w:hideMark/>
                </w:tcPr>
                <w:p w14:paraId="3C34B683" w14:textId="77777777" w:rsidR="00041665" w:rsidRPr="0011799D" w:rsidRDefault="00041665" w:rsidP="00FC347C">
                  <w:pPr>
                    <w:framePr w:hSpace="141" w:wrap="around" w:vAnchor="page" w:hAnchor="margin" w:y="3933"/>
                    <w:cnfStyle w:val="000000000000" w:firstRow="0" w:lastRow="0" w:firstColumn="0" w:lastColumn="0" w:oddVBand="0" w:evenVBand="0" w:oddHBand="0" w:evenHBand="0" w:firstRowFirstColumn="0" w:firstRowLastColumn="0" w:lastRowFirstColumn="0" w:lastRowLastColumn="0"/>
                    <w:rPr>
                      <w:rFonts w:ascii="Noto Sans" w:eastAsia="Times New Roman" w:hAnsi="Noto Sans" w:cs="Noto Sans"/>
                      <w:color w:val="000000" w:themeColor="text1"/>
                      <w:kern w:val="0"/>
                      <w:sz w:val="22"/>
                      <w:szCs w:val="22"/>
                      <w:lang w:eastAsia="es-MX"/>
                      <w14:ligatures w14:val="none"/>
                    </w:rPr>
                  </w:pPr>
                  <w:r w:rsidRPr="0011799D">
                    <w:rPr>
                      <w:rFonts w:ascii="Noto Sans" w:eastAsia="Times New Roman" w:hAnsi="Noto Sans" w:cs="Noto Sans"/>
                      <w:color w:val="000000" w:themeColor="text1"/>
                      <w:kern w:val="0"/>
                      <w:sz w:val="22"/>
                      <w:szCs w:val="22"/>
                      <w:lang w:eastAsia="es-MX"/>
                      <w14:ligatures w14:val="none"/>
                    </w:rPr>
                    <w:t>5,000 servicios</w:t>
                  </w:r>
                </w:p>
              </w:tc>
              <w:tc>
                <w:tcPr>
                  <w:tcW w:w="4878" w:type="dxa"/>
                  <w:hideMark/>
                </w:tcPr>
                <w:p w14:paraId="4D4A9E39" w14:textId="77777777" w:rsidR="00041665" w:rsidRPr="0011799D" w:rsidRDefault="00041665" w:rsidP="00FC347C">
                  <w:pPr>
                    <w:framePr w:hSpace="141" w:wrap="around" w:vAnchor="page" w:hAnchor="margin" w:y="3933"/>
                    <w:cnfStyle w:val="000000000000" w:firstRow="0" w:lastRow="0" w:firstColumn="0" w:lastColumn="0" w:oddVBand="0" w:evenVBand="0" w:oddHBand="0" w:evenHBand="0" w:firstRowFirstColumn="0" w:firstRowLastColumn="0" w:lastRowFirstColumn="0" w:lastRowLastColumn="0"/>
                    <w:rPr>
                      <w:rFonts w:ascii="Noto Sans" w:eastAsia="Times New Roman" w:hAnsi="Noto Sans" w:cs="Noto Sans"/>
                      <w:color w:val="000000" w:themeColor="text1"/>
                      <w:kern w:val="0"/>
                      <w:sz w:val="22"/>
                      <w:szCs w:val="22"/>
                      <w:lang w:eastAsia="es-MX"/>
                      <w14:ligatures w14:val="none"/>
                    </w:rPr>
                  </w:pPr>
                  <w:r w:rsidRPr="0011799D">
                    <w:rPr>
                      <w:rFonts w:ascii="Noto Sans" w:eastAsia="Times New Roman" w:hAnsi="Noto Sans" w:cs="Noto Sans"/>
                      <w:color w:val="000000" w:themeColor="text1"/>
                      <w:kern w:val="0"/>
                      <w:sz w:val="22"/>
                      <w:szCs w:val="22"/>
                      <w:lang w:eastAsia="es-MX"/>
                      <w14:ligatures w14:val="none"/>
                    </w:rPr>
                    <w:t>Estimado total: 600,000 hojas digitalizadas</w:t>
                  </w:r>
                </w:p>
              </w:tc>
            </w:tr>
            <w:tr w:rsidR="00041665" w:rsidRPr="0011799D" w14:paraId="046D81DB" w14:textId="77777777" w:rsidTr="00C05FC7">
              <w:trPr>
                <w:trHeight w:val="729"/>
              </w:trPr>
              <w:tc>
                <w:tcPr>
                  <w:cnfStyle w:val="001000000000" w:firstRow="0" w:lastRow="0" w:firstColumn="1" w:lastColumn="0" w:oddVBand="0" w:evenVBand="0" w:oddHBand="0" w:evenHBand="0" w:firstRowFirstColumn="0" w:firstRowLastColumn="0" w:lastRowFirstColumn="0" w:lastRowLastColumn="0"/>
                  <w:tcW w:w="1947" w:type="dxa"/>
                  <w:hideMark/>
                </w:tcPr>
                <w:p w14:paraId="4959B33E" w14:textId="77777777" w:rsidR="00041665" w:rsidRPr="0011799D" w:rsidRDefault="00041665" w:rsidP="00FC347C">
                  <w:pPr>
                    <w:framePr w:hSpace="141" w:wrap="around" w:vAnchor="page" w:hAnchor="margin" w:y="3933"/>
                    <w:rPr>
                      <w:rFonts w:ascii="Noto Sans" w:eastAsia="Times New Roman" w:hAnsi="Noto Sans" w:cs="Noto Sans"/>
                      <w:color w:val="000000" w:themeColor="text1"/>
                      <w:kern w:val="0"/>
                      <w:sz w:val="22"/>
                      <w:szCs w:val="22"/>
                      <w:lang w:eastAsia="es-MX"/>
                      <w14:ligatures w14:val="none"/>
                    </w:rPr>
                  </w:pPr>
                  <w:r w:rsidRPr="0011799D">
                    <w:rPr>
                      <w:rFonts w:ascii="Noto Sans" w:eastAsia="Times New Roman" w:hAnsi="Noto Sans" w:cs="Noto Sans"/>
                      <w:color w:val="000000" w:themeColor="text1"/>
                      <w:kern w:val="0"/>
                      <w:sz w:val="22"/>
                      <w:szCs w:val="22"/>
                      <w:lang w:eastAsia="es-MX"/>
                      <w14:ligatures w14:val="none"/>
                    </w:rPr>
                    <w:t>Servicio de Acabados</w:t>
                  </w:r>
                </w:p>
              </w:tc>
              <w:tc>
                <w:tcPr>
                  <w:tcW w:w="1259" w:type="dxa"/>
                  <w:hideMark/>
                </w:tcPr>
                <w:p w14:paraId="113E37BB" w14:textId="77777777" w:rsidR="00041665" w:rsidRPr="0011799D" w:rsidRDefault="00041665" w:rsidP="00FC347C">
                  <w:pPr>
                    <w:framePr w:hSpace="141" w:wrap="around" w:vAnchor="page" w:hAnchor="margin" w:y="3933"/>
                    <w:cnfStyle w:val="000000000000" w:firstRow="0" w:lastRow="0" w:firstColumn="0" w:lastColumn="0" w:oddVBand="0" w:evenVBand="0" w:oddHBand="0" w:evenHBand="0" w:firstRowFirstColumn="0" w:firstRowLastColumn="0" w:lastRowFirstColumn="0" w:lastRowLastColumn="0"/>
                    <w:rPr>
                      <w:rFonts w:ascii="Noto Sans" w:eastAsia="Times New Roman" w:hAnsi="Noto Sans" w:cs="Noto Sans"/>
                      <w:color w:val="000000" w:themeColor="text1"/>
                      <w:kern w:val="0"/>
                      <w:sz w:val="22"/>
                      <w:szCs w:val="22"/>
                      <w:lang w:eastAsia="es-MX"/>
                      <w14:ligatures w14:val="none"/>
                    </w:rPr>
                  </w:pPr>
                  <w:r w:rsidRPr="0011799D">
                    <w:rPr>
                      <w:rFonts w:ascii="Noto Sans" w:eastAsia="Times New Roman" w:hAnsi="Noto Sans" w:cs="Noto Sans"/>
                      <w:color w:val="000000" w:themeColor="text1"/>
                      <w:kern w:val="0"/>
                      <w:sz w:val="22"/>
                      <w:szCs w:val="22"/>
                      <w:lang w:eastAsia="es-MX"/>
                      <w14:ligatures w14:val="none"/>
                    </w:rPr>
                    <w:t>3,500 servicios</w:t>
                  </w:r>
                </w:p>
              </w:tc>
              <w:tc>
                <w:tcPr>
                  <w:tcW w:w="4878" w:type="dxa"/>
                  <w:hideMark/>
                </w:tcPr>
                <w:p w14:paraId="1AECAB1F" w14:textId="77777777" w:rsidR="00041665" w:rsidRPr="0011799D" w:rsidRDefault="00041665" w:rsidP="00FC347C">
                  <w:pPr>
                    <w:framePr w:hSpace="141" w:wrap="around" w:vAnchor="page" w:hAnchor="margin" w:y="3933"/>
                    <w:cnfStyle w:val="000000000000" w:firstRow="0" w:lastRow="0" w:firstColumn="0" w:lastColumn="0" w:oddVBand="0" w:evenVBand="0" w:oddHBand="0" w:evenHBand="0" w:firstRowFirstColumn="0" w:firstRowLastColumn="0" w:lastRowFirstColumn="0" w:lastRowLastColumn="0"/>
                    <w:rPr>
                      <w:rFonts w:ascii="Noto Sans" w:eastAsia="Times New Roman" w:hAnsi="Noto Sans" w:cs="Noto Sans"/>
                      <w:color w:val="000000" w:themeColor="text1"/>
                      <w:kern w:val="0"/>
                      <w:sz w:val="22"/>
                      <w:szCs w:val="22"/>
                      <w:lang w:eastAsia="es-MX"/>
                      <w14:ligatures w14:val="none"/>
                    </w:rPr>
                  </w:pPr>
                  <w:r w:rsidRPr="0011799D">
                    <w:rPr>
                      <w:rFonts w:ascii="Noto Sans" w:eastAsia="Times New Roman" w:hAnsi="Noto Sans" w:cs="Noto Sans"/>
                      <w:color w:val="000000" w:themeColor="text1"/>
                      <w:kern w:val="0"/>
                      <w:sz w:val="22"/>
                      <w:szCs w:val="22"/>
                      <w:lang w:eastAsia="es-MX"/>
                      <w14:ligatures w14:val="none"/>
                    </w:rPr>
                    <w:t>Tipos de acabado: engargolado, engrapado, perforado, emblocado, encarpetado y guillotinado</w:t>
                  </w:r>
                </w:p>
              </w:tc>
            </w:tr>
          </w:tbl>
          <w:p w14:paraId="781B6DDF" w14:textId="77777777" w:rsidR="00041665" w:rsidRPr="0011799D" w:rsidRDefault="00041665" w:rsidP="00041665">
            <w:pPr>
              <w:tabs>
                <w:tab w:val="left" w:pos="426"/>
              </w:tabs>
              <w:ind w:right="256"/>
              <w:jc w:val="both"/>
              <w:rPr>
                <w:rFonts w:ascii="Noto Sans" w:hAnsi="Noto Sans" w:cs="Noto Sans"/>
                <w:bCs/>
                <w:color w:val="000000"/>
                <w:sz w:val="22"/>
                <w:szCs w:val="22"/>
              </w:rPr>
            </w:pPr>
          </w:p>
          <w:p w14:paraId="4F52F082" w14:textId="77777777" w:rsidR="00041665" w:rsidRPr="0011799D" w:rsidRDefault="00041665" w:rsidP="00041665">
            <w:pPr>
              <w:spacing w:before="120" w:after="120"/>
              <w:jc w:val="both"/>
              <w:rPr>
                <w:rFonts w:ascii="Noto Sans" w:hAnsi="Noto Sans" w:cs="Noto Sans"/>
                <w:bCs/>
                <w:color w:val="000000"/>
                <w:sz w:val="22"/>
                <w:szCs w:val="22"/>
              </w:rPr>
            </w:pPr>
            <w:r w:rsidRPr="0011799D">
              <w:rPr>
                <w:rFonts w:ascii="Noto Sans" w:hAnsi="Noto Sans" w:cs="Noto Sans"/>
                <w:bCs/>
                <w:color w:val="000000"/>
                <w:sz w:val="22"/>
                <w:szCs w:val="22"/>
              </w:rPr>
              <w:t>Es importante resaltar que el horario del servicio indicado es enunciativo más no limitativo por lo que el licitante que resulte adjudicada deberá prever que los servicios se pueden extender de ese horario, por lo anterior por cada uno de los servicios solicitados cotizara por hora extra, los costos en horario extensivo y solo para fines de evaluación se consideraran hasta 150 hrs.</w:t>
            </w:r>
          </w:p>
        </w:tc>
      </w:tr>
      <w:tr w:rsidR="00041665" w:rsidRPr="00BE5DCF" w14:paraId="757DBE42" w14:textId="77777777" w:rsidTr="00442A47">
        <w:trPr>
          <w:trHeight w:val="158"/>
        </w:trPr>
        <w:tc>
          <w:tcPr>
            <w:tcW w:w="10482" w:type="dxa"/>
            <w:tcBorders>
              <w:top w:val="single" w:sz="6" w:space="0" w:color="auto"/>
              <w:left w:val="single" w:sz="6" w:space="0" w:color="auto"/>
              <w:bottom w:val="single" w:sz="6" w:space="0" w:color="auto"/>
              <w:right w:val="single" w:sz="6" w:space="0" w:color="auto"/>
            </w:tcBorders>
            <w:vAlign w:val="center"/>
          </w:tcPr>
          <w:p w14:paraId="55D1ADD0" w14:textId="77777777" w:rsidR="00041665" w:rsidRPr="0011799D" w:rsidRDefault="00041665" w:rsidP="00041665">
            <w:pPr>
              <w:spacing w:before="120" w:after="120"/>
              <w:jc w:val="both"/>
              <w:rPr>
                <w:rFonts w:ascii="Noto Sans" w:hAnsi="Noto Sans" w:cs="Noto Sans"/>
                <w:b/>
                <w:color w:val="000000"/>
                <w:sz w:val="22"/>
                <w:szCs w:val="22"/>
              </w:rPr>
            </w:pPr>
            <w:r w:rsidRPr="0011799D">
              <w:rPr>
                <w:rFonts w:ascii="Noto Sans" w:hAnsi="Noto Sans" w:cs="Noto Sans"/>
                <w:b/>
                <w:color w:val="000000"/>
                <w:sz w:val="22"/>
                <w:szCs w:val="22"/>
              </w:rPr>
              <w:lastRenderedPageBreak/>
              <w:t>11-Personal asignado al servicio:</w:t>
            </w:r>
          </w:p>
          <w:p w14:paraId="6805E358" w14:textId="77777777" w:rsidR="00041665" w:rsidRPr="0011799D" w:rsidRDefault="00041665" w:rsidP="00041665">
            <w:pPr>
              <w:spacing w:before="120" w:after="120"/>
              <w:contextualSpacing/>
              <w:jc w:val="both"/>
              <w:rPr>
                <w:rFonts w:ascii="Noto Sans" w:hAnsi="Noto Sans" w:cs="Noto Sans"/>
                <w:bCs/>
                <w:color w:val="000000"/>
                <w:sz w:val="22"/>
                <w:szCs w:val="22"/>
              </w:rPr>
            </w:pPr>
            <w:r w:rsidRPr="0011799D">
              <w:rPr>
                <w:rFonts w:ascii="Noto Sans" w:hAnsi="Noto Sans" w:cs="Noto Sans"/>
                <w:bCs/>
                <w:color w:val="000000"/>
                <w:sz w:val="22"/>
                <w:szCs w:val="22"/>
              </w:rPr>
              <w:t xml:space="preserve">El licitante que resulte ganador es el único patrón del personal que ocupe para la prestación del </w:t>
            </w:r>
            <w:r w:rsidRPr="0011799D">
              <w:rPr>
                <w:rFonts w:ascii="Noto Sans" w:hAnsi="Noto Sans" w:cs="Noto Sans"/>
                <w:b/>
                <w:color w:val="000000"/>
                <w:sz w:val="22"/>
                <w:szCs w:val="22"/>
              </w:rPr>
              <w:t>SERVICIO</w:t>
            </w:r>
            <w:r w:rsidRPr="0011799D">
              <w:rPr>
                <w:rFonts w:ascii="Noto Sans" w:hAnsi="Noto Sans" w:cs="Noto Sans"/>
                <w:bCs/>
                <w:color w:val="000000"/>
                <w:sz w:val="22"/>
                <w:szCs w:val="22"/>
              </w:rPr>
              <w:t xml:space="preserve">, así como el cumplimiento de las demás obligaciones a su cargo, por lo que también es el único responsable de cumplir las disposiciones legales y demás ordenamientos existentes en materia del trabajo y de seguridad social que le resulten exigibles en su calidad de patrón, liberando a </w:t>
            </w:r>
            <w:r w:rsidRPr="0011799D">
              <w:rPr>
                <w:rFonts w:ascii="Noto Sans" w:hAnsi="Noto Sans" w:cs="Noto Sans"/>
                <w:b/>
                <w:color w:val="000000"/>
                <w:sz w:val="22"/>
                <w:szCs w:val="22"/>
              </w:rPr>
              <w:t>NAFIN</w:t>
            </w:r>
            <w:r w:rsidRPr="0011799D">
              <w:rPr>
                <w:rFonts w:ascii="Noto Sans" w:hAnsi="Noto Sans" w:cs="Noto Sans"/>
                <w:bCs/>
                <w:color w:val="000000"/>
                <w:sz w:val="22"/>
                <w:szCs w:val="22"/>
              </w:rPr>
              <w:t xml:space="preserve"> de cualquier responsabilidad obrero patronal, civil, fiscal y/o penal. </w:t>
            </w:r>
          </w:p>
          <w:p w14:paraId="44EF9E8E" w14:textId="77777777" w:rsidR="00041665" w:rsidRPr="0011799D" w:rsidRDefault="00041665" w:rsidP="00041665">
            <w:pPr>
              <w:spacing w:before="120" w:after="120"/>
              <w:contextualSpacing/>
              <w:jc w:val="both"/>
              <w:rPr>
                <w:rFonts w:ascii="Noto Sans" w:hAnsi="Noto Sans" w:cs="Noto Sans"/>
                <w:bCs/>
                <w:color w:val="000000"/>
                <w:sz w:val="22"/>
                <w:szCs w:val="22"/>
              </w:rPr>
            </w:pPr>
          </w:p>
          <w:p w14:paraId="37A28388" w14:textId="77777777" w:rsidR="00041665" w:rsidRPr="0011799D" w:rsidRDefault="00041665" w:rsidP="00041665">
            <w:pPr>
              <w:spacing w:before="120" w:after="120"/>
              <w:jc w:val="both"/>
              <w:rPr>
                <w:rFonts w:ascii="Noto Sans" w:hAnsi="Noto Sans" w:cs="Noto Sans"/>
                <w:bCs/>
                <w:color w:val="000000"/>
                <w:sz w:val="22"/>
                <w:szCs w:val="22"/>
              </w:rPr>
            </w:pPr>
            <w:r w:rsidRPr="0011799D">
              <w:rPr>
                <w:rFonts w:ascii="Noto Sans" w:hAnsi="Noto Sans" w:cs="Noto Sans"/>
                <w:bCs/>
                <w:color w:val="000000"/>
                <w:sz w:val="22"/>
                <w:szCs w:val="22"/>
              </w:rPr>
              <w:t xml:space="preserve">Así mismo, </w:t>
            </w:r>
            <w:r w:rsidRPr="0011799D">
              <w:rPr>
                <w:rFonts w:ascii="Noto Sans" w:hAnsi="Noto Sans" w:cs="Noto Sans"/>
                <w:b/>
                <w:color w:val="000000"/>
                <w:sz w:val="22"/>
                <w:szCs w:val="22"/>
              </w:rPr>
              <w:t>NAFIN</w:t>
            </w:r>
            <w:r w:rsidRPr="0011799D">
              <w:rPr>
                <w:rFonts w:ascii="Noto Sans" w:hAnsi="Noto Sans" w:cs="Noto Sans"/>
                <w:bCs/>
                <w:color w:val="000000"/>
                <w:sz w:val="22"/>
                <w:szCs w:val="22"/>
              </w:rPr>
              <w:t xml:space="preserve"> podrá solicitar la revisión del cumplimiento de las obligaciones obrero – patronales y de seguridad social a cargo del </w:t>
            </w:r>
            <w:r w:rsidRPr="0011799D">
              <w:rPr>
                <w:rFonts w:ascii="Noto Sans" w:hAnsi="Noto Sans" w:cs="Noto Sans"/>
                <w:color w:val="000000"/>
                <w:sz w:val="22"/>
                <w:szCs w:val="22"/>
              </w:rPr>
              <w:t>licitante que resulte ganador</w:t>
            </w:r>
            <w:r w:rsidRPr="0011799D">
              <w:rPr>
                <w:rFonts w:ascii="Noto Sans" w:hAnsi="Noto Sans" w:cs="Noto Sans"/>
                <w:bCs/>
                <w:color w:val="000000"/>
                <w:sz w:val="22"/>
                <w:szCs w:val="22"/>
              </w:rPr>
              <w:t xml:space="preserve">, en cualquier momento durante la vigencia de la relación contractual, respecto de su personal asignado al servicio de </w:t>
            </w:r>
            <w:r w:rsidRPr="0011799D">
              <w:rPr>
                <w:rFonts w:ascii="Noto Sans" w:hAnsi="Noto Sans" w:cs="Noto Sans"/>
                <w:b/>
                <w:color w:val="000000"/>
                <w:sz w:val="22"/>
                <w:szCs w:val="22"/>
              </w:rPr>
              <w:t>NAFIN</w:t>
            </w:r>
            <w:r w:rsidRPr="0011799D">
              <w:rPr>
                <w:rFonts w:ascii="Noto Sans" w:hAnsi="Noto Sans" w:cs="Noto Sans"/>
                <w:bCs/>
                <w:color w:val="000000"/>
                <w:sz w:val="22"/>
                <w:szCs w:val="22"/>
              </w:rPr>
              <w:t>, así como hacer del conocimiento a la autoridad competente, en su caso, el(los) incumplimiento(s) que pudiera llegar a advertir.</w:t>
            </w:r>
          </w:p>
          <w:p w14:paraId="709CB8FE" w14:textId="77777777" w:rsidR="00041665" w:rsidRPr="0011799D" w:rsidRDefault="00041665" w:rsidP="00041665">
            <w:pPr>
              <w:spacing w:before="120" w:after="120"/>
              <w:jc w:val="both"/>
              <w:rPr>
                <w:rFonts w:ascii="Noto Sans" w:hAnsi="Noto Sans" w:cs="Noto Sans"/>
                <w:bCs/>
                <w:color w:val="000000"/>
                <w:sz w:val="22"/>
                <w:szCs w:val="22"/>
              </w:rPr>
            </w:pPr>
            <w:r w:rsidRPr="0011799D">
              <w:rPr>
                <w:rFonts w:ascii="Noto Sans" w:hAnsi="Noto Sans" w:cs="Noto Sans"/>
                <w:color w:val="000000"/>
                <w:sz w:val="22"/>
                <w:szCs w:val="22"/>
              </w:rPr>
              <w:t>El licitante que resulte ganador</w:t>
            </w:r>
            <w:r w:rsidRPr="0011799D">
              <w:rPr>
                <w:rFonts w:ascii="Noto Sans" w:hAnsi="Noto Sans" w:cs="Noto Sans"/>
                <w:bCs/>
                <w:color w:val="000000"/>
                <w:sz w:val="22"/>
                <w:szCs w:val="22"/>
              </w:rPr>
              <w:t xml:space="preserve">, para efectos del párrafo anterior, se obliga a proporcionarle a </w:t>
            </w:r>
            <w:r w:rsidRPr="0011799D">
              <w:rPr>
                <w:rFonts w:ascii="Noto Sans" w:hAnsi="Noto Sans" w:cs="Noto Sans"/>
                <w:b/>
                <w:bCs/>
                <w:color w:val="000000"/>
                <w:sz w:val="22"/>
                <w:szCs w:val="22"/>
              </w:rPr>
              <w:t>NAFIN</w:t>
            </w:r>
            <w:r w:rsidRPr="0011799D">
              <w:rPr>
                <w:rFonts w:ascii="Noto Sans" w:hAnsi="Noto Sans" w:cs="Noto Sans"/>
                <w:bCs/>
                <w:color w:val="000000"/>
                <w:sz w:val="22"/>
                <w:szCs w:val="22"/>
              </w:rPr>
              <w:t xml:space="preserve"> la documentación e información que se le requiera por escrito o vía correo electrónico el titular de la Gerencia de Servicios Generales, o bien, a quien éste designe, dentro de los 5 días hábiles siguientes al de aquel en que haya recibido dicho requerimiento.</w:t>
            </w:r>
          </w:p>
          <w:p w14:paraId="4771D824" w14:textId="77777777" w:rsidR="00041665" w:rsidRPr="0011799D" w:rsidRDefault="00041665" w:rsidP="00041665">
            <w:pPr>
              <w:spacing w:before="120" w:after="120"/>
              <w:jc w:val="both"/>
              <w:rPr>
                <w:rFonts w:ascii="Noto Sans" w:hAnsi="Noto Sans" w:cs="Noto Sans"/>
                <w:bCs/>
                <w:color w:val="000000"/>
                <w:sz w:val="22"/>
                <w:szCs w:val="22"/>
              </w:rPr>
            </w:pPr>
          </w:p>
        </w:tc>
      </w:tr>
      <w:tr w:rsidR="00041665" w:rsidRPr="00BE5DCF" w14:paraId="05048397" w14:textId="77777777" w:rsidTr="00442A47">
        <w:trPr>
          <w:trHeight w:val="158"/>
        </w:trPr>
        <w:tc>
          <w:tcPr>
            <w:tcW w:w="10482" w:type="dxa"/>
            <w:tcBorders>
              <w:top w:val="single" w:sz="6" w:space="0" w:color="auto"/>
              <w:left w:val="single" w:sz="6" w:space="0" w:color="auto"/>
              <w:bottom w:val="single" w:sz="6" w:space="0" w:color="auto"/>
              <w:right w:val="single" w:sz="6" w:space="0" w:color="auto"/>
            </w:tcBorders>
            <w:vAlign w:val="center"/>
          </w:tcPr>
          <w:p w14:paraId="73F8DA5E" w14:textId="77777777" w:rsidR="00041665" w:rsidRPr="0011799D" w:rsidRDefault="00041665" w:rsidP="00041665">
            <w:pPr>
              <w:spacing w:before="120" w:after="120"/>
              <w:jc w:val="both"/>
              <w:rPr>
                <w:rFonts w:ascii="Noto Sans" w:hAnsi="Noto Sans" w:cs="Noto Sans"/>
                <w:b/>
                <w:color w:val="000000"/>
                <w:sz w:val="22"/>
                <w:szCs w:val="22"/>
              </w:rPr>
            </w:pPr>
            <w:r w:rsidRPr="0011799D">
              <w:rPr>
                <w:rFonts w:ascii="Noto Sans" w:hAnsi="Noto Sans" w:cs="Noto Sans"/>
                <w:b/>
                <w:color w:val="000000"/>
                <w:sz w:val="22"/>
                <w:szCs w:val="22"/>
              </w:rPr>
              <w:lastRenderedPageBreak/>
              <w:t>12-Cumplimiento del servicio:</w:t>
            </w:r>
          </w:p>
          <w:p w14:paraId="2CDE33AC" w14:textId="77777777" w:rsidR="00041665" w:rsidRPr="0011799D" w:rsidRDefault="00041665" w:rsidP="00041665">
            <w:pPr>
              <w:spacing w:before="120" w:after="120"/>
              <w:jc w:val="both"/>
              <w:rPr>
                <w:rFonts w:ascii="Noto Sans" w:hAnsi="Noto Sans" w:cs="Noto Sans"/>
                <w:color w:val="000000"/>
                <w:sz w:val="22"/>
                <w:szCs w:val="22"/>
              </w:rPr>
            </w:pPr>
            <w:r w:rsidRPr="0011799D">
              <w:rPr>
                <w:rFonts w:ascii="Noto Sans" w:hAnsi="Noto Sans" w:cs="Noto Sans"/>
                <w:color w:val="000000"/>
                <w:sz w:val="22"/>
                <w:szCs w:val="22"/>
              </w:rPr>
              <w:t xml:space="preserve">El licitante que resulte ganador se compromete a proporcionar el </w:t>
            </w:r>
            <w:r w:rsidRPr="0011799D">
              <w:rPr>
                <w:rFonts w:ascii="Noto Sans" w:hAnsi="Noto Sans" w:cs="Noto Sans"/>
                <w:b/>
                <w:bCs/>
                <w:color w:val="000000"/>
                <w:sz w:val="22"/>
                <w:szCs w:val="22"/>
              </w:rPr>
              <w:t>SERVICIO</w:t>
            </w:r>
            <w:r w:rsidRPr="0011799D">
              <w:rPr>
                <w:rFonts w:ascii="Noto Sans" w:hAnsi="Noto Sans" w:cs="Noto Sans"/>
                <w:color w:val="000000"/>
                <w:sz w:val="22"/>
                <w:szCs w:val="22"/>
              </w:rPr>
              <w:t xml:space="preserve"> en apego a los procedimientos internos establecidos, cumpliendo los niveles de servicio del Manual Operativo de Prestación de Servicios Generales.</w:t>
            </w:r>
          </w:p>
          <w:p w14:paraId="63711A22" w14:textId="77777777" w:rsidR="00041665" w:rsidRPr="0011799D" w:rsidRDefault="00041665" w:rsidP="00041665">
            <w:pPr>
              <w:tabs>
                <w:tab w:val="left" w:pos="142"/>
                <w:tab w:val="left" w:pos="1560"/>
                <w:tab w:val="left" w:pos="2163"/>
                <w:tab w:val="left" w:pos="3609"/>
                <w:tab w:val="left" w:pos="4319"/>
                <w:tab w:val="left" w:pos="5042"/>
                <w:tab w:val="left" w:pos="5765"/>
                <w:tab w:val="left" w:pos="6489"/>
                <w:tab w:val="left" w:pos="7212"/>
                <w:tab w:val="left" w:pos="7908"/>
                <w:tab w:val="left" w:pos="8640"/>
              </w:tabs>
              <w:spacing w:before="120" w:after="120"/>
              <w:jc w:val="both"/>
              <w:rPr>
                <w:rFonts w:ascii="Noto Sans" w:hAnsi="Noto Sans" w:cs="Noto Sans"/>
                <w:bCs/>
                <w:sz w:val="22"/>
                <w:szCs w:val="22"/>
              </w:rPr>
            </w:pPr>
            <w:r w:rsidRPr="0011799D">
              <w:rPr>
                <w:rFonts w:ascii="Noto Sans" w:hAnsi="Noto Sans" w:cs="Noto Sans"/>
                <w:bCs/>
                <w:sz w:val="22"/>
                <w:szCs w:val="22"/>
              </w:rPr>
              <w:t xml:space="preserve">Una vez recibidos los servicios, el área requirente dispondrá de un plazo de 5 (cinco) días hábiles para la revisión y en su caso aceptación de conformidad, a fin de que el </w:t>
            </w:r>
            <w:r w:rsidRPr="0011799D">
              <w:rPr>
                <w:rFonts w:ascii="Noto Sans" w:hAnsi="Noto Sans" w:cs="Noto Sans"/>
                <w:color w:val="000000"/>
                <w:sz w:val="22"/>
                <w:szCs w:val="22"/>
              </w:rPr>
              <w:t xml:space="preserve"> licitante que resulte ganador </w:t>
            </w:r>
            <w:r w:rsidRPr="0011799D">
              <w:rPr>
                <w:rFonts w:ascii="Noto Sans" w:hAnsi="Noto Sans" w:cs="Noto Sans"/>
                <w:bCs/>
                <w:sz w:val="22"/>
                <w:szCs w:val="22"/>
              </w:rPr>
              <w:t xml:space="preserve"> pueda emitir y entregar su CFDI o bien, al término de este plazo el área requirente deberá informar al </w:t>
            </w:r>
            <w:r w:rsidRPr="0011799D">
              <w:rPr>
                <w:rFonts w:ascii="Noto Sans" w:hAnsi="Noto Sans" w:cs="Noto Sans"/>
                <w:color w:val="000000"/>
                <w:sz w:val="22"/>
                <w:szCs w:val="22"/>
              </w:rPr>
              <w:t xml:space="preserve"> licitante que resulte ganador </w:t>
            </w:r>
            <w:r w:rsidRPr="0011799D">
              <w:rPr>
                <w:rFonts w:ascii="Noto Sans" w:hAnsi="Noto Sans" w:cs="Noto Sans"/>
                <w:bCs/>
                <w:sz w:val="22"/>
                <w:szCs w:val="22"/>
              </w:rPr>
              <w:t xml:space="preserve"> las irregularidades identificadas en los </w:t>
            </w:r>
            <w:r w:rsidRPr="0011799D">
              <w:rPr>
                <w:rFonts w:ascii="Noto Sans" w:hAnsi="Noto Sans" w:cs="Noto Sans"/>
                <w:b/>
                <w:bCs/>
                <w:sz w:val="22"/>
                <w:szCs w:val="22"/>
              </w:rPr>
              <w:t>SERVICIOS</w:t>
            </w:r>
            <w:r w:rsidRPr="0011799D">
              <w:rPr>
                <w:rFonts w:ascii="Noto Sans" w:hAnsi="Noto Sans" w:cs="Noto Sans"/>
                <w:bCs/>
                <w:sz w:val="22"/>
                <w:szCs w:val="22"/>
              </w:rPr>
              <w:t xml:space="preserve"> para que el</w:t>
            </w:r>
            <w:r w:rsidRPr="0011799D">
              <w:rPr>
                <w:rFonts w:ascii="Noto Sans" w:hAnsi="Noto Sans" w:cs="Noto Sans"/>
                <w:color w:val="000000"/>
                <w:sz w:val="22"/>
                <w:szCs w:val="22"/>
              </w:rPr>
              <w:t xml:space="preserve"> licitante que resulte ganador </w:t>
            </w:r>
            <w:r w:rsidRPr="0011799D">
              <w:rPr>
                <w:rFonts w:ascii="Noto Sans" w:hAnsi="Noto Sans" w:cs="Noto Sans"/>
                <w:bCs/>
                <w:sz w:val="22"/>
                <w:szCs w:val="22"/>
              </w:rPr>
              <w:t xml:space="preserve"> realice las adecuaciones correspondientes y continúe el proceso de pago.</w:t>
            </w:r>
          </w:p>
        </w:tc>
      </w:tr>
      <w:tr w:rsidR="00041665" w:rsidRPr="001535AB" w14:paraId="6130C6F0" w14:textId="77777777" w:rsidTr="00442A47">
        <w:trPr>
          <w:trHeight w:val="158"/>
        </w:trPr>
        <w:tc>
          <w:tcPr>
            <w:tcW w:w="10482" w:type="dxa"/>
            <w:tcBorders>
              <w:top w:val="single" w:sz="6" w:space="0" w:color="auto"/>
              <w:left w:val="single" w:sz="6" w:space="0" w:color="auto"/>
              <w:bottom w:val="single" w:sz="6" w:space="0" w:color="auto"/>
              <w:right w:val="single" w:sz="6" w:space="0" w:color="auto"/>
            </w:tcBorders>
            <w:vAlign w:val="center"/>
          </w:tcPr>
          <w:p w14:paraId="1938E74A" w14:textId="77777777" w:rsidR="00041665" w:rsidRPr="0011799D" w:rsidRDefault="00041665" w:rsidP="00041665">
            <w:pPr>
              <w:spacing w:before="120" w:after="120"/>
              <w:jc w:val="both"/>
              <w:rPr>
                <w:rFonts w:ascii="Noto Sans" w:hAnsi="Noto Sans" w:cs="Noto Sans"/>
                <w:b/>
                <w:color w:val="000000"/>
                <w:sz w:val="22"/>
                <w:szCs w:val="22"/>
              </w:rPr>
            </w:pPr>
            <w:r w:rsidRPr="0011799D">
              <w:rPr>
                <w:rFonts w:ascii="Noto Sans" w:hAnsi="Noto Sans" w:cs="Noto Sans"/>
                <w:b/>
                <w:color w:val="000000"/>
                <w:sz w:val="22"/>
                <w:szCs w:val="22"/>
              </w:rPr>
              <w:t>13-Perfil del personal asignado al servicio:</w:t>
            </w:r>
          </w:p>
          <w:p w14:paraId="370DB489" w14:textId="77777777" w:rsidR="00041665" w:rsidRPr="0011799D" w:rsidRDefault="00041665" w:rsidP="00041665">
            <w:pPr>
              <w:spacing w:before="120" w:after="120"/>
              <w:jc w:val="both"/>
              <w:rPr>
                <w:rFonts w:ascii="Noto Sans" w:hAnsi="Noto Sans" w:cs="Noto Sans"/>
                <w:b/>
                <w:color w:val="000000"/>
                <w:sz w:val="22"/>
                <w:szCs w:val="22"/>
                <w:u w:val="single"/>
              </w:rPr>
            </w:pPr>
            <w:r w:rsidRPr="0011799D">
              <w:rPr>
                <w:rFonts w:ascii="Noto Sans" w:hAnsi="Noto Sans" w:cs="Noto Sans"/>
                <w:b/>
                <w:color w:val="000000"/>
                <w:sz w:val="22"/>
                <w:szCs w:val="22"/>
                <w:u w:val="single"/>
              </w:rPr>
              <w:t>13.1 SERVICIOS DE COORDINACIÓN Y ENLACE</w:t>
            </w:r>
          </w:p>
          <w:p w14:paraId="23D3BD85" w14:textId="77777777" w:rsidR="00041665" w:rsidRPr="0011799D" w:rsidRDefault="00041665" w:rsidP="00041665">
            <w:pPr>
              <w:jc w:val="both"/>
              <w:rPr>
                <w:rFonts w:ascii="Noto Sans" w:hAnsi="Noto Sans" w:cs="Noto Sans"/>
                <w:bCs/>
                <w:color w:val="000000"/>
                <w:sz w:val="22"/>
                <w:szCs w:val="22"/>
              </w:rPr>
            </w:pPr>
            <w:r w:rsidRPr="0011799D">
              <w:rPr>
                <w:rFonts w:ascii="Noto Sans" w:hAnsi="Noto Sans" w:cs="Noto Sans"/>
                <w:bCs/>
                <w:color w:val="000000"/>
                <w:sz w:val="22"/>
                <w:szCs w:val="22"/>
              </w:rPr>
              <w:t>Estudios de Ingeniería en Sistemas Computacionales o similares (comprobable con constancia de estudios).</w:t>
            </w:r>
          </w:p>
          <w:p w14:paraId="0D1A5150" w14:textId="77777777" w:rsidR="00041665" w:rsidRPr="0011799D" w:rsidRDefault="00041665" w:rsidP="00041665">
            <w:pPr>
              <w:rPr>
                <w:rFonts w:ascii="Noto Sans" w:hAnsi="Noto Sans" w:cs="Noto Sans"/>
                <w:bCs/>
                <w:color w:val="000000"/>
                <w:sz w:val="22"/>
                <w:szCs w:val="22"/>
              </w:rPr>
            </w:pPr>
          </w:p>
          <w:p w14:paraId="45AE342B" w14:textId="77777777" w:rsidR="00041665" w:rsidRPr="0011799D" w:rsidRDefault="00041665" w:rsidP="00041665">
            <w:pPr>
              <w:rPr>
                <w:rFonts w:ascii="Noto Sans" w:hAnsi="Noto Sans" w:cs="Noto Sans"/>
                <w:b/>
                <w:color w:val="000000"/>
                <w:sz w:val="22"/>
                <w:szCs w:val="22"/>
              </w:rPr>
            </w:pPr>
            <w:r w:rsidRPr="0011799D">
              <w:rPr>
                <w:rFonts w:ascii="Noto Sans" w:hAnsi="Noto Sans" w:cs="Noto Sans"/>
                <w:b/>
                <w:color w:val="000000"/>
                <w:sz w:val="22"/>
                <w:szCs w:val="22"/>
              </w:rPr>
              <w:t>Habilidades y aptitudes:</w:t>
            </w:r>
          </w:p>
          <w:p w14:paraId="471421C0" w14:textId="77777777" w:rsidR="00041665" w:rsidRDefault="00041665" w:rsidP="0072134F">
            <w:pPr>
              <w:jc w:val="both"/>
              <w:rPr>
                <w:rFonts w:ascii="Noto Sans" w:hAnsi="Noto Sans" w:cs="Noto Sans"/>
                <w:bCs/>
                <w:color w:val="000000"/>
                <w:sz w:val="22"/>
                <w:szCs w:val="22"/>
              </w:rPr>
            </w:pPr>
            <w:r w:rsidRPr="0011799D">
              <w:rPr>
                <w:rFonts w:ascii="Noto Sans" w:hAnsi="Noto Sans" w:cs="Noto Sans"/>
                <w:bCs/>
                <w:color w:val="000000"/>
                <w:sz w:val="22"/>
                <w:szCs w:val="22"/>
              </w:rPr>
              <w:t>Liderazgo, comunicación, organización, capacidad para la resolución problemas, trabajo en equipo y discreción.</w:t>
            </w:r>
          </w:p>
          <w:p w14:paraId="6A5F8B34" w14:textId="77777777" w:rsidR="0072134F" w:rsidRPr="0011799D" w:rsidRDefault="0072134F" w:rsidP="0072134F">
            <w:pPr>
              <w:jc w:val="both"/>
              <w:rPr>
                <w:rFonts w:ascii="Noto Sans" w:hAnsi="Noto Sans" w:cs="Noto Sans"/>
                <w:bCs/>
                <w:color w:val="000000"/>
                <w:sz w:val="22"/>
                <w:szCs w:val="22"/>
              </w:rPr>
            </w:pPr>
          </w:p>
          <w:p w14:paraId="6E6C3C87" w14:textId="77777777" w:rsidR="00041665" w:rsidRPr="0011799D" w:rsidRDefault="00041665" w:rsidP="00041665">
            <w:pPr>
              <w:rPr>
                <w:rFonts w:ascii="Noto Sans" w:hAnsi="Noto Sans" w:cs="Noto Sans"/>
                <w:b/>
                <w:color w:val="000000"/>
                <w:sz w:val="22"/>
                <w:szCs w:val="22"/>
              </w:rPr>
            </w:pPr>
            <w:bookmarkStart w:id="5" w:name="_Hlk216715855"/>
            <w:r w:rsidRPr="0011799D">
              <w:rPr>
                <w:rFonts w:ascii="Noto Sans" w:hAnsi="Noto Sans" w:cs="Noto Sans"/>
                <w:b/>
                <w:color w:val="000000"/>
                <w:sz w:val="22"/>
                <w:szCs w:val="22"/>
              </w:rPr>
              <w:t>Conocimientos y uso de herramientas:</w:t>
            </w:r>
          </w:p>
          <w:bookmarkEnd w:id="5"/>
          <w:p w14:paraId="495B03CC" w14:textId="77777777" w:rsidR="00041665" w:rsidRPr="0011799D" w:rsidRDefault="00041665" w:rsidP="00041665">
            <w:pPr>
              <w:jc w:val="both"/>
              <w:rPr>
                <w:rFonts w:ascii="Noto Sans" w:hAnsi="Noto Sans" w:cs="Noto Sans"/>
                <w:bCs/>
                <w:color w:val="000000"/>
                <w:sz w:val="22"/>
                <w:szCs w:val="22"/>
              </w:rPr>
            </w:pPr>
            <w:r w:rsidRPr="0011799D">
              <w:rPr>
                <w:rFonts w:ascii="Noto Sans" w:hAnsi="Noto Sans" w:cs="Noto Sans"/>
                <w:bCs/>
                <w:color w:val="000000"/>
                <w:sz w:val="22"/>
                <w:szCs w:val="22"/>
              </w:rPr>
              <w:t xml:space="preserve">Uso de computadora, Office intermedio/avanzado, sistemas administrativos, contabilidad básica y operación bajo procesos. </w:t>
            </w:r>
          </w:p>
          <w:p w14:paraId="43AD9395" w14:textId="77777777" w:rsidR="00041665" w:rsidRPr="0011799D" w:rsidRDefault="00041665" w:rsidP="00041665">
            <w:pPr>
              <w:rPr>
                <w:rFonts w:ascii="Noto Sans" w:hAnsi="Noto Sans" w:cs="Noto Sans"/>
                <w:bCs/>
                <w:color w:val="000000"/>
                <w:sz w:val="22"/>
                <w:szCs w:val="22"/>
              </w:rPr>
            </w:pPr>
          </w:p>
          <w:p w14:paraId="7503993C" w14:textId="77777777" w:rsidR="00041665" w:rsidRPr="0011799D" w:rsidRDefault="00041665" w:rsidP="00041665">
            <w:pPr>
              <w:rPr>
                <w:rFonts w:ascii="Noto Sans" w:hAnsi="Noto Sans" w:cs="Noto Sans"/>
                <w:b/>
                <w:color w:val="000000"/>
                <w:sz w:val="22"/>
                <w:szCs w:val="22"/>
              </w:rPr>
            </w:pPr>
            <w:r w:rsidRPr="0011799D">
              <w:rPr>
                <w:rFonts w:ascii="Noto Sans" w:hAnsi="Noto Sans" w:cs="Noto Sans"/>
                <w:b/>
                <w:color w:val="000000"/>
                <w:sz w:val="22"/>
                <w:szCs w:val="22"/>
              </w:rPr>
              <w:t>Experiencia:</w:t>
            </w:r>
          </w:p>
          <w:p w14:paraId="261A9865" w14:textId="77777777" w:rsidR="00041665" w:rsidRPr="0011799D" w:rsidRDefault="00041665" w:rsidP="0072134F">
            <w:pPr>
              <w:jc w:val="both"/>
              <w:rPr>
                <w:rFonts w:ascii="Noto Sans" w:hAnsi="Noto Sans" w:cs="Noto Sans"/>
                <w:bCs/>
                <w:color w:val="000000"/>
                <w:sz w:val="22"/>
                <w:szCs w:val="22"/>
              </w:rPr>
            </w:pPr>
            <w:r w:rsidRPr="0011799D">
              <w:rPr>
                <w:rFonts w:ascii="Noto Sans" w:hAnsi="Noto Sans" w:cs="Noto Sans"/>
                <w:bCs/>
                <w:color w:val="000000"/>
                <w:sz w:val="22"/>
                <w:szCs w:val="22"/>
              </w:rPr>
              <w:t>Al menos 3 años de experiencia desempeñando actividades similares a las del servicio solicitado, comprobable en su curriculum (CV) acompañado de cartas de recomendación de empleos anteriores, la entrega deberá ser en hoja membretada con firma o sello de la empresa que lo expide, conocimiento de tecnologías de información (TIC´s) enfocados en el manejo de bases de datos y sistemas integrales de impresión, equipos de alto volumen y conocimiento en la elaboración de acabados impresos y digitalización, uso técnico y operativo de equipos multifuncionales de impresión.</w:t>
            </w:r>
          </w:p>
          <w:p w14:paraId="65552F6F" w14:textId="77777777" w:rsidR="00041665" w:rsidRPr="0011799D" w:rsidRDefault="00041665" w:rsidP="00041665">
            <w:pPr>
              <w:rPr>
                <w:rFonts w:ascii="Noto Sans" w:hAnsi="Noto Sans" w:cs="Noto Sans"/>
                <w:b/>
                <w:color w:val="000000"/>
                <w:sz w:val="22"/>
                <w:szCs w:val="22"/>
              </w:rPr>
            </w:pPr>
            <w:bookmarkStart w:id="6" w:name="_Hlk216715834"/>
            <w:r w:rsidRPr="0011799D">
              <w:rPr>
                <w:rFonts w:ascii="Noto Sans" w:hAnsi="Noto Sans" w:cs="Noto Sans"/>
                <w:b/>
                <w:color w:val="000000"/>
                <w:sz w:val="22"/>
                <w:szCs w:val="22"/>
              </w:rPr>
              <w:t>Funciones:</w:t>
            </w:r>
          </w:p>
          <w:bookmarkEnd w:id="6"/>
          <w:p w14:paraId="10099FE0" w14:textId="77777777" w:rsidR="00041665" w:rsidRPr="0011799D" w:rsidRDefault="00041665" w:rsidP="00370013">
            <w:pPr>
              <w:pStyle w:val="Prrafodelista"/>
              <w:numPr>
                <w:ilvl w:val="1"/>
                <w:numId w:val="32"/>
              </w:numPr>
              <w:spacing w:after="0" w:line="240" w:lineRule="auto"/>
              <w:jc w:val="both"/>
              <w:rPr>
                <w:rFonts w:ascii="Noto Sans" w:hAnsi="Noto Sans" w:cs="Noto Sans"/>
                <w:bCs/>
                <w:color w:val="000000"/>
              </w:rPr>
            </w:pPr>
            <w:r w:rsidRPr="0011799D">
              <w:rPr>
                <w:rFonts w:ascii="Noto Sans" w:hAnsi="Noto Sans" w:cs="Noto Sans"/>
                <w:bCs/>
                <w:color w:val="000000"/>
              </w:rPr>
              <w:t>Apoyar en la planeación, coordinación implementación y supervisión de los servicios objeto de este contrato.</w:t>
            </w:r>
          </w:p>
          <w:p w14:paraId="5C471317" w14:textId="77777777" w:rsidR="00041665" w:rsidRPr="0011799D" w:rsidRDefault="00041665" w:rsidP="00370013">
            <w:pPr>
              <w:pStyle w:val="Prrafodelista"/>
              <w:numPr>
                <w:ilvl w:val="1"/>
                <w:numId w:val="32"/>
              </w:numPr>
              <w:spacing w:after="0" w:line="240" w:lineRule="auto"/>
              <w:jc w:val="both"/>
              <w:rPr>
                <w:rFonts w:ascii="Noto Sans" w:hAnsi="Noto Sans" w:cs="Noto Sans"/>
                <w:bCs/>
                <w:color w:val="000000"/>
              </w:rPr>
            </w:pPr>
            <w:r w:rsidRPr="0011799D">
              <w:rPr>
                <w:rFonts w:ascii="Noto Sans" w:hAnsi="Noto Sans" w:cs="Noto Sans"/>
                <w:bCs/>
                <w:color w:val="000000"/>
              </w:rPr>
              <w:lastRenderedPageBreak/>
              <w:t>Elaborar reportes de incidencias mensuales (incumplimiento en los niveles de servicio pactados, verificados a través de la mesa de ayuda CAU) de los periodos correspondientes para el pago de los servicios, durante la operación y entregarlos al Administrador del Contrato para su revisión y/o validación. Dicho reporte deberá contener al menos la siguiente información: volumetrías, tipo de servicio, estatus (asignado, en curso, pendiente, terminado, cancelado y cerrado).</w:t>
            </w:r>
          </w:p>
          <w:p w14:paraId="2DB43478" w14:textId="77777777" w:rsidR="00041665" w:rsidRPr="0011799D" w:rsidRDefault="00041665" w:rsidP="00370013">
            <w:pPr>
              <w:pStyle w:val="Prrafodelista"/>
              <w:numPr>
                <w:ilvl w:val="1"/>
                <w:numId w:val="32"/>
              </w:numPr>
              <w:spacing w:after="0" w:line="240" w:lineRule="auto"/>
              <w:jc w:val="both"/>
              <w:rPr>
                <w:rFonts w:ascii="Noto Sans" w:hAnsi="Noto Sans" w:cs="Noto Sans"/>
                <w:bCs/>
                <w:color w:val="000000"/>
              </w:rPr>
            </w:pPr>
            <w:r w:rsidRPr="0011799D">
              <w:rPr>
                <w:rFonts w:ascii="Noto Sans" w:hAnsi="Noto Sans" w:cs="Noto Sans"/>
                <w:bCs/>
                <w:color w:val="000000"/>
              </w:rPr>
              <w:t>Dar soporte en el proceso de implementación de los equipos multifuncionales (supervisar y coordinar en conjunto con el administrador del contrato, todas las actividades que se requieran para la implementación, actualización y atención a fallas de los servicios de impresión contratados por NAFIN)</w:t>
            </w:r>
          </w:p>
          <w:p w14:paraId="754DB4A2" w14:textId="77777777" w:rsidR="00041665" w:rsidRPr="0011799D" w:rsidRDefault="00041665" w:rsidP="00370013">
            <w:pPr>
              <w:pStyle w:val="Prrafodelista"/>
              <w:numPr>
                <w:ilvl w:val="1"/>
                <w:numId w:val="32"/>
              </w:numPr>
              <w:spacing w:after="0" w:line="240" w:lineRule="auto"/>
              <w:jc w:val="both"/>
              <w:rPr>
                <w:rFonts w:ascii="Noto Sans" w:hAnsi="Noto Sans" w:cs="Noto Sans"/>
                <w:bCs/>
                <w:color w:val="000000"/>
              </w:rPr>
            </w:pPr>
            <w:r w:rsidRPr="0011799D">
              <w:rPr>
                <w:rFonts w:ascii="Noto Sans" w:hAnsi="Noto Sans" w:cs="Noto Sans"/>
                <w:bCs/>
                <w:color w:val="000000"/>
              </w:rPr>
              <w:t>Apoyar en el seguimiento, cierre y archivo de requisiciones de material para el taller de impresos según sus necesidades.</w:t>
            </w:r>
          </w:p>
          <w:p w14:paraId="4117B146" w14:textId="77777777" w:rsidR="00041665" w:rsidRPr="0011799D" w:rsidRDefault="00041665" w:rsidP="00370013">
            <w:pPr>
              <w:pStyle w:val="Prrafodelista"/>
              <w:numPr>
                <w:ilvl w:val="1"/>
                <w:numId w:val="32"/>
              </w:numPr>
              <w:spacing w:after="0" w:line="240" w:lineRule="auto"/>
              <w:jc w:val="both"/>
              <w:rPr>
                <w:rFonts w:ascii="Noto Sans" w:hAnsi="Noto Sans" w:cs="Noto Sans"/>
                <w:bCs/>
                <w:color w:val="000000"/>
              </w:rPr>
            </w:pPr>
            <w:r w:rsidRPr="0011799D">
              <w:rPr>
                <w:rFonts w:ascii="Noto Sans" w:hAnsi="Noto Sans" w:cs="Noto Sans"/>
                <w:bCs/>
                <w:color w:val="000000"/>
              </w:rPr>
              <w:t>Elaborar los informes de los servicios que se soliciten para atender los requerimientos conforme el manual operativo para la prestación de los Servicios Generales de NAFIN. (este manual se entregará al licitante ganador).</w:t>
            </w:r>
          </w:p>
          <w:p w14:paraId="44F89F2C" w14:textId="77777777" w:rsidR="00041665" w:rsidRPr="0011799D" w:rsidRDefault="00041665" w:rsidP="00370013">
            <w:pPr>
              <w:pStyle w:val="Prrafodelista"/>
              <w:numPr>
                <w:ilvl w:val="1"/>
                <w:numId w:val="32"/>
              </w:numPr>
              <w:spacing w:after="0" w:line="240" w:lineRule="auto"/>
              <w:jc w:val="both"/>
              <w:rPr>
                <w:rFonts w:ascii="Noto Sans" w:hAnsi="Noto Sans" w:cs="Noto Sans"/>
                <w:bCs/>
                <w:color w:val="000000"/>
              </w:rPr>
            </w:pPr>
            <w:r w:rsidRPr="0011799D">
              <w:rPr>
                <w:rFonts w:ascii="Noto Sans" w:hAnsi="Noto Sans" w:cs="Noto Sans"/>
                <w:bCs/>
                <w:color w:val="000000"/>
              </w:rPr>
              <w:t xml:space="preserve">Registrar y elaborar informes de las solicitudes atendidas, rechazadas y no atendidas en tiempo, mensualmente. </w:t>
            </w:r>
          </w:p>
          <w:p w14:paraId="10FF4589" w14:textId="77777777" w:rsidR="00041665" w:rsidRPr="0011799D" w:rsidRDefault="00041665" w:rsidP="00370013">
            <w:pPr>
              <w:pStyle w:val="Prrafodelista"/>
              <w:numPr>
                <w:ilvl w:val="1"/>
                <w:numId w:val="32"/>
              </w:numPr>
              <w:spacing w:after="0" w:line="240" w:lineRule="auto"/>
              <w:jc w:val="both"/>
              <w:rPr>
                <w:rFonts w:ascii="Noto Sans" w:hAnsi="Noto Sans" w:cs="Noto Sans"/>
                <w:bCs/>
                <w:color w:val="000000"/>
              </w:rPr>
            </w:pPr>
            <w:r w:rsidRPr="0011799D">
              <w:rPr>
                <w:rFonts w:ascii="Noto Sans" w:hAnsi="Noto Sans" w:cs="Noto Sans"/>
                <w:bCs/>
                <w:color w:val="000000"/>
              </w:rPr>
              <w:t>Corregir las deficiencias en el servicio derivadas de la aplicación de las encuestas de servicio aplicadas por NAFIN.</w:t>
            </w:r>
          </w:p>
          <w:p w14:paraId="2C1B577C" w14:textId="77777777" w:rsidR="00041665" w:rsidRPr="0011799D" w:rsidRDefault="00041665" w:rsidP="00370013">
            <w:pPr>
              <w:pStyle w:val="Prrafodelista"/>
              <w:numPr>
                <w:ilvl w:val="1"/>
                <w:numId w:val="32"/>
              </w:numPr>
              <w:spacing w:after="0" w:line="240" w:lineRule="auto"/>
              <w:jc w:val="both"/>
              <w:rPr>
                <w:rFonts w:ascii="Noto Sans" w:hAnsi="Noto Sans" w:cs="Noto Sans"/>
                <w:bCs/>
                <w:color w:val="000000"/>
              </w:rPr>
            </w:pPr>
            <w:r w:rsidRPr="0011799D">
              <w:rPr>
                <w:rFonts w:ascii="Noto Sans" w:hAnsi="Noto Sans" w:cs="Noto Sans"/>
                <w:bCs/>
                <w:color w:val="000000"/>
              </w:rPr>
              <w:t>Coordinar en todas sus etapas la operación y la supervisión de los servicios Auxiliares Administrativos.</w:t>
            </w:r>
          </w:p>
          <w:p w14:paraId="2FF80B29" w14:textId="77777777" w:rsidR="00041665" w:rsidRPr="0011799D" w:rsidRDefault="00041665" w:rsidP="00370013">
            <w:pPr>
              <w:pStyle w:val="Prrafodelista"/>
              <w:numPr>
                <w:ilvl w:val="1"/>
                <w:numId w:val="32"/>
              </w:numPr>
              <w:spacing w:after="0" w:line="240" w:lineRule="auto"/>
              <w:jc w:val="both"/>
              <w:rPr>
                <w:rFonts w:ascii="Noto Sans" w:hAnsi="Noto Sans" w:cs="Noto Sans"/>
                <w:bCs/>
                <w:color w:val="000000"/>
              </w:rPr>
            </w:pPr>
            <w:r w:rsidRPr="0011799D">
              <w:rPr>
                <w:rFonts w:ascii="Noto Sans" w:hAnsi="Noto Sans" w:cs="Noto Sans"/>
                <w:bCs/>
                <w:color w:val="000000"/>
              </w:rPr>
              <w:t>Integrar los expedientes y documentación que permitan evaluar el correcto pago de los servicios devengados objetos de este contrato. Deberá entregar la documentación REPSE antes del día 12 del siguiente mes del que se presto el servicio y la facturación correspondiente al mes vencido.</w:t>
            </w:r>
          </w:p>
          <w:p w14:paraId="59D0F8F0" w14:textId="77777777" w:rsidR="00041665" w:rsidRPr="0011799D" w:rsidRDefault="00041665" w:rsidP="00370013">
            <w:pPr>
              <w:pStyle w:val="Prrafodelista"/>
              <w:numPr>
                <w:ilvl w:val="1"/>
                <w:numId w:val="32"/>
              </w:numPr>
              <w:spacing w:before="120" w:after="120"/>
              <w:jc w:val="both"/>
              <w:rPr>
                <w:rFonts w:ascii="Noto Sans" w:hAnsi="Noto Sans" w:cs="Noto Sans"/>
                <w:bCs/>
                <w:color w:val="000000"/>
              </w:rPr>
            </w:pPr>
            <w:r w:rsidRPr="0011799D">
              <w:rPr>
                <w:rFonts w:ascii="Noto Sans" w:hAnsi="Noto Sans" w:cs="Noto Sans"/>
                <w:bCs/>
                <w:color w:val="000000"/>
              </w:rPr>
              <w:t xml:space="preserve">Supervisión de reportes registrados en la mesa de ayuda CAU de </w:t>
            </w:r>
            <w:r w:rsidRPr="0011799D">
              <w:rPr>
                <w:rFonts w:ascii="Noto Sans" w:hAnsi="Noto Sans" w:cs="Noto Sans"/>
                <w:b/>
                <w:bCs/>
                <w:color w:val="000000"/>
              </w:rPr>
              <w:t>NAFIN</w:t>
            </w:r>
            <w:r w:rsidRPr="0011799D">
              <w:rPr>
                <w:rFonts w:ascii="Noto Sans" w:hAnsi="Noto Sans" w:cs="Noto Sans"/>
                <w:bCs/>
                <w:color w:val="000000"/>
              </w:rPr>
              <w:t>.</w:t>
            </w:r>
          </w:p>
          <w:p w14:paraId="40EAEF3F" w14:textId="77777777" w:rsidR="00041665" w:rsidRPr="0011799D" w:rsidRDefault="00041665" w:rsidP="00041665">
            <w:pPr>
              <w:spacing w:before="120" w:after="120"/>
              <w:jc w:val="both"/>
              <w:rPr>
                <w:rFonts w:ascii="Noto Sans" w:hAnsi="Noto Sans" w:cs="Noto Sans"/>
                <w:b/>
                <w:color w:val="000000"/>
                <w:sz w:val="22"/>
                <w:szCs w:val="22"/>
              </w:rPr>
            </w:pPr>
          </w:p>
          <w:p w14:paraId="0FE9187C" w14:textId="77777777" w:rsidR="00041665" w:rsidRPr="0011799D" w:rsidRDefault="00041665" w:rsidP="00041665">
            <w:pPr>
              <w:spacing w:before="120" w:after="120"/>
              <w:jc w:val="both"/>
              <w:rPr>
                <w:rFonts w:ascii="Noto Sans" w:hAnsi="Noto Sans" w:cs="Noto Sans"/>
                <w:b/>
                <w:color w:val="000000"/>
                <w:sz w:val="22"/>
                <w:szCs w:val="22"/>
                <w:u w:val="single"/>
              </w:rPr>
            </w:pPr>
            <w:r w:rsidRPr="0011799D">
              <w:rPr>
                <w:rFonts w:ascii="Noto Sans" w:hAnsi="Noto Sans" w:cs="Noto Sans"/>
                <w:b/>
                <w:color w:val="000000"/>
                <w:sz w:val="22"/>
                <w:szCs w:val="22"/>
                <w:u w:val="single"/>
              </w:rPr>
              <w:t xml:space="preserve">13.2 SERVICIOS DE SUPERVISIÓN Y OPERACIÓN </w:t>
            </w:r>
          </w:p>
          <w:p w14:paraId="7C5D034B" w14:textId="77777777" w:rsidR="00041665" w:rsidRPr="0011799D" w:rsidRDefault="00041665" w:rsidP="00041665">
            <w:pPr>
              <w:rPr>
                <w:rFonts w:ascii="Noto Sans" w:eastAsia="Aptos" w:hAnsi="Noto Sans" w:cs="Noto Sans"/>
                <w:b/>
                <w:color w:val="000000"/>
                <w:sz w:val="22"/>
                <w:szCs w:val="22"/>
              </w:rPr>
            </w:pPr>
          </w:p>
          <w:p w14:paraId="17544192" w14:textId="77777777" w:rsidR="00041665" w:rsidRPr="0011799D" w:rsidRDefault="00041665" w:rsidP="00041665">
            <w:pPr>
              <w:spacing w:after="160" w:line="278" w:lineRule="auto"/>
              <w:jc w:val="both"/>
              <w:rPr>
                <w:rFonts w:ascii="Noto Sans" w:eastAsia="Aptos" w:hAnsi="Noto Sans" w:cs="Noto Sans"/>
                <w:bCs/>
                <w:color w:val="000000"/>
                <w:sz w:val="22"/>
                <w:szCs w:val="22"/>
              </w:rPr>
            </w:pPr>
            <w:r w:rsidRPr="0011799D">
              <w:rPr>
                <w:rFonts w:ascii="Noto Sans" w:eastAsia="Aptos" w:hAnsi="Noto Sans" w:cs="Noto Sans"/>
                <w:bCs/>
                <w:color w:val="000000"/>
                <w:sz w:val="22"/>
                <w:szCs w:val="22"/>
              </w:rPr>
              <w:t>Personal de campo con estudios especializados en Tecnologías de la Información y Comunicaciones (TIC), comprobable mediante documentación oficial (certificado oficial), con conocimientos amplios en redes e implementación de soluciones para la atención de servicios de impresión, se espera personal proactivo con habilidades de comunicación efectiva, sentido de urgencia, organización, capacidad analítica para resolución de problemas, trabajo colaborativo y alto nivel de discreción.</w:t>
            </w:r>
          </w:p>
          <w:p w14:paraId="1664321E" w14:textId="77777777" w:rsidR="00041665" w:rsidRPr="0011799D" w:rsidRDefault="00041665" w:rsidP="00041665">
            <w:pPr>
              <w:spacing w:after="160" w:line="278" w:lineRule="auto"/>
              <w:rPr>
                <w:rFonts w:ascii="Noto Sans" w:eastAsia="Aptos" w:hAnsi="Noto Sans" w:cs="Noto Sans"/>
                <w:b/>
                <w:color w:val="000000"/>
                <w:sz w:val="22"/>
                <w:szCs w:val="22"/>
              </w:rPr>
            </w:pPr>
            <w:r w:rsidRPr="0011799D">
              <w:rPr>
                <w:rFonts w:ascii="Noto Sans" w:eastAsia="Aptos" w:hAnsi="Noto Sans" w:cs="Noto Sans"/>
                <w:b/>
                <w:color w:val="000000"/>
                <w:sz w:val="22"/>
                <w:szCs w:val="22"/>
              </w:rPr>
              <w:lastRenderedPageBreak/>
              <w:t>Conocimientos y uso de herramientas:</w:t>
            </w:r>
          </w:p>
          <w:p w14:paraId="1CE36598" w14:textId="77777777" w:rsidR="00041665" w:rsidRPr="0011799D" w:rsidRDefault="00041665" w:rsidP="00041665">
            <w:pPr>
              <w:spacing w:after="160" w:line="278" w:lineRule="auto"/>
              <w:jc w:val="both"/>
              <w:rPr>
                <w:rFonts w:ascii="Noto Sans" w:eastAsia="Aptos" w:hAnsi="Noto Sans" w:cs="Noto Sans"/>
                <w:bCs/>
                <w:color w:val="000000"/>
                <w:sz w:val="22"/>
                <w:szCs w:val="22"/>
              </w:rPr>
            </w:pPr>
            <w:r w:rsidRPr="0011799D">
              <w:rPr>
                <w:rFonts w:ascii="Noto Sans" w:eastAsia="Aptos" w:hAnsi="Noto Sans" w:cs="Noto Sans"/>
                <w:bCs/>
                <w:color w:val="000000"/>
                <w:sz w:val="22"/>
                <w:szCs w:val="22"/>
              </w:rPr>
              <w:t>El perfil requiere un manejo avanzado en la administración de bases de datos y en el uso de software especializado para la gestión de servicios de impresión y digitalización, conocimientos de servidores sistemas operativos, equipos de cómputo y paquetería Office. Es indispensable contar con conocimientos técnicos en equipos multifuncionales de bajo, mediano y alto volumen, incluyendo su instalación, retiro y mantenimiento preventivo y correctivo tanto a nivel hardware como software. Además, se debe tener dominio en la administración y monitoreo de servidores, redes y sistemas TIC, así como en el diagnóstico y corrección de fallas para garantizar la continuidad operativa del servicio.</w:t>
            </w:r>
          </w:p>
          <w:p w14:paraId="5ABD30A3" w14:textId="77777777" w:rsidR="00041665" w:rsidRPr="0011799D" w:rsidRDefault="00041665" w:rsidP="00041665">
            <w:pPr>
              <w:spacing w:after="160" w:line="278" w:lineRule="auto"/>
              <w:rPr>
                <w:rFonts w:ascii="Noto Sans" w:eastAsia="Aptos" w:hAnsi="Noto Sans" w:cs="Noto Sans"/>
                <w:b/>
                <w:color w:val="000000"/>
                <w:sz w:val="22"/>
                <w:szCs w:val="22"/>
              </w:rPr>
            </w:pPr>
            <w:r w:rsidRPr="0011799D">
              <w:rPr>
                <w:rFonts w:ascii="Noto Sans" w:eastAsia="Aptos" w:hAnsi="Noto Sans" w:cs="Noto Sans"/>
                <w:b/>
                <w:color w:val="000000"/>
                <w:sz w:val="22"/>
                <w:szCs w:val="22"/>
              </w:rPr>
              <w:t>Experiencia:</w:t>
            </w:r>
          </w:p>
          <w:p w14:paraId="26FFD4CD" w14:textId="77777777" w:rsidR="00041665" w:rsidRPr="0011799D" w:rsidRDefault="00041665" w:rsidP="00041665">
            <w:pPr>
              <w:spacing w:after="160" w:line="278" w:lineRule="auto"/>
              <w:jc w:val="both"/>
              <w:rPr>
                <w:rFonts w:ascii="Noto Sans" w:eastAsia="Aptos" w:hAnsi="Noto Sans" w:cs="Noto Sans"/>
                <w:bCs/>
                <w:color w:val="000000"/>
                <w:sz w:val="22"/>
                <w:szCs w:val="22"/>
              </w:rPr>
            </w:pPr>
            <w:r w:rsidRPr="0011799D">
              <w:rPr>
                <w:rFonts w:ascii="Noto Sans" w:eastAsia="Aptos" w:hAnsi="Noto Sans" w:cs="Noto Sans"/>
                <w:bCs/>
                <w:color w:val="000000"/>
                <w:sz w:val="22"/>
                <w:szCs w:val="22"/>
              </w:rPr>
              <w:t>Se requiere una experiencia mínima comprobable de tres años en actividades similares, acreditada mediante cartas de recomendación en hoja membretada con firma o sello de la empresa. El candidato debe contar con trayectoria en la supervisión y operación de servicios de impresión masiva y digitalización, así como en la integración de equipos a redes LAN con configuración avanzada. Además, debe demostrar experiencia en la gestión de incidencias y en el control de calidad dentro de entornos críticos, asegurando la continuidad operativa y el cumplimiento de los estándares establecidos.</w:t>
            </w:r>
          </w:p>
          <w:p w14:paraId="3F93926A" w14:textId="77777777" w:rsidR="00041665" w:rsidRPr="0011799D" w:rsidRDefault="00041665" w:rsidP="00041665">
            <w:pPr>
              <w:spacing w:after="160" w:line="278" w:lineRule="auto"/>
              <w:rPr>
                <w:rFonts w:ascii="Noto Sans" w:eastAsia="Aptos" w:hAnsi="Noto Sans" w:cs="Noto Sans"/>
                <w:b/>
                <w:color w:val="000000"/>
                <w:sz w:val="22"/>
                <w:szCs w:val="22"/>
              </w:rPr>
            </w:pPr>
            <w:r w:rsidRPr="0011799D">
              <w:rPr>
                <w:rFonts w:ascii="Noto Sans" w:eastAsia="Aptos" w:hAnsi="Noto Sans" w:cs="Noto Sans"/>
                <w:b/>
                <w:color w:val="000000"/>
                <w:sz w:val="22"/>
                <w:szCs w:val="22"/>
              </w:rPr>
              <w:t>Funciones:</w:t>
            </w:r>
          </w:p>
          <w:p w14:paraId="1B64D376" w14:textId="77777777" w:rsidR="00041665" w:rsidRPr="0011799D" w:rsidRDefault="00041665" w:rsidP="00370013">
            <w:pPr>
              <w:numPr>
                <w:ilvl w:val="0"/>
                <w:numId w:val="34"/>
              </w:numPr>
              <w:spacing w:after="160" w:line="278" w:lineRule="auto"/>
              <w:contextualSpacing/>
              <w:jc w:val="both"/>
              <w:rPr>
                <w:rFonts w:ascii="Noto Sans" w:eastAsia="Aptos" w:hAnsi="Noto Sans" w:cs="Noto Sans"/>
                <w:bCs/>
                <w:color w:val="000000"/>
                <w:sz w:val="22"/>
                <w:szCs w:val="22"/>
              </w:rPr>
            </w:pPr>
            <w:r w:rsidRPr="0011799D">
              <w:rPr>
                <w:rFonts w:ascii="Noto Sans" w:eastAsia="Aptos" w:hAnsi="Noto Sans" w:cs="Noto Sans"/>
                <w:bCs/>
                <w:color w:val="000000"/>
                <w:sz w:val="22"/>
                <w:szCs w:val="22"/>
              </w:rPr>
              <w:t>Configurar equipos multifuncionales en red LAN (IP, máscara, puertos).</w:t>
            </w:r>
          </w:p>
          <w:p w14:paraId="06111F60" w14:textId="77777777" w:rsidR="00041665" w:rsidRPr="0011799D" w:rsidRDefault="00041665" w:rsidP="00370013">
            <w:pPr>
              <w:numPr>
                <w:ilvl w:val="0"/>
                <w:numId w:val="34"/>
              </w:numPr>
              <w:spacing w:after="160" w:line="278" w:lineRule="auto"/>
              <w:contextualSpacing/>
              <w:jc w:val="both"/>
              <w:rPr>
                <w:rFonts w:ascii="Noto Sans" w:eastAsia="Aptos" w:hAnsi="Noto Sans" w:cs="Noto Sans"/>
                <w:bCs/>
                <w:color w:val="000000"/>
                <w:sz w:val="22"/>
                <w:szCs w:val="22"/>
              </w:rPr>
            </w:pPr>
            <w:r w:rsidRPr="0011799D">
              <w:rPr>
                <w:rFonts w:ascii="Noto Sans" w:eastAsia="Aptos" w:hAnsi="Noto Sans" w:cs="Noto Sans"/>
                <w:bCs/>
                <w:color w:val="000000"/>
                <w:sz w:val="22"/>
                <w:szCs w:val="22"/>
              </w:rPr>
              <w:t>Supervisar levantamiento de contadores físicos y conciliación con herramientas de contabilización.</w:t>
            </w:r>
          </w:p>
          <w:p w14:paraId="59ED609E" w14:textId="77777777" w:rsidR="00041665" w:rsidRPr="0011799D" w:rsidRDefault="00041665" w:rsidP="00370013">
            <w:pPr>
              <w:numPr>
                <w:ilvl w:val="0"/>
                <w:numId w:val="34"/>
              </w:numPr>
              <w:spacing w:after="160" w:line="278" w:lineRule="auto"/>
              <w:contextualSpacing/>
              <w:jc w:val="both"/>
              <w:rPr>
                <w:rFonts w:ascii="Noto Sans" w:eastAsia="Aptos" w:hAnsi="Noto Sans" w:cs="Noto Sans"/>
                <w:bCs/>
                <w:color w:val="000000"/>
                <w:sz w:val="22"/>
                <w:szCs w:val="22"/>
              </w:rPr>
            </w:pPr>
            <w:r w:rsidRPr="0011799D">
              <w:rPr>
                <w:rFonts w:ascii="Noto Sans" w:eastAsia="Aptos" w:hAnsi="Noto Sans" w:cs="Noto Sans"/>
                <w:bCs/>
                <w:color w:val="000000"/>
                <w:sz w:val="22"/>
                <w:szCs w:val="22"/>
              </w:rPr>
              <w:t>Mantener y supervisar bases de datos en sistemas de administración de impresión.</w:t>
            </w:r>
          </w:p>
          <w:p w14:paraId="02A076D4" w14:textId="77777777" w:rsidR="00041665" w:rsidRPr="0011799D" w:rsidRDefault="00041665" w:rsidP="00370013">
            <w:pPr>
              <w:numPr>
                <w:ilvl w:val="0"/>
                <w:numId w:val="34"/>
              </w:numPr>
              <w:spacing w:after="160" w:line="278" w:lineRule="auto"/>
              <w:contextualSpacing/>
              <w:jc w:val="both"/>
              <w:rPr>
                <w:rFonts w:ascii="Noto Sans" w:eastAsia="Aptos" w:hAnsi="Noto Sans" w:cs="Noto Sans"/>
                <w:bCs/>
                <w:color w:val="000000"/>
                <w:sz w:val="22"/>
                <w:szCs w:val="22"/>
              </w:rPr>
            </w:pPr>
            <w:r w:rsidRPr="0011799D">
              <w:rPr>
                <w:rFonts w:ascii="Noto Sans" w:eastAsia="Aptos" w:hAnsi="Noto Sans" w:cs="Noto Sans"/>
                <w:bCs/>
                <w:color w:val="000000"/>
                <w:sz w:val="22"/>
                <w:szCs w:val="22"/>
              </w:rPr>
              <w:t>Coordinar implementación de nuevos equipos multifuncionales en procesos de renovación.</w:t>
            </w:r>
          </w:p>
          <w:p w14:paraId="60FB45EE" w14:textId="77777777" w:rsidR="00041665" w:rsidRPr="0011799D" w:rsidRDefault="00041665" w:rsidP="00370013">
            <w:pPr>
              <w:numPr>
                <w:ilvl w:val="0"/>
                <w:numId w:val="34"/>
              </w:numPr>
              <w:spacing w:after="160" w:line="278" w:lineRule="auto"/>
              <w:contextualSpacing/>
              <w:jc w:val="both"/>
              <w:rPr>
                <w:rFonts w:ascii="Noto Sans" w:eastAsia="Aptos" w:hAnsi="Noto Sans" w:cs="Noto Sans"/>
                <w:bCs/>
                <w:color w:val="000000"/>
                <w:sz w:val="22"/>
                <w:szCs w:val="22"/>
              </w:rPr>
            </w:pPr>
            <w:r w:rsidRPr="0011799D">
              <w:rPr>
                <w:rFonts w:ascii="Noto Sans" w:eastAsia="Aptos" w:hAnsi="Noto Sans" w:cs="Noto Sans"/>
                <w:bCs/>
                <w:color w:val="000000"/>
                <w:sz w:val="22"/>
                <w:szCs w:val="22"/>
              </w:rPr>
              <w:t>Supervisar personal técnico en oficinas centrales.</w:t>
            </w:r>
          </w:p>
          <w:p w14:paraId="22B6AE08" w14:textId="77777777" w:rsidR="00041665" w:rsidRPr="0011799D" w:rsidRDefault="00041665" w:rsidP="00370013">
            <w:pPr>
              <w:numPr>
                <w:ilvl w:val="0"/>
                <w:numId w:val="34"/>
              </w:numPr>
              <w:spacing w:after="160" w:line="278" w:lineRule="auto"/>
              <w:contextualSpacing/>
              <w:jc w:val="both"/>
              <w:rPr>
                <w:rFonts w:ascii="Noto Sans" w:eastAsia="Aptos" w:hAnsi="Noto Sans" w:cs="Noto Sans"/>
                <w:bCs/>
                <w:color w:val="000000"/>
                <w:sz w:val="22"/>
                <w:szCs w:val="22"/>
              </w:rPr>
            </w:pPr>
            <w:r w:rsidRPr="0011799D">
              <w:rPr>
                <w:rFonts w:ascii="Noto Sans" w:eastAsia="Aptos" w:hAnsi="Noto Sans" w:cs="Noto Sans"/>
                <w:bCs/>
                <w:color w:val="000000"/>
                <w:sz w:val="22"/>
                <w:szCs w:val="22"/>
              </w:rPr>
              <w:t>Monitorear servidores y software para prevenir interrupciones y sobrecargas.</w:t>
            </w:r>
          </w:p>
          <w:p w14:paraId="553F28F8" w14:textId="77777777" w:rsidR="00041665" w:rsidRPr="0011799D" w:rsidRDefault="00041665" w:rsidP="00370013">
            <w:pPr>
              <w:numPr>
                <w:ilvl w:val="0"/>
                <w:numId w:val="34"/>
              </w:numPr>
              <w:spacing w:after="160" w:line="278" w:lineRule="auto"/>
              <w:contextualSpacing/>
              <w:jc w:val="both"/>
              <w:rPr>
                <w:rFonts w:ascii="Noto Sans" w:eastAsia="Aptos" w:hAnsi="Noto Sans" w:cs="Noto Sans"/>
                <w:bCs/>
                <w:color w:val="000000"/>
                <w:sz w:val="22"/>
                <w:szCs w:val="22"/>
              </w:rPr>
            </w:pPr>
            <w:r w:rsidRPr="0011799D">
              <w:rPr>
                <w:rFonts w:ascii="Noto Sans" w:eastAsia="Aptos" w:hAnsi="Noto Sans" w:cs="Noto Sans"/>
                <w:bCs/>
                <w:color w:val="000000"/>
                <w:sz w:val="22"/>
                <w:szCs w:val="22"/>
              </w:rPr>
              <w:t>Realizar copias de seguridad y mantenimiento de estaciones de trabajo.</w:t>
            </w:r>
          </w:p>
          <w:p w14:paraId="7313978B" w14:textId="77777777" w:rsidR="00041665" w:rsidRPr="0011799D" w:rsidRDefault="00041665" w:rsidP="00370013">
            <w:pPr>
              <w:numPr>
                <w:ilvl w:val="0"/>
                <w:numId w:val="34"/>
              </w:numPr>
              <w:spacing w:after="160" w:line="278" w:lineRule="auto"/>
              <w:contextualSpacing/>
              <w:jc w:val="both"/>
              <w:rPr>
                <w:rFonts w:ascii="Noto Sans" w:eastAsia="Aptos" w:hAnsi="Noto Sans" w:cs="Noto Sans"/>
                <w:bCs/>
                <w:color w:val="000000"/>
                <w:sz w:val="22"/>
                <w:szCs w:val="22"/>
              </w:rPr>
            </w:pPr>
            <w:r w:rsidRPr="0011799D">
              <w:rPr>
                <w:rFonts w:ascii="Noto Sans" w:eastAsia="Aptos" w:hAnsi="Noto Sans" w:cs="Noto Sans"/>
                <w:bCs/>
                <w:color w:val="000000"/>
                <w:sz w:val="22"/>
                <w:szCs w:val="22"/>
              </w:rPr>
              <w:t>Coordinar integralmente la operación y supervisión de servicios de impresión.</w:t>
            </w:r>
          </w:p>
          <w:p w14:paraId="51A9AD73" w14:textId="77777777" w:rsidR="00041665" w:rsidRPr="0011799D" w:rsidRDefault="00041665" w:rsidP="00370013">
            <w:pPr>
              <w:numPr>
                <w:ilvl w:val="0"/>
                <w:numId w:val="34"/>
              </w:numPr>
              <w:spacing w:after="160" w:line="278" w:lineRule="auto"/>
              <w:contextualSpacing/>
              <w:jc w:val="both"/>
              <w:rPr>
                <w:rFonts w:ascii="Noto Sans" w:eastAsia="Aptos" w:hAnsi="Noto Sans" w:cs="Noto Sans"/>
                <w:bCs/>
                <w:color w:val="000000"/>
                <w:sz w:val="22"/>
                <w:szCs w:val="22"/>
              </w:rPr>
            </w:pPr>
            <w:r w:rsidRPr="0011799D">
              <w:rPr>
                <w:rFonts w:ascii="Noto Sans" w:eastAsia="Aptos" w:hAnsi="Noto Sans" w:cs="Noto Sans"/>
                <w:bCs/>
                <w:color w:val="000000"/>
                <w:sz w:val="22"/>
                <w:szCs w:val="22"/>
              </w:rPr>
              <w:t>Ejecutar trabajos de alto volumen y acabados profesionales (engargolado, engrapado, perforado, emblocado, encarpetado, guillotinado).</w:t>
            </w:r>
          </w:p>
          <w:p w14:paraId="756FFBA7" w14:textId="77777777" w:rsidR="00041665" w:rsidRPr="0011799D" w:rsidRDefault="00041665" w:rsidP="00370013">
            <w:pPr>
              <w:numPr>
                <w:ilvl w:val="0"/>
                <w:numId w:val="34"/>
              </w:numPr>
              <w:spacing w:after="160" w:line="278" w:lineRule="auto"/>
              <w:contextualSpacing/>
              <w:jc w:val="both"/>
              <w:rPr>
                <w:rFonts w:ascii="Noto Sans" w:eastAsia="Aptos" w:hAnsi="Noto Sans" w:cs="Noto Sans"/>
                <w:bCs/>
                <w:color w:val="000000"/>
                <w:sz w:val="22"/>
                <w:szCs w:val="22"/>
              </w:rPr>
            </w:pPr>
            <w:r w:rsidRPr="0011799D">
              <w:rPr>
                <w:rFonts w:ascii="Noto Sans" w:eastAsia="Aptos" w:hAnsi="Noto Sans" w:cs="Noto Sans"/>
                <w:bCs/>
                <w:color w:val="000000"/>
                <w:sz w:val="22"/>
                <w:szCs w:val="22"/>
              </w:rPr>
              <w:t>Digitalizar documentos, incluyendo preparación (retiro de grapas, clips, adhesivos).</w:t>
            </w:r>
          </w:p>
          <w:p w14:paraId="64161E91" w14:textId="77777777" w:rsidR="00041665" w:rsidRPr="0011799D" w:rsidRDefault="00041665" w:rsidP="00370013">
            <w:pPr>
              <w:numPr>
                <w:ilvl w:val="0"/>
                <w:numId w:val="34"/>
              </w:numPr>
              <w:spacing w:after="160" w:line="278" w:lineRule="auto"/>
              <w:contextualSpacing/>
              <w:jc w:val="both"/>
              <w:rPr>
                <w:rFonts w:ascii="Noto Sans" w:eastAsia="Aptos" w:hAnsi="Noto Sans" w:cs="Noto Sans"/>
                <w:bCs/>
                <w:color w:val="000000"/>
                <w:sz w:val="22"/>
                <w:szCs w:val="22"/>
              </w:rPr>
            </w:pPr>
            <w:r w:rsidRPr="0011799D">
              <w:rPr>
                <w:rFonts w:ascii="Noto Sans" w:eastAsia="Aptos" w:hAnsi="Noto Sans" w:cs="Noto Sans"/>
                <w:bCs/>
                <w:color w:val="000000"/>
                <w:sz w:val="22"/>
                <w:szCs w:val="22"/>
              </w:rPr>
              <w:lastRenderedPageBreak/>
              <w:t>Gestionar insumos para impresión y digitalización.</w:t>
            </w:r>
          </w:p>
          <w:p w14:paraId="3F9F85E7" w14:textId="77777777" w:rsidR="00041665" w:rsidRPr="0011799D" w:rsidRDefault="00041665" w:rsidP="00370013">
            <w:pPr>
              <w:numPr>
                <w:ilvl w:val="0"/>
                <w:numId w:val="34"/>
              </w:numPr>
              <w:spacing w:after="160" w:line="278" w:lineRule="auto"/>
              <w:contextualSpacing/>
              <w:jc w:val="both"/>
              <w:rPr>
                <w:rFonts w:ascii="Noto Sans" w:eastAsia="Aptos" w:hAnsi="Noto Sans" w:cs="Noto Sans"/>
                <w:bCs/>
                <w:color w:val="000000"/>
                <w:sz w:val="22"/>
                <w:szCs w:val="22"/>
              </w:rPr>
            </w:pPr>
            <w:r w:rsidRPr="0011799D">
              <w:rPr>
                <w:rFonts w:ascii="Noto Sans" w:eastAsia="Aptos" w:hAnsi="Noto Sans" w:cs="Noto Sans"/>
                <w:bCs/>
                <w:color w:val="000000"/>
                <w:sz w:val="22"/>
                <w:szCs w:val="22"/>
              </w:rPr>
              <w:t>Dar seguimiento y cierre a reportes en la mesa de ayuda CAU.</w:t>
            </w:r>
          </w:p>
          <w:p w14:paraId="65E0D7F7" w14:textId="77777777" w:rsidR="00041665" w:rsidRPr="0011799D" w:rsidRDefault="00041665" w:rsidP="00370013">
            <w:pPr>
              <w:numPr>
                <w:ilvl w:val="0"/>
                <w:numId w:val="34"/>
              </w:numPr>
              <w:spacing w:after="160" w:line="278" w:lineRule="auto"/>
              <w:contextualSpacing/>
              <w:jc w:val="both"/>
              <w:rPr>
                <w:rFonts w:ascii="Noto Sans" w:eastAsia="Aptos" w:hAnsi="Noto Sans" w:cs="Noto Sans"/>
                <w:bCs/>
                <w:color w:val="000000"/>
                <w:sz w:val="22"/>
                <w:szCs w:val="22"/>
              </w:rPr>
            </w:pPr>
            <w:r w:rsidRPr="0011799D">
              <w:rPr>
                <w:rFonts w:ascii="Noto Sans" w:eastAsia="Aptos" w:hAnsi="Noto Sans" w:cs="Noto Sans"/>
                <w:bCs/>
                <w:color w:val="000000"/>
                <w:sz w:val="22"/>
                <w:szCs w:val="22"/>
              </w:rPr>
              <w:t>Elaborar reportes diarios y mensuales sobre servicios y materiales utilizados.</w:t>
            </w:r>
          </w:p>
          <w:p w14:paraId="7DCA11E4" w14:textId="77777777" w:rsidR="00041665" w:rsidRPr="0011799D" w:rsidRDefault="00041665" w:rsidP="00041665">
            <w:pPr>
              <w:spacing w:after="160" w:line="278" w:lineRule="auto"/>
              <w:ind w:left="720"/>
              <w:contextualSpacing/>
              <w:rPr>
                <w:rFonts w:ascii="Noto Sans" w:eastAsia="Aptos" w:hAnsi="Noto Sans" w:cs="Noto Sans"/>
                <w:bCs/>
                <w:color w:val="000000"/>
                <w:sz w:val="22"/>
                <w:szCs w:val="22"/>
              </w:rPr>
            </w:pPr>
          </w:p>
          <w:p w14:paraId="4C1D5F00" w14:textId="77777777" w:rsidR="00041665" w:rsidRPr="0011799D" w:rsidRDefault="00041665" w:rsidP="00041665">
            <w:pPr>
              <w:spacing w:before="120" w:after="120"/>
              <w:jc w:val="both"/>
              <w:rPr>
                <w:rFonts w:ascii="Noto Sans" w:hAnsi="Noto Sans" w:cs="Noto Sans"/>
                <w:b/>
                <w:color w:val="000000"/>
                <w:sz w:val="22"/>
                <w:szCs w:val="22"/>
              </w:rPr>
            </w:pPr>
            <w:r w:rsidRPr="0011799D">
              <w:rPr>
                <w:rFonts w:ascii="Noto Sans" w:hAnsi="Noto Sans" w:cs="Noto Sans"/>
                <w:b/>
                <w:color w:val="000000"/>
                <w:sz w:val="22"/>
                <w:szCs w:val="22"/>
              </w:rPr>
              <w:t xml:space="preserve">13.3 SERVICIOS DE OPERACIÓN </w:t>
            </w:r>
          </w:p>
          <w:p w14:paraId="1DD2508E" w14:textId="77777777" w:rsidR="00041665" w:rsidRPr="0011799D" w:rsidRDefault="00041665" w:rsidP="0072134F">
            <w:pPr>
              <w:jc w:val="both"/>
              <w:rPr>
                <w:rFonts w:ascii="Noto Sans" w:hAnsi="Noto Sans" w:cs="Noto Sans"/>
                <w:b/>
                <w:color w:val="000000"/>
                <w:sz w:val="22"/>
                <w:szCs w:val="22"/>
              </w:rPr>
            </w:pPr>
            <w:r w:rsidRPr="0011799D">
              <w:rPr>
                <w:rFonts w:ascii="Noto Sans" w:eastAsia="Aptos" w:hAnsi="Noto Sans" w:cs="Noto Sans"/>
                <w:bCs/>
                <w:color w:val="000000"/>
                <w:sz w:val="22"/>
                <w:szCs w:val="22"/>
              </w:rPr>
              <w:t xml:space="preserve">Personal de campo con conocimientos y experiencia </w:t>
            </w:r>
            <w:r w:rsidRPr="0011799D">
              <w:rPr>
                <w:rFonts w:ascii="Noto Sans" w:hAnsi="Noto Sans" w:cs="Noto Sans"/>
                <w:bCs/>
                <w:color w:val="000000"/>
                <w:sz w:val="22"/>
                <w:szCs w:val="22"/>
              </w:rPr>
              <w:t>en el manejo de maquinaria semiindustrial para la elaboración de acabados de alto volumen tales como (engargolado, engrapado, perforado, embrocado, encarpetado, guillotinado y digitalización escáner de alto volumen).</w:t>
            </w:r>
          </w:p>
          <w:p w14:paraId="28690AFD" w14:textId="77777777" w:rsidR="00041665" w:rsidRPr="0011799D" w:rsidRDefault="00041665" w:rsidP="00041665">
            <w:pPr>
              <w:spacing w:before="120" w:after="120"/>
              <w:rPr>
                <w:rFonts w:ascii="Noto Sans" w:hAnsi="Noto Sans" w:cs="Noto Sans"/>
                <w:b/>
                <w:color w:val="000000"/>
                <w:sz w:val="22"/>
                <w:szCs w:val="22"/>
              </w:rPr>
            </w:pPr>
            <w:r w:rsidRPr="0011799D">
              <w:rPr>
                <w:rFonts w:ascii="Noto Sans" w:hAnsi="Noto Sans" w:cs="Noto Sans"/>
                <w:b/>
                <w:color w:val="000000"/>
                <w:sz w:val="22"/>
                <w:szCs w:val="22"/>
              </w:rPr>
              <w:t>Conocimientos y uso de herramientas:</w:t>
            </w:r>
          </w:p>
          <w:p w14:paraId="60D7569D" w14:textId="77777777" w:rsidR="00041665" w:rsidRPr="0011799D" w:rsidRDefault="00041665" w:rsidP="00041665">
            <w:pPr>
              <w:jc w:val="both"/>
              <w:rPr>
                <w:rFonts w:ascii="Noto Sans" w:hAnsi="Noto Sans" w:cs="Noto Sans"/>
                <w:bCs/>
                <w:color w:val="000000"/>
                <w:sz w:val="22"/>
                <w:szCs w:val="22"/>
              </w:rPr>
            </w:pPr>
            <w:r w:rsidRPr="0011799D">
              <w:rPr>
                <w:rFonts w:ascii="Noto Sans" w:hAnsi="Noto Sans" w:cs="Noto Sans"/>
                <w:bCs/>
                <w:color w:val="000000"/>
                <w:sz w:val="22"/>
                <w:szCs w:val="22"/>
              </w:rPr>
              <w:t>Uso de computadora, uso de equipos multifuncionales de bajo, mediano y alto volumen, manejo de maquinaria semiindustrial para la elaboración de acabados de alto volumen tales como (engargolado, engrapado, perforado, embrocado, encarpetado, guillotinado y digitalización escáner de alto volumen).</w:t>
            </w:r>
          </w:p>
          <w:p w14:paraId="4022A28C" w14:textId="77777777" w:rsidR="00041665" w:rsidRPr="0011799D" w:rsidRDefault="00041665" w:rsidP="00041665">
            <w:pPr>
              <w:spacing w:before="120" w:after="120"/>
              <w:jc w:val="both"/>
              <w:rPr>
                <w:rFonts w:ascii="Noto Sans" w:hAnsi="Noto Sans" w:cs="Noto Sans"/>
                <w:b/>
                <w:color w:val="000000"/>
                <w:sz w:val="22"/>
                <w:szCs w:val="22"/>
              </w:rPr>
            </w:pPr>
            <w:r w:rsidRPr="0011799D">
              <w:rPr>
                <w:rFonts w:ascii="Noto Sans" w:hAnsi="Noto Sans" w:cs="Noto Sans"/>
                <w:b/>
                <w:color w:val="000000"/>
                <w:sz w:val="22"/>
                <w:szCs w:val="22"/>
              </w:rPr>
              <w:t>Experiencia:</w:t>
            </w:r>
          </w:p>
          <w:p w14:paraId="0BC2A2B7" w14:textId="77777777" w:rsidR="00041665" w:rsidRPr="0072134F" w:rsidRDefault="00041665" w:rsidP="00041665">
            <w:pPr>
              <w:spacing w:before="120" w:after="120"/>
              <w:jc w:val="both"/>
              <w:rPr>
                <w:rFonts w:ascii="Noto Sans" w:hAnsi="Noto Sans" w:cs="Noto Sans"/>
                <w:bCs/>
                <w:color w:val="000000"/>
                <w:sz w:val="22"/>
                <w:szCs w:val="22"/>
              </w:rPr>
            </w:pPr>
            <w:r w:rsidRPr="0011799D">
              <w:rPr>
                <w:rFonts w:ascii="Noto Sans" w:hAnsi="Noto Sans" w:cs="Noto Sans"/>
                <w:bCs/>
                <w:color w:val="000000"/>
                <w:sz w:val="22"/>
                <w:szCs w:val="22"/>
              </w:rPr>
              <w:t>Al menos tres años de experiencia desempeñando actividades similares a las del servicio solicitado comprobable con cartas de recomendación de empleos anteriores, la entrega deberá ser en hoja membretada con firma o sello de la empresa que lo expide.</w:t>
            </w:r>
          </w:p>
          <w:p w14:paraId="44E8EF64" w14:textId="77777777" w:rsidR="00041665" w:rsidRPr="0011799D" w:rsidRDefault="00041665" w:rsidP="00041665">
            <w:pPr>
              <w:spacing w:before="120" w:after="120"/>
              <w:jc w:val="both"/>
              <w:rPr>
                <w:rFonts w:ascii="Noto Sans" w:hAnsi="Noto Sans" w:cs="Noto Sans"/>
                <w:b/>
                <w:color w:val="000000"/>
                <w:sz w:val="22"/>
                <w:szCs w:val="22"/>
              </w:rPr>
            </w:pPr>
            <w:r w:rsidRPr="0011799D">
              <w:rPr>
                <w:rFonts w:ascii="Noto Sans" w:hAnsi="Noto Sans" w:cs="Noto Sans"/>
                <w:b/>
                <w:color w:val="000000"/>
                <w:sz w:val="22"/>
                <w:szCs w:val="22"/>
              </w:rPr>
              <w:t>Funciones:</w:t>
            </w:r>
          </w:p>
          <w:p w14:paraId="3734AFE9" w14:textId="77777777" w:rsidR="00041665" w:rsidRPr="0011799D" w:rsidRDefault="00041665" w:rsidP="00370013">
            <w:pPr>
              <w:numPr>
                <w:ilvl w:val="0"/>
                <w:numId w:val="28"/>
              </w:numPr>
              <w:overflowPunct w:val="0"/>
              <w:autoSpaceDE w:val="0"/>
              <w:autoSpaceDN w:val="0"/>
              <w:adjustRightInd w:val="0"/>
              <w:spacing w:before="120" w:after="120"/>
              <w:ind w:left="714" w:hanging="357"/>
              <w:jc w:val="both"/>
              <w:textAlignment w:val="baseline"/>
              <w:rPr>
                <w:rFonts w:ascii="Noto Sans" w:hAnsi="Noto Sans" w:cs="Noto Sans"/>
                <w:bCs/>
                <w:color w:val="000000"/>
                <w:sz w:val="22"/>
                <w:szCs w:val="22"/>
              </w:rPr>
            </w:pPr>
            <w:r w:rsidRPr="0011799D">
              <w:rPr>
                <w:rFonts w:ascii="Noto Sans" w:hAnsi="Noto Sans" w:cs="Noto Sans"/>
                <w:bCs/>
                <w:color w:val="000000"/>
                <w:sz w:val="22"/>
                <w:szCs w:val="22"/>
              </w:rPr>
              <w:t>Elaboración de trabajos de alto volumen.</w:t>
            </w:r>
          </w:p>
          <w:p w14:paraId="7B4D5CA6" w14:textId="77777777" w:rsidR="00041665" w:rsidRPr="0011799D" w:rsidRDefault="00041665" w:rsidP="00370013">
            <w:pPr>
              <w:numPr>
                <w:ilvl w:val="0"/>
                <w:numId w:val="28"/>
              </w:numPr>
              <w:overflowPunct w:val="0"/>
              <w:autoSpaceDE w:val="0"/>
              <w:autoSpaceDN w:val="0"/>
              <w:adjustRightInd w:val="0"/>
              <w:spacing w:before="120" w:after="120"/>
              <w:ind w:left="714" w:hanging="357"/>
              <w:jc w:val="both"/>
              <w:textAlignment w:val="baseline"/>
              <w:rPr>
                <w:rFonts w:ascii="Noto Sans" w:hAnsi="Noto Sans" w:cs="Noto Sans"/>
                <w:bCs/>
                <w:color w:val="000000"/>
                <w:sz w:val="22"/>
                <w:szCs w:val="22"/>
              </w:rPr>
            </w:pPr>
            <w:r w:rsidRPr="0011799D">
              <w:rPr>
                <w:rFonts w:ascii="Noto Sans" w:hAnsi="Noto Sans" w:cs="Noto Sans"/>
                <w:bCs/>
                <w:color w:val="000000"/>
                <w:sz w:val="22"/>
                <w:szCs w:val="22"/>
              </w:rPr>
              <w:t>Elaboración de trabajos de acabados impresos: engargolado, engrapado, perforado, emblocado, encarpetado y guillotinado.</w:t>
            </w:r>
          </w:p>
          <w:p w14:paraId="61E858CB" w14:textId="77777777" w:rsidR="00041665" w:rsidRPr="0011799D" w:rsidRDefault="00041665" w:rsidP="00370013">
            <w:pPr>
              <w:numPr>
                <w:ilvl w:val="0"/>
                <w:numId w:val="28"/>
              </w:numPr>
              <w:overflowPunct w:val="0"/>
              <w:autoSpaceDE w:val="0"/>
              <w:autoSpaceDN w:val="0"/>
              <w:adjustRightInd w:val="0"/>
              <w:spacing w:before="120" w:after="120"/>
              <w:ind w:left="714" w:hanging="357"/>
              <w:jc w:val="both"/>
              <w:textAlignment w:val="baseline"/>
              <w:rPr>
                <w:rFonts w:ascii="Noto Sans" w:hAnsi="Noto Sans" w:cs="Noto Sans"/>
                <w:bCs/>
                <w:color w:val="000000"/>
                <w:sz w:val="22"/>
                <w:szCs w:val="22"/>
              </w:rPr>
            </w:pPr>
            <w:r w:rsidRPr="0011799D">
              <w:rPr>
                <w:rFonts w:ascii="Noto Sans" w:hAnsi="Noto Sans" w:cs="Noto Sans"/>
                <w:bCs/>
                <w:color w:val="000000"/>
                <w:sz w:val="22"/>
                <w:szCs w:val="22"/>
              </w:rPr>
              <w:t>Elaboración de trabajos de digitalización.</w:t>
            </w:r>
          </w:p>
          <w:p w14:paraId="29A353C4" w14:textId="77777777" w:rsidR="00041665" w:rsidRPr="0011799D" w:rsidRDefault="00041665" w:rsidP="00370013">
            <w:pPr>
              <w:numPr>
                <w:ilvl w:val="0"/>
                <w:numId w:val="28"/>
              </w:numPr>
              <w:overflowPunct w:val="0"/>
              <w:autoSpaceDE w:val="0"/>
              <w:autoSpaceDN w:val="0"/>
              <w:adjustRightInd w:val="0"/>
              <w:spacing w:before="120" w:after="120"/>
              <w:ind w:left="714" w:hanging="357"/>
              <w:jc w:val="both"/>
              <w:textAlignment w:val="baseline"/>
              <w:rPr>
                <w:rFonts w:ascii="Noto Sans" w:hAnsi="Noto Sans" w:cs="Noto Sans"/>
                <w:bCs/>
                <w:color w:val="000000"/>
                <w:sz w:val="22"/>
                <w:szCs w:val="22"/>
              </w:rPr>
            </w:pPr>
            <w:r w:rsidRPr="0011799D">
              <w:rPr>
                <w:rFonts w:ascii="Noto Sans" w:hAnsi="Noto Sans" w:cs="Noto Sans"/>
                <w:bCs/>
                <w:color w:val="000000"/>
                <w:sz w:val="22"/>
                <w:szCs w:val="22"/>
              </w:rPr>
              <w:t>Preparación de los documentos, quitar las grapas, clips, notas adhesivas, etc. para digitalización de los mismos.</w:t>
            </w:r>
          </w:p>
          <w:p w14:paraId="79D14EE1" w14:textId="77777777" w:rsidR="00041665" w:rsidRPr="0011799D" w:rsidRDefault="00041665" w:rsidP="00370013">
            <w:pPr>
              <w:numPr>
                <w:ilvl w:val="0"/>
                <w:numId w:val="28"/>
              </w:numPr>
              <w:overflowPunct w:val="0"/>
              <w:autoSpaceDE w:val="0"/>
              <w:autoSpaceDN w:val="0"/>
              <w:adjustRightInd w:val="0"/>
              <w:spacing w:before="120" w:after="120"/>
              <w:ind w:left="714" w:hanging="357"/>
              <w:jc w:val="both"/>
              <w:textAlignment w:val="baseline"/>
              <w:rPr>
                <w:rFonts w:ascii="Noto Sans" w:hAnsi="Noto Sans" w:cs="Noto Sans"/>
                <w:bCs/>
                <w:color w:val="000000"/>
                <w:sz w:val="22"/>
                <w:szCs w:val="22"/>
              </w:rPr>
            </w:pPr>
            <w:r w:rsidRPr="0011799D">
              <w:rPr>
                <w:rFonts w:ascii="Noto Sans" w:hAnsi="Noto Sans" w:cs="Noto Sans"/>
                <w:bCs/>
                <w:color w:val="000000"/>
                <w:sz w:val="22"/>
                <w:szCs w:val="22"/>
              </w:rPr>
              <w:t>Solicitud de insumos y administración de almacén para prestación de los servicios de alto volumen, acabados impresos y digitalización.</w:t>
            </w:r>
          </w:p>
          <w:p w14:paraId="6DCC1548" w14:textId="77777777" w:rsidR="00041665" w:rsidRPr="0011799D" w:rsidRDefault="00041665" w:rsidP="00370013">
            <w:pPr>
              <w:numPr>
                <w:ilvl w:val="0"/>
                <w:numId w:val="28"/>
              </w:numPr>
              <w:overflowPunct w:val="0"/>
              <w:autoSpaceDE w:val="0"/>
              <w:autoSpaceDN w:val="0"/>
              <w:adjustRightInd w:val="0"/>
              <w:spacing w:before="120" w:after="120"/>
              <w:ind w:left="714" w:hanging="357"/>
              <w:jc w:val="both"/>
              <w:textAlignment w:val="baseline"/>
              <w:rPr>
                <w:rFonts w:ascii="Noto Sans" w:hAnsi="Noto Sans" w:cs="Noto Sans"/>
                <w:bCs/>
                <w:color w:val="000000"/>
                <w:sz w:val="22"/>
                <w:szCs w:val="22"/>
              </w:rPr>
            </w:pPr>
            <w:r w:rsidRPr="0011799D">
              <w:rPr>
                <w:rFonts w:ascii="Noto Sans" w:hAnsi="Noto Sans" w:cs="Noto Sans"/>
                <w:bCs/>
                <w:color w:val="000000"/>
                <w:sz w:val="22"/>
                <w:szCs w:val="22"/>
              </w:rPr>
              <w:t xml:space="preserve">Seguimiento y cierre de reportes registrados en la mesa de ayuda CAU (Centro de Atención a Usuarios) de </w:t>
            </w:r>
            <w:r w:rsidRPr="0011799D">
              <w:rPr>
                <w:rFonts w:ascii="Noto Sans" w:hAnsi="Noto Sans" w:cs="Noto Sans"/>
                <w:b/>
                <w:bCs/>
                <w:color w:val="000000"/>
                <w:sz w:val="22"/>
                <w:szCs w:val="22"/>
              </w:rPr>
              <w:t>NAFIN</w:t>
            </w:r>
            <w:r w:rsidRPr="0011799D">
              <w:rPr>
                <w:rFonts w:ascii="Noto Sans" w:hAnsi="Noto Sans" w:cs="Noto Sans"/>
                <w:bCs/>
                <w:color w:val="000000"/>
                <w:sz w:val="22"/>
                <w:szCs w:val="22"/>
              </w:rPr>
              <w:t>.</w:t>
            </w:r>
          </w:p>
          <w:p w14:paraId="49595BA0" w14:textId="77777777" w:rsidR="00041665" w:rsidRPr="0072134F" w:rsidRDefault="00041665" w:rsidP="00370013">
            <w:pPr>
              <w:numPr>
                <w:ilvl w:val="0"/>
                <w:numId w:val="28"/>
              </w:numPr>
              <w:overflowPunct w:val="0"/>
              <w:autoSpaceDE w:val="0"/>
              <w:autoSpaceDN w:val="0"/>
              <w:adjustRightInd w:val="0"/>
              <w:spacing w:before="120" w:after="120"/>
              <w:ind w:left="714" w:hanging="357"/>
              <w:jc w:val="both"/>
              <w:textAlignment w:val="baseline"/>
              <w:rPr>
                <w:rFonts w:ascii="Noto Sans" w:hAnsi="Noto Sans" w:cs="Noto Sans"/>
                <w:bCs/>
                <w:color w:val="000000"/>
                <w:sz w:val="22"/>
                <w:szCs w:val="22"/>
              </w:rPr>
            </w:pPr>
            <w:r w:rsidRPr="0011799D">
              <w:rPr>
                <w:rFonts w:ascii="Noto Sans" w:hAnsi="Noto Sans" w:cs="Noto Sans"/>
                <w:bCs/>
                <w:color w:val="000000"/>
                <w:sz w:val="22"/>
                <w:szCs w:val="22"/>
              </w:rPr>
              <w:t>Elaborar reportes diarios y mensuales de los servicios de impresión de alto volumen y acabados impresos realizados y material utilizado.</w:t>
            </w:r>
          </w:p>
          <w:p w14:paraId="041CD555" w14:textId="77777777" w:rsidR="00041665" w:rsidRPr="0011799D" w:rsidRDefault="00041665" w:rsidP="00041665">
            <w:pPr>
              <w:spacing w:before="120" w:after="120"/>
              <w:jc w:val="both"/>
              <w:rPr>
                <w:rFonts w:ascii="Noto Sans" w:hAnsi="Noto Sans" w:cs="Noto Sans"/>
                <w:sz w:val="22"/>
                <w:szCs w:val="22"/>
              </w:rPr>
            </w:pPr>
            <w:r w:rsidRPr="0011799D">
              <w:rPr>
                <w:rFonts w:ascii="Noto Sans" w:hAnsi="Noto Sans" w:cs="Noto Sans"/>
                <w:b/>
                <w:bCs/>
                <w:sz w:val="22"/>
                <w:szCs w:val="22"/>
              </w:rPr>
              <w:lastRenderedPageBreak/>
              <w:t>NOTA: Este servicio se ha prestado a través de tres personas, tal y como se describe en este Anexo, no obstante será facultad del licitante la determinación de la cantidad de personas que destinará al servicio, cumpliendo los perfiles propuestos.</w:t>
            </w:r>
          </w:p>
        </w:tc>
      </w:tr>
      <w:tr w:rsidR="00041665" w:rsidRPr="001535AB" w14:paraId="6D139006" w14:textId="77777777" w:rsidTr="00442A47">
        <w:trPr>
          <w:trHeight w:val="158"/>
        </w:trPr>
        <w:tc>
          <w:tcPr>
            <w:tcW w:w="10482" w:type="dxa"/>
            <w:tcBorders>
              <w:top w:val="single" w:sz="6" w:space="0" w:color="auto"/>
              <w:left w:val="single" w:sz="6" w:space="0" w:color="auto"/>
              <w:bottom w:val="single" w:sz="6" w:space="0" w:color="auto"/>
              <w:right w:val="single" w:sz="6" w:space="0" w:color="auto"/>
            </w:tcBorders>
            <w:vAlign w:val="center"/>
          </w:tcPr>
          <w:p w14:paraId="274CD3B5" w14:textId="77777777" w:rsidR="00041665" w:rsidRPr="0011799D" w:rsidRDefault="00041665" w:rsidP="00041665">
            <w:pPr>
              <w:spacing w:before="120" w:after="120"/>
              <w:jc w:val="both"/>
              <w:rPr>
                <w:rFonts w:ascii="Noto Sans" w:hAnsi="Noto Sans" w:cs="Noto Sans"/>
                <w:b/>
                <w:color w:val="000000"/>
                <w:sz w:val="22"/>
                <w:szCs w:val="22"/>
              </w:rPr>
            </w:pPr>
            <w:r w:rsidRPr="0011799D">
              <w:rPr>
                <w:rFonts w:ascii="Noto Sans" w:hAnsi="Noto Sans" w:cs="Noto Sans"/>
                <w:b/>
                <w:color w:val="000000"/>
                <w:sz w:val="22"/>
                <w:szCs w:val="22"/>
              </w:rPr>
              <w:lastRenderedPageBreak/>
              <w:t>14- Documentación REPSE:</w:t>
            </w:r>
          </w:p>
          <w:p w14:paraId="49629D85" w14:textId="77777777" w:rsidR="00041665" w:rsidRPr="0011799D" w:rsidRDefault="00041665" w:rsidP="00041665">
            <w:pPr>
              <w:spacing w:before="120" w:after="120"/>
              <w:jc w:val="both"/>
              <w:rPr>
                <w:rFonts w:ascii="Noto Sans" w:hAnsi="Noto Sans" w:cs="Noto Sans"/>
                <w:bCs/>
                <w:color w:val="000000"/>
                <w:sz w:val="22"/>
                <w:szCs w:val="22"/>
              </w:rPr>
            </w:pPr>
            <w:r w:rsidRPr="0011799D">
              <w:rPr>
                <w:rFonts w:ascii="Noto Sans" w:hAnsi="Noto Sans" w:cs="Noto Sans"/>
                <w:bCs/>
                <w:color w:val="000000"/>
                <w:sz w:val="22"/>
                <w:szCs w:val="22"/>
              </w:rPr>
              <w:t>El licitante que resulte ganador deberá cumplir de manera obligatoria con la entrega de la siguiente documentación para emisión del pago mensual correspondiente:</w:t>
            </w:r>
          </w:p>
          <w:p w14:paraId="6741DE31" w14:textId="77777777" w:rsidR="00041665" w:rsidRPr="0011799D" w:rsidRDefault="00041665" w:rsidP="00370013">
            <w:pPr>
              <w:pStyle w:val="Prrafodelista"/>
              <w:numPr>
                <w:ilvl w:val="0"/>
                <w:numId w:val="27"/>
              </w:numPr>
              <w:spacing w:before="120" w:after="120" w:line="240" w:lineRule="auto"/>
              <w:jc w:val="both"/>
              <w:rPr>
                <w:rFonts w:ascii="Noto Sans" w:hAnsi="Noto Sans" w:cs="Noto Sans"/>
                <w:bCs/>
                <w:color w:val="000000"/>
              </w:rPr>
            </w:pPr>
            <w:r w:rsidRPr="0011799D">
              <w:rPr>
                <w:rFonts w:ascii="Noto Sans" w:hAnsi="Noto Sans" w:cs="Noto Sans"/>
                <w:bCs/>
                <w:color w:val="000000"/>
              </w:rPr>
              <w:t>Registro vigente de personas físicas o morales que ejecuten servicios especializados o realicen obras especializadas (REPSE), este documento también forma parte del listado de documentación administrativa para poder participar en el proceso de contratación.</w:t>
            </w:r>
          </w:p>
          <w:p w14:paraId="64F5E6B3" w14:textId="77777777" w:rsidR="00041665" w:rsidRPr="0011799D" w:rsidRDefault="00041665" w:rsidP="00370013">
            <w:pPr>
              <w:pStyle w:val="Prrafodelista"/>
              <w:numPr>
                <w:ilvl w:val="0"/>
                <w:numId w:val="27"/>
              </w:numPr>
              <w:spacing w:before="120" w:after="120" w:line="240" w:lineRule="auto"/>
              <w:jc w:val="both"/>
              <w:rPr>
                <w:rFonts w:ascii="Noto Sans" w:hAnsi="Noto Sans" w:cs="Noto Sans"/>
                <w:bCs/>
                <w:color w:val="000000"/>
              </w:rPr>
            </w:pPr>
            <w:r w:rsidRPr="0011799D">
              <w:rPr>
                <w:rFonts w:ascii="Noto Sans" w:hAnsi="Noto Sans" w:cs="Noto Sans"/>
                <w:bCs/>
                <w:color w:val="000000"/>
              </w:rPr>
              <w:t xml:space="preserve">Copia de los comprobantes fiscales digitales por Internet emitidos por la empresa contratada para la prestación de servicios en </w:t>
            </w:r>
            <w:r w:rsidRPr="0011799D">
              <w:rPr>
                <w:rFonts w:ascii="Noto Sans" w:hAnsi="Noto Sans" w:cs="Noto Sans"/>
                <w:b/>
                <w:bCs/>
                <w:color w:val="000000"/>
              </w:rPr>
              <w:t>NAFIN</w:t>
            </w:r>
            <w:r w:rsidRPr="0011799D">
              <w:rPr>
                <w:rFonts w:ascii="Noto Sans" w:hAnsi="Noto Sans" w:cs="Noto Sans"/>
                <w:bCs/>
                <w:color w:val="000000"/>
              </w:rPr>
              <w:t>, por concepto de pago de salarios de los trabajadores con los que le hayan proporcionado el servicio o ejecutado la obra correspondiente</w:t>
            </w:r>
          </w:p>
          <w:p w14:paraId="48A04641" w14:textId="77777777" w:rsidR="00041665" w:rsidRPr="0011799D" w:rsidRDefault="00041665" w:rsidP="00370013">
            <w:pPr>
              <w:pStyle w:val="Prrafodelista"/>
              <w:numPr>
                <w:ilvl w:val="0"/>
                <w:numId w:val="27"/>
              </w:numPr>
              <w:spacing w:before="120" w:after="120" w:line="240" w:lineRule="auto"/>
              <w:jc w:val="both"/>
              <w:rPr>
                <w:rFonts w:ascii="Noto Sans" w:hAnsi="Noto Sans" w:cs="Noto Sans"/>
                <w:bCs/>
                <w:color w:val="000000"/>
              </w:rPr>
            </w:pPr>
            <w:r w:rsidRPr="0011799D">
              <w:rPr>
                <w:rFonts w:ascii="Noto Sans" w:hAnsi="Noto Sans" w:cs="Noto Sans"/>
                <w:bCs/>
                <w:color w:val="000000"/>
              </w:rPr>
              <w:t>Recibo de pago expedido por institución bancaria por la declaración de entero de las retenciones de impuestos efectuadas a dichos trabajadores y acuse emitido por el SAT para el cotejo del pago.</w:t>
            </w:r>
          </w:p>
          <w:p w14:paraId="47B414AA" w14:textId="77777777" w:rsidR="00041665" w:rsidRPr="0011799D" w:rsidRDefault="00041665" w:rsidP="00370013">
            <w:pPr>
              <w:pStyle w:val="Prrafodelista"/>
              <w:numPr>
                <w:ilvl w:val="0"/>
                <w:numId w:val="27"/>
              </w:numPr>
              <w:spacing w:before="120" w:after="120" w:line="240" w:lineRule="auto"/>
              <w:jc w:val="both"/>
              <w:rPr>
                <w:rFonts w:ascii="Noto Sans" w:hAnsi="Noto Sans" w:cs="Noto Sans"/>
                <w:bCs/>
                <w:color w:val="000000"/>
              </w:rPr>
            </w:pPr>
            <w:r w:rsidRPr="0011799D">
              <w:rPr>
                <w:rFonts w:ascii="Noto Sans" w:hAnsi="Noto Sans" w:cs="Noto Sans"/>
                <w:bCs/>
                <w:color w:val="000000"/>
              </w:rPr>
              <w:t>Formato de pago de cuotas obrero-patronales emitido por el IMSS y comprobante de pago del mes en el que se proporcionó el servicio.</w:t>
            </w:r>
          </w:p>
          <w:p w14:paraId="62898A8F" w14:textId="77777777" w:rsidR="00041665" w:rsidRPr="0011799D" w:rsidRDefault="00041665" w:rsidP="00370013">
            <w:pPr>
              <w:pStyle w:val="Prrafodelista"/>
              <w:numPr>
                <w:ilvl w:val="0"/>
                <w:numId w:val="27"/>
              </w:numPr>
              <w:spacing w:before="120" w:after="120" w:line="240" w:lineRule="auto"/>
              <w:jc w:val="both"/>
              <w:rPr>
                <w:rFonts w:ascii="Noto Sans" w:hAnsi="Noto Sans" w:cs="Noto Sans"/>
                <w:bCs/>
                <w:color w:val="000000"/>
              </w:rPr>
            </w:pPr>
            <w:r w:rsidRPr="0011799D">
              <w:rPr>
                <w:rFonts w:ascii="Noto Sans" w:hAnsi="Noto Sans" w:cs="Noto Sans"/>
                <w:bCs/>
                <w:color w:val="000000"/>
              </w:rPr>
              <w:t>Formato de pago de las aportaciones al INFONAVIT y comprobante de pago, del mes en el que se proporcionó el servicio.</w:t>
            </w:r>
          </w:p>
          <w:p w14:paraId="519570C1" w14:textId="77777777" w:rsidR="00041665" w:rsidRPr="0011799D" w:rsidRDefault="00041665" w:rsidP="00370013">
            <w:pPr>
              <w:pStyle w:val="Prrafodelista"/>
              <w:numPr>
                <w:ilvl w:val="0"/>
                <w:numId w:val="27"/>
              </w:numPr>
              <w:spacing w:before="120" w:after="120" w:line="240" w:lineRule="auto"/>
              <w:jc w:val="both"/>
              <w:rPr>
                <w:rFonts w:ascii="Noto Sans" w:hAnsi="Noto Sans" w:cs="Noto Sans"/>
                <w:b/>
                <w:color w:val="000000"/>
              </w:rPr>
            </w:pPr>
            <w:r w:rsidRPr="0011799D">
              <w:rPr>
                <w:rFonts w:ascii="Noto Sans" w:hAnsi="Noto Sans" w:cs="Noto Sans"/>
                <w:bCs/>
                <w:color w:val="000000"/>
              </w:rPr>
              <w:t>Acuse de recibo, declaración y comprobante de pago de IVA, el cual debe corresponder al mes en que se realizó el pago.</w:t>
            </w:r>
          </w:p>
        </w:tc>
      </w:tr>
      <w:tr w:rsidR="00041665" w:rsidRPr="001535AB" w14:paraId="795E5F17" w14:textId="77777777" w:rsidTr="00442A47">
        <w:trPr>
          <w:trHeight w:val="158"/>
        </w:trPr>
        <w:tc>
          <w:tcPr>
            <w:tcW w:w="10482" w:type="dxa"/>
            <w:tcBorders>
              <w:top w:val="single" w:sz="6" w:space="0" w:color="auto"/>
              <w:left w:val="single" w:sz="6" w:space="0" w:color="auto"/>
              <w:bottom w:val="single" w:sz="6" w:space="0" w:color="auto"/>
              <w:right w:val="single" w:sz="6" w:space="0" w:color="auto"/>
            </w:tcBorders>
            <w:vAlign w:val="center"/>
          </w:tcPr>
          <w:p w14:paraId="2289364F" w14:textId="77777777" w:rsidR="00041665" w:rsidRPr="0011799D" w:rsidRDefault="00041665" w:rsidP="0014701C">
            <w:pPr>
              <w:spacing w:before="120" w:after="120"/>
              <w:jc w:val="both"/>
              <w:rPr>
                <w:rFonts w:ascii="Noto Sans" w:hAnsi="Noto Sans" w:cs="Noto Sans"/>
                <w:b/>
                <w:color w:val="000000"/>
                <w:sz w:val="22"/>
                <w:szCs w:val="22"/>
              </w:rPr>
            </w:pPr>
            <w:r w:rsidRPr="0011799D">
              <w:rPr>
                <w:rFonts w:ascii="Noto Sans" w:hAnsi="Noto Sans" w:cs="Noto Sans"/>
                <w:b/>
                <w:color w:val="000000"/>
                <w:sz w:val="22"/>
                <w:szCs w:val="22"/>
              </w:rPr>
              <w:t>1</w:t>
            </w:r>
            <w:r w:rsidR="00F85292">
              <w:rPr>
                <w:rFonts w:ascii="Noto Sans" w:hAnsi="Noto Sans" w:cs="Noto Sans"/>
                <w:b/>
                <w:color w:val="000000"/>
                <w:sz w:val="22"/>
                <w:szCs w:val="22"/>
              </w:rPr>
              <w:t>5</w:t>
            </w:r>
            <w:r w:rsidRPr="0011799D">
              <w:rPr>
                <w:rFonts w:ascii="Noto Sans" w:hAnsi="Noto Sans" w:cs="Noto Sans"/>
                <w:b/>
                <w:color w:val="000000"/>
                <w:sz w:val="22"/>
                <w:szCs w:val="22"/>
              </w:rPr>
              <w:t>- Área administradora de la contratación</w:t>
            </w:r>
          </w:p>
          <w:p w14:paraId="04F53F8E" w14:textId="77777777" w:rsidR="00041665" w:rsidRPr="0011799D" w:rsidRDefault="00041665" w:rsidP="00041665">
            <w:pPr>
              <w:jc w:val="both"/>
              <w:rPr>
                <w:rFonts w:ascii="Noto Sans" w:hAnsi="Noto Sans" w:cs="Noto Sans"/>
                <w:sz w:val="22"/>
                <w:szCs w:val="22"/>
              </w:rPr>
            </w:pPr>
            <w:r w:rsidRPr="0011799D">
              <w:rPr>
                <w:rFonts w:ascii="Noto Sans" w:hAnsi="Noto Sans" w:cs="Noto Sans"/>
                <w:sz w:val="22"/>
                <w:szCs w:val="22"/>
              </w:rPr>
              <w:t xml:space="preserve">Gerencia de Servicios Generales </w:t>
            </w:r>
          </w:p>
          <w:p w14:paraId="4F93EFAB" w14:textId="77777777" w:rsidR="00041665" w:rsidRPr="0011799D" w:rsidRDefault="00041665" w:rsidP="00041665">
            <w:pPr>
              <w:jc w:val="both"/>
              <w:rPr>
                <w:rFonts w:ascii="Noto Sans" w:hAnsi="Noto Sans" w:cs="Noto Sans"/>
                <w:b/>
                <w:color w:val="000000"/>
                <w:sz w:val="22"/>
                <w:szCs w:val="22"/>
              </w:rPr>
            </w:pPr>
          </w:p>
        </w:tc>
      </w:tr>
      <w:tr w:rsidR="00041665" w:rsidRPr="001535AB" w14:paraId="01FEF186" w14:textId="77777777" w:rsidTr="00442A47">
        <w:trPr>
          <w:trHeight w:val="158"/>
        </w:trPr>
        <w:tc>
          <w:tcPr>
            <w:tcW w:w="10482" w:type="dxa"/>
            <w:tcBorders>
              <w:top w:val="single" w:sz="6" w:space="0" w:color="auto"/>
              <w:left w:val="single" w:sz="6" w:space="0" w:color="auto"/>
              <w:bottom w:val="single" w:sz="6" w:space="0" w:color="auto"/>
              <w:right w:val="single" w:sz="6" w:space="0" w:color="auto"/>
            </w:tcBorders>
            <w:vAlign w:val="center"/>
          </w:tcPr>
          <w:p w14:paraId="3472EBBE" w14:textId="77777777" w:rsidR="00041665" w:rsidRPr="0011799D" w:rsidRDefault="00F85292" w:rsidP="00041665">
            <w:pPr>
              <w:spacing w:before="120" w:after="120"/>
              <w:jc w:val="both"/>
              <w:rPr>
                <w:rFonts w:ascii="Noto Sans" w:hAnsi="Noto Sans" w:cs="Noto Sans"/>
                <w:b/>
                <w:color w:val="000000"/>
                <w:sz w:val="22"/>
                <w:szCs w:val="22"/>
              </w:rPr>
            </w:pPr>
            <w:r>
              <w:rPr>
                <w:rFonts w:ascii="Noto Sans" w:hAnsi="Noto Sans" w:cs="Noto Sans"/>
                <w:b/>
                <w:color w:val="000000"/>
                <w:sz w:val="22"/>
                <w:szCs w:val="22"/>
              </w:rPr>
              <w:t>16</w:t>
            </w:r>
            <w:r w:rsidR="00041665" w:rsidRPr="0011799D">
              <w:rPr>
                <w:rFonts w:ascii="Noto Sans" w:hAnsi="Noto Sans" w:cs="Noto Sans"/>
                <w:b/>
                <w:color w:val="000000"/>
                <w:sz w:val="22"/>
                <w:szCs w:val="22"/>
              </w:rPr>
              <w:t>- ENTREGABLES DERIVADOS DE LA PRESTACIÓN DE LOS SERVICIOS</w:t>
            </w:r>
          </w:p>
          <w:p w14:paraId="37CAB190" w14:textId="77777777" w:rsidR="00041665" w:rsidRPr="0011799D" w:rsidRDefault="00041665" w:rsidP="00041665">
            <w:pPr>
              <w:ind w:right="51"/>
              <w:jc w:val="both"/>
              <w:rPr>
                <w:rFonts w:ascii="Noto Sans" w:hAnsi="Noto Sans" w:cs="Noto Sans"/>
                <w:sz w:val="22"/>
                <w:szCs w:val="22"/>
              </w:rPr>
            </w:pPr>
            <w:r w:rsidRPr="0011799D">
              <w:rPr>
                <w:rFonts w:ascii="Noto Sans" w:hAnsi="Noto Sans" w:cs="Noto Sans"/>
                <w:sz w:val="22"/>
                <w:szCs w:val="22"/>
              </w:rPr>
              <w:t>Con motivo de la prestación de los servicios, el licitante adjudicado deberá entregar al ADMINISTRADOR DEL CONTRATO, los siguientes entregables:</w:t>
            </w:r>
          </w:p>
          <w:p w14:paraId="760ABD79" w14:textId="77777777" w:rsidR="00041665" w:rsidRPr="0014701C" w:rsidRDefault="00041665" w:rsidP="00370013">
            <w:pPr>
              <w:pStyle w:val="Prrafodelista"/>
              <w:numPr>
                <w:ilvl w:val="0"/>
                <w:numId w:val="41"/>
              </w:numPr>
              <w:spacing w:after="0" w:line="240" w:lineRule="auto"/>
              <w:ind w:right="51"/>
              <w:jc w:val="both"/>
              <w:rPr>
                <w:rFonts w:ascii="Noto Sans" w:hAnsi="Noto Sans" w:cs="Noto Sans"/>
              </w:rPr>
            </w:pPr>
            <w:r w:rsidRPr="0014701C">
              <w:rPr>
                <w:rFonts w:ascii="Noto Sans" w:hAnsi="Noto Sans" w:cs="Noto Sans"/>
              </w:rPr>
              <w:t xml:space="preserve"> FACTURA DEL SERVICIO PRESTADO</w:t>
            </w:r>
          </w:p>
          <w:p w14:paraId="1513B4D5" w14:textId="77777777" w:rsidR="00041665" w:rsidRPr="0014701C" w:rsidRDefault="00041665" w:rsidP="00370013">
            <w:pPr>
              <w:pStyle w:val="Prrafodelista"/>
              <w:numPr>
                <w:ilvl w:val="0"/>
                <w:numId w:val="41"/>
              </w:numPr>
              <w:ind w:right="51"/>
              <w:jc w:val="both"/>
              <w:rPr>
                <w:rFonts w:ascii="Noto Sans" w:hAnsi="Noto Sans" w:cs="Noto Sans"/>
              </w:rPr>
            </w:pPr>
            <w:r w:rsidRPr="0014701C">
              <w:rPr>
                <w:rFonts w:ascii="Noto Sans" w:hAnsi="Noto Sans" w:cs="Noto Sans"/>
              </w:rPr>
              <w:t xml:space="preserve"> REPSE</w:t>
            </w:r>
          </w:p>
          <w:p w14:paraId="300D1C2F" w14:textId="77777777" w:rsidR="00041665" w:rsidRPr="0014701C" w:rsidRDefault="00041665" w:rsidP="00370013">
            <w:pPr>
              <w:pStyle w:val="Prrafodelista"/>
              <w:numPr>
                <w:ilvl w:val="0"/>
                <w:numId w:val="41"/>
              </w:numPr>
              <w:ind w:right="51"/>
              <w:jc w:val="both"/>
              <w:rPr>
                <w:rFonts w:ascii="Noto Sans" w:hAnsi="Noto Sans" w:cs="Noto Sans"/>
              </w:rPr>
            </w:pPr>
            <w:r w:rsidRPr="0011799D">
              <w:rPr>
                <w:rFonts w:ascii="Noto Sans" w:hAnsi="Noto Sans" w:cs="Noto Sans"/>
              </w:rPr>
              <w:t>REPORTE SE INCIDENCIAS</w:t>
            </w:r>
          </w:p>
        </w:tc>
      </w:tr>
      <w:tr w:rsidR="00041665" w:rsidRPr="001535AB" w14:paraId="77010AA1" w14:textId="77777777" w:rsidTr="00442A47">
        <w:trPr>
          <w:trHeight w:val="158"/>
        </w:trPr>
        <w:tc>
          <w:tcPr>
            <w:tcW w:w="10482" w:type="dxa"/>
            <w:tcBorders>
              <w:top w:val="single" w:sz="6" w:space="0" w:color="auto"/>
              <w:left w:val="single" w:sz="6" w:space="0" w:color="auto"/>
              <w:bottom w:val="single" w:sz="6" w:space="0" w:color="auto"/>
              <w:right w:val="single" w:sz="6" w:space="0" w:color="auto"/>
            </w:tcBorders>
            <w:vAlign w:val="center"/>
          </w:tcPr>
          <w:p w14:paraId="2C8448DE" w14:textId="77777777" w:rsidR="00041665" w:rsidRPr="0011799D" w:rsidRDefault="00041665" w:rsidP="00041665">
            <w:pPr>
              <w:overflowPunct w:val="0"/>
              <w:autoSpaceDE w:val="0"/>
              <w:autoSpaceDN w:val="0"/>
              <w:adjustRightInd w:val="0"/>
              <w:spacing w:before="120" w:after="120"/>
              <w:jc w:val="both"/>
              <w:textAlignment w:val="baseline"/>
              <w:rPr>
                <w:rFonts w:ascii="Noto Sans" w:hAnsi="Noto Sans" w:cs="Noto Sans"/>
                <w:b/>
                <w:bCs/>
                <w:sz w:val="22"/>
                <w:szCs w:val="22"/>
              </w:rPr>
            </w:pPr>
            <w:r w:rsidRPr="0011799D">
              <w:rPr>
                <w:rFonts w:ascii="Noto Sans" w:hAnsi="Noto Sans" w:cs="Noto Sans"/>
                <w:b/>
                <w:bCs/>
                <w:sz w:val="22"/>
                <w:szCs w:val="22"/>
              </w:rPr>
              <w:t>1</w:t>
            </w:r>
            <w:r w:rsidR="00F85292">
              <w:rPr>
                <w:rFonts w:ascii="Noto Sans" w:hAnsi="Noto Sans" w:cs="Noto Sans"/>
                <w:b/>
                <w:bCs/>
                <w:sz w:val="22"/>
                <w:szCs w:val="22"/>
              </w:rPr>
              <w:t>7</w:t>
            </w:r>
            <w:r w:rsidRPr="0011799D">
              <w:rPr>
                <w:rFonts w:ascii="Noto Sans" w:hAnsi="Noto Sans" w:cs="Noto Sans"/>
                <w:b/>
                <w:bCs/>
                <w:sz w:val="22"/>
                <w:szCs w:val="22"/>
              </w:rPr>
              <w:t>- DOCUMENTACIÓN ADICIONAL QUE TAMBIÉN FORMA PARTE DE LA PROPUESTA TÉCNICA.</w:t>
            </w:r>
          </w:p>
          <w:p w14:paraId="69EC466A" w14:textId="77777777" w:rsidR="00041665" w:rsidRPr="0011799D" w:rsidRDefault="00041665" w:rsidP="00041665">
            <w:pPr>
              <w:jc w:val="both"/>
              <w:rPr>
                <w:rFonts w:ascii="Noto Sans" w:hAnsi="Noto Sans" w:cs="Noto Sans"/>
                <w:sz w:val="22"/>
                <w:szCs w:val="22"/>
              </w:rPr>
            </w:pPr>
            <w:r w:rsidRPr="0011799D">
              <w:rPr>
                <w:rFonts w:ascii="Noto Sans" w:hAnsi="Noto Sans" w:cs="Noto Sans"/>
                <w:sz w:val="22"/>
                <w:szCs w:val="22"/>
              </w:rPr>
              <w:lastRenderedPageBreak/>
              <w:t>Como parte de la propuesta técnica, el licitante participante deberá presentar:</w:t>
            </w:r>
          </w:p>
          <w:p w14:paraId="28563237" w14:textId="77777777" w:rsidR="00041665" w:rsidRPr="0011799D" w:rsidRDefault="00041665" w:rsidP="00041665">
            <w:pPr>
              <w:jc w:val="both"/>
              <w:rPr>
                <w:rFonts w:ascii="Noto Sans" w:hAnsi="Noto Sans" w:cs="Noto Sans"/>
                <w:sz w:val="22"/>
                <w:szCs w:val="22"/>
              </w:rPr>
            </w:pPr>
          </w:p>
          <w:p w14:paraId="0DD13C6E" w14:textId="77777777" w:rsidR="00041665" w:rsidRPr="0011799D" w:rsidRDefault="00041665" w:rsidP="00370013">
            <w:pPr>
              <w:pStyle w:val="Prrafodelista"/>
              <w:numPr>
                <w:ilvl w:val="0"/>
                <w:numId w:val="35"/>
              </w:numPr>
              <w:overflowPunct w:val="0"/>
              <w:autoSpaceDE w:val="0"/>
              <w:autoSpaceDN w:val="0"/>
              <w:adjustRightInd w:val="0"/>
              <w:spacing w:after="0" w:line="240" w:lineRule="auto"/>
              <w:jc w:val="both"/>
              <w:textAlignment w:val="baseline"/>
              <w:rPr>
                <w:rFonts w:ascii="Noto Sans" w:hAnsi="Noto Sans" w:cs="Noto Sans"/>
              </w:rPr>
            </w:pPr>
            <w:r w:rsidRPr="0011799D">
              <w:rPr>
                <w:rFonts w:ascii="Noto Sans" w:hAnsi="Noto Sans" w:cs="Noto Sans"/>
              </w:rPr>
              <w:t>Curriculum actualizado de la empresa a la fecha de presentación de la propuesta y firmado por su representante legal, que por lo menos incluya: objeto social, ubicación de sus oficinas, experiencia en la prestación de los servicios, listado de por lo menos 3 clientes con nombres, direcciones y teléfonos de los responsables de la contratación.</w:t>
            </w:r>
          </w:p>
          <w:p w14:paraId="2F07F046" w14:textId="77777777" w:rsidR="00041665" w:rsidRPr="0011799D" w:rsidRDefault="00041665" w:rsidP="00370013">
            <w:pPr>
              <w:pStyle w:val="Prrafodelista"/>
              <w:numPr>
                <w:ilvl w:val="0"/>
                <w:numId w:val="35"/>
              </w:numPr>
              <w:overflowPunct w:val="0"/>
              <w:autoSpaceDE w:val="0"/>
              <w:autoSpaceDN w:val="0"/>
              <w:adjustRightInd w:val="0"/>
              <w:spacing w:after="0" w:line="240" w:lineRule="auto"/>
              <w:jc w:val="both"/>
              <w:textAlignment w:val="baseline"/>
              <w:rPr>
                <w:rFonts w:ascii="Noto Sans" w:hAnsi="Noto Sans" w:cs="Noto Sans"/>
              </w:rPr>
            </w:pPr>
            <w:r w:rsidRPr="0011799D">
              <w:rPr>
                <w:rFonts w:ascii="Noto Sans" w:hAnsi="Noto Sans" w:cs="Noto Sans"/>
              </w:rPr>
              <w:t>El licitante participante debe contar con una experiencia de al menos 5 años en prestación de servicios similares y los deberá comprobar adjuntando al menos 3 contratos formalizados en los últimos 5 años, y deberán incluir carta liberación o en su caso carta de satisfacción para aquellos casos en que los contratos hayan concluido. Para aquellos casos en que algún contrato siga vigente y en ejecución, deberá incluir carta del representante legal de su cliente en donde se indique que los servicios han sido prestados a satisfacción.</w:t>
            </w:r>
          </w:p>
          <w:p w14:paraId="5E997CA1" w14:textId="77777777" w:rsidR="00041665" w:rsidRPr="0011799D" w:rsidRDefault="00041665" w:rsidP="00370013">
            <w:pPr>
              <w:pStyle w:val="Prrafodelista"/>
              <w:numPr>
                <w:ilvl w:val="0"/>
                <w:numId w:val="35"/>
              </w:numPr>
              <w:overflowPunct w:val="0"/>
              <w:autoSpaceDE w:val="0"/>
              <w:autoSpaceDN w:val="0"/>
              <w:adjustRightInd w:val="0"/>
              <w:spacing w:after="0" w:line="240" w:lineRule="auto"/>
              <w:jc w:val="both"/>
              <w:textAlignment w:val="baseline"/>
              <w:rPr>
                <w:rFonts w:ascii="Noto Sans" w:hAnsi="Noto Sans" w:cs="Noto Sans"/>
              </w:rPr>
            </w:pPr>
            <w:r w:rsidRPr="0011799D">
              <w:rPr>
                <w:rFonts w:ascii="Noto Sans" w:hAnsi="Noto Sans" w:cs="Noto Sans"/>
              </w:rPr>
              <w:t>La documentación del personal señalado en el numeral 13-Perfil del personal asignado al servicio:</w:t>
            </w:r>
          </w:p>
          <w:p w14:paraId="414F061A" w14:textId="77777777" w:rsidR="00041665" w:rsidRPr="0011799D" w:rsidRDefault="00041665" w:rsidP="00370013">
            <w:pPr>
              <w:pStyle w:val="Prrafodelista"/>
              <w:numPr>
                <w:ilvl w:val="0"/>
                <w:numId w:val="35"/>
              </w:numPr>
              <w:overflowPunct w:val="0"/>
              <w:autoSpaceDE w:val="0"/>
              <w:autoSpaceDN w:val="0"/>
              <w:adjustRightInd w:val="0"/>
              <w:spacing w:after="0" w:line="240" w:lineRule="auto"/>
              <w:jc w:val="both"/>
              <w:textAlignment w:val="baseline"/>
              <w:rPr>
                <w:rFonts w:ascii="Noto Sans" w:hAnsi="Noto Sans" w:cs="Noto Sans"/>
              </w:rPr>
            </w:pPr>
            <w:r w:rsidRPr="0011799D">
              <w:rPr>
                <w:rFonts w:ascii="Noto Sans" w:hAnsi="Noto Sans" w:cs="Noto Sans"/>
              </w:rPr>
              <w:t>Registro vigente de personas físicas o morales que ejecuten servicios especializados o realicen obras especializadas (REPSE).</w:t>
            </w:r>
          </w:p>
          <w:p w14:paraId="0FA9F694" w14:textId="77777777" w:rsidR="00041665" w:rsidRPr="0011799D" w:rsidRDefault="00041665" w:rsidP="00370013">
            <w:pPr>
              <w:pStyle w:val="Prrafodelista"/>
              <w:numPr>
                <w:ilvl w:val="0"/>
                <w:numId w:val="35"/>
              </w:numPr>
              <w:overflowPunct w:val="0"/>
              <w:autoSpaceDE w:val="0"/>
              <w:autoSpaceDN w:val="0"/>
              <w:adjustRightInd w:val="0"/>
              <w:spacing w:after="0" w:line="240" w:lineRule="auto"/>
              <w:jc w:val="both"/>
              <w:textAlignment w:val="baseline"/>
              <w:rPr>
                <w:rFonts w:ascii="Noto Sans" w:hAnsi="Noto Sans" w:cs="Noto Sans"/>
              </w:rPr>
            </w:pPr>
            <w:r w:rsidRPr="0011799D">
              <w:rPr>
                <w:rFonts w:ascii="Noto Sans" w:hAnsi="Noto Sans" w:cs="Noto Sans"/>
              </w:rPr>
              <w:t>El licitante participante deberá presentar su última declaración anual de impuestos  (ejercicio 2024), en donde se validará si cuenta con al menos el 20% (veinte por ciento) del costo total de su cotización en su capital, así como las tres últimas declaraciones provisionales de impuestos (IVA e ISR) de los tres meses previos a la fecha del acto de presentación de propuestas. Todas las declaraciones de impuestos deberán presentarse completas, incluyendo en su caso el comprobante de pago de los impuestos a cargo del licitante.</w:t>
            </w:r>
          </w:p>
          <w:p w14:paraId="06654B29" w14:textId="77777777" w:rsidR="00041665" w:rsidRPr="0011799D" w:rsidRDefault="00041665" w:rsidP="00041665">
            <w:pPr>
              <w:ind w:right="51"/>
              <w:jc w:val="both"/>
              <w:rPr>
                <w:rFonts w:ascii="Noto Sans" w:hAnsi="Noto Sans" w:cs="Noto Sans"/>
                <w:b/>
                <w:color w:val="000000" w:themeColor="text1"/>
                <w:sz w:val="22"/>
                <w:szCs w:val="22"/>
              </w:rPr>
            </w:pPr>
          </w:p>
        </w:tc>
      </w:tr>
    </w:tbl>
    <w:p w14:paraId="7E01BF2A" w14:textId="77777777" w:rsidR="00F85292" w:rsidRPr="00FB6541" w:rsidRDefault="00F85292" w:rsidP="00F85292">
      <w:pPr>
        <w:pStyle w:val="Estndar"/>
        <w:spacing w:line="240" w:lineRule="auto"/>
        <w:rPr>
          <w:rFonts w:ascii="Arial" w:hAnsi="Arial" w:cs="Arial"/>
          <w:sz w:val="20"/>
          <w:szCs w:val="20"/>
          <w:lang w:val="it-IT"/>
        </w:rPr>
      </w:pPr>
      <w:r w:rsidRPr="00FB6541">
        <w:rPr>
          <w:rFonts w:ascii="Arial" w:hAnsi="Arial" w:cs="Arial"/>
          <w:sz w:val="20"/>
          <w:szCs w:val="20"/>
          <w:lang w:val="it-IT"/>
        </w:rPr>
        <w:lastRenderedPageBreak/>
        <w:t>Proveedor</w:t>
      </w:r>
      <w:r w:rsidRPr="00FB6541">
        <w:rPr>
          <w:rFonts w:ascii="Arial" w:hAnsi="Arial" w:cs="Arial"/>
          <w:b/>
          <w:bCs/>
          <w:sz w:val="20"/>
          <w:szCs w:val="20"/>
          <w:lang w:val="it-IT"/>
        </w:rPr>
        <w:t>: __________________________________________</w:t>
      </w:r>
      <w:r w:rsidRPr="00FB6541">
        <w:rPr>
          <w:rFonts w:ascii="Arial" w:hAnsi="Arial" w:cs="Arial"/>
          <w:sz w:val="20"/>
          <w:szCs w:val="20"/>
          <w:lang w:val="it-IT"/>
        </w:rPr>
        <w:t xml:space="preserve">      Fecha</w:t>
      </w:r>
      <w:r w:rsidRPr="00FB6541">
        <w:rPr>
          <w:rFonts w:ascii="Arial" w:hAnsi="Arial" w:cs="Arial"/>
          <w:b/>
          <w:bCs/>
          <w:sz w:val="20"/>
          <w:szCs w:val="20"/>
          <w:lang w:val="it-IT"/>
        </w:rPr>
        <w:t>:_____________</w:t>
      </w:r>
    </w:p>
    <w:p w14:paraId="240FB80E" w14:textId="77777777" w:rsidR="00F85292" w:rsidRPr="00FB6541" w:rsidRDefault="00F85292" w:rsidP="00F85292">
      <w:pPr>
        <w:pStyle w:val="Estndar"/>
        <w:spacing w:line="240" w:lineRule="auto"/>
        <w:rPr>
          <w:rFonts w:ascii="Arial" w:hAnsi="Arial" w:cs="Arial"/>
          <w:sz w:val="20"/>
          <w:szCs w:val="20"/>
          <w:lang w:val="it-IT"/>
        </w:rPr>
      </w:pPr>
      <w:r w:rsidRPr="00FB6541">
        <w:rPr>
          <w:rFonts w:ascii="Arial" w:hAnsi="Arial" w:cs="Arial"/>
          <w:sz w:val="20"/>
          <w:szCs w:val="20"/>
          <w:lang w:val="it-IT"/>
        </w:rPr>
        <w:tab/>
      </w:r>
      <w:r w:rsidRPr="00FB6541">
        <w:rPr>
          <w:rFonts w:ascii="Arial" w:hAnsi="Arial" w:cs="Arial"/>
          <w:sz w:val="20"/>
          <w:szCs w:val="20"/>
          <w:lang w:val="it-IT"/>
        </w:rPr>
        <w:tab/>
      </w:r>
      <w:r w:rsidRPr="00FB6541">
        <w:rPr>
          <w:rFonts w:ascii="Arial" w:hAnsi="Arial" w:cs="Arial"/>
          <w:sz w:val="20"/>
          <w:szCs w:val="20"/>
          <w:lang w:val="it-IT"/>
        </w:rPr>
        <w:tab/>
      </w:r>
      <w:r w:rsidRPr="00FB6541">
        <w:rPr>
          <w:rFonts w:ascii="Arial" w:hAnsi="Arial" w:cs="Arial"/>
          <w:sz w:val="20"/>
          <w:szCs w:val="20"/>
          <w:lang w:val="it-IT"/>
        </w:rPr>
        <w:tab/>
      </w:r>
      <w:r w:rsidRPr="00FB6541">
        <w:rPr>
          <w:rFonts w:ascii="Arial" w:hAnsi="Arial" w:cs="Arial"/>
          <w:sz w:val="20"/>
          <w:szCs w:val="20"/>
          <w:lang w:val="it-IT"/>
        </w:rPr>
        <w:tab/>
      </w:r>
      <w:r w:rsidRPr="00FB6541">
        <w:rPr>
          <w:rFonts w:ascii="Arial" w:hAnsi="Arial" w:cs="Arial"/>
          <w:sz w:val="20"/>
          <w:szCs w:val="20"/>
          <w:lang w:val="it-IT"/>
        </w:rPr>
        <w:tab/>
      </w:r>
    </w:p>
    <w:p w14:paraId="0A14A610" w14:textId="77777777" w:rsidR="00F85292" w:rsidRPr="00FB6541" w:rsidRDefault="00F85292" w:rsidP="00F85292">
      <w:pPr>
        <w:pStyle w:val="Estndar"/>
        <w:spacing w:line="240" w:lineRule="auto"/>
        <w:jc w:val="center"/>
        <w:rPr>
          <w:rFonts w:ascii="Arial" w:hAnsi="Arial" w:cs="Arial"/>
          <w:sz w:val="20"/>
          <w:szCs w:val="20"/>
          <w:lang w:val="it-IT"/>
        </w:rPr>
      </w:pPr>
      <w:r w:rsidRPr="00FB6541">
        <w:rPr>
          <w:rFonts w:ascii="Arial" w:hAnsi="Arial" w:cs="Arial"/>
          <w:sz w:val="20"/>
          <w:szCs w:val="20"/>
          <w:lang w:val="it-IT"/>
        </w:rPr>
        <w:t>A T E N T A M E N T E</w:t>
      </w:r>
    </w:p>
    <w:p w14:paraId="55337766" w14:textId="77777777" w:rsidR="00F85292" w:rsidRPr="00FB6541" w:rsidRDefault="00F85292" w:rsidP="00F85292">
      <w:pPr>
        <w:pStyle w:val="Estndar"/>
        <w:spacing w:line="240" w:lineRule="auto"/>
        <w:jc w:val="center"/>
        <w:rPr>
          <w:rFonts w:ascii="Arial" w:hAnsi="Arial" w:cs="Arial"/>
          <w:sz w:val="20"/>
          <w:szCs w:val="20"/>
          <w:lang w:val="it-IT"/>
        </w:rPr>
      </w:pPr>
    </w:p>
    <w:p w14:paraId="327857C0" w14:textId="77777777" w:rsidR="00F85292" w:rsidRPr="000721C5" w:rsidRDefault="00F85292" w:rsidP="00F85292">
      <w:pPr>
        <w:pStyle w:val="Estndar"/>
        <w:spacing w:line="240" w:lineRule="auto"/>
        <w:jc w:val="center"/>
        <w:rPr>
          <w:rFonts w:ascii="Arial" w:hAnsi="Arial" w:cs="Arial"/>
          <w:sz w:val="20"/>
          <w:szCs w:val="20"/>
        </w:rPr>
      </w:pPr>
      <w:r w:rsidRPr="000721C5">
        <w:rPr>
          <w:rFonts w:ascii="Arial" w:hAnsi="Arial" w:cs="Arial"/>
          <w:sz w:val="20"/>
          <w:szCs w:val="20"/>
          <w:u w:val="single"/>
        </w:rPr>
        <w:t>NOMBRE Y FIRMA DEL REPRESENTANTE LEGAL</w:t>
      </w:r>
    </w:p>
    <w:p w14:paraId="4DCB3678" w14:textId="77777777" w:rsidR="00F85292" w:rsidRPr="000721C5" w:rsidRDefault="00F85292" w:rsidP="00F85292">
      <w:pPr>
        <w:pStyle w:val="Estndar"/>
        <w:spacing w:line="240" w:lineRule="auto"/>
        <w:rPr>
          <w:rFonts w:ascii="Arial" w:hAnsi="Arial" w:cs="Arial"/>
          <w:sz w:val="20"/>
          <w:szCs w:val="20"/>
        </w:rPr>
      </w:pPr>
    </w:p>
    <w:p w14:paraId="07F56BA5" w14:textId="77777777" w:rsidR="00F85292" w:rsidRPr="000721C5" w:rsidRDefault="00F85292" w:rsidP="00F85292">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r w:rsidRPr="000721C5">
        <w:rPr>
          <w:rFonts w:ascii="Arial" w:hAnsi="Arial" w:cs="Arial"/>
          <w:sz w:val="20"/>
          <w:szCs w:val="20"/>
        </w:rPr>
        <w:t>Este modelo podrá ser reproducido por cada licitante en el modo que estime conveniente, debiendo respetar su contenido y preferentemente el orden indicado.</w:t>
      </w:r>
    </w:p>
    <w:p w14:paraId="6D2F4872" w14:textId="4DF95B7A" w:rsidR="00C534AF" w:rsidRDefault="00C534AF" w:rsidP="00F85292">
      <w:pPr>
        <w:spacing w:after="160" w:line="259" w:lineRule="auto"/>
        <w:rPr>
          <w:rFonts w:ascii="Arial" w:hAnsi="Arial" w:cs="Arial"/>
          <w:sz w:val="20"/>
          <w:szCs w:val="20"/>
        </w:rPr>
      </w:pPr>
    </w:p>
    <w:p w14:paraId="72372A90" w14:textId="76E34FF9" w:rsidR="00442A47" w:rsidRDefault="00442A47" w:rsidP="00F85292">
      <w:pPr>
        <w:spacing w:after="160" w:line="259" w:lineRule="auto"/>
        <w:rPr>
          <w:rFonts w:ascii="Arial" w:hAnsi="Arial" w:cs="Arial"/>
          <w:sz w:val="20"/>
          <w:szCs w:val="20"/>
        </w:rPr>
      </w:pPr>
    </w:p>
    <w:p w14:paraId="09800696" w14:textId="38A4D28C" w:rsidR="00442A47" w:rsidRDefault="00442A47" w:rsidP="00F85292">
      <w:pPr>
        <w:spacing w:after="160" w:line="259" w:lineRule="auto"/>
        <w:rPr>
          <w:rFonts w:ascii="Arial" w:hAnsi="Arial" w:cs="Arial"/>
          <w:sz w:val="20"/>
          <w:szCs w:val="20"/>
        </w:rPr>
      </w:pPr>
    </w:p>
    <w:p w14:paraId="262E0CDE" w14:textId="1C9BBA85" w:rsidR="00442A47" w:rsidRDefault="00442A47" w:rsidP="00F85292">
      <w:pPr>
        <w:spacing w:after="160" w:line="259" w:lineRule="auto"/>
        <w:rPr>
          <w:rFonts w:ascii="Arial" w:hAnsi="Arial" w:cs="Arial"/>
          <w:sz w:val="20"/>
          <w:szCs w:val="20"/>
        </w:rPr>
      </w:pPr>
    </w:p>
    <w:p w14:paraId="1D4F3345" w14:textId="1D8094DA" w:rsidR="00442A47" w:rsidRDefault="00442A47" w:rsidP="00F85292">
      <w:pPr>
        <w:spacing w:after="160" w:line="259" w:lineRule="auto"/>
        <w:rPr>
          <w:rFonts w:ascii="Arial" w:hAnsi="Arial" w:cs="Arial"/>
          <w:sz w:val="20"/>
          <w:szCs w:val="20"/>
        </w:rPr>
      </w:pPr>
    </w:p>
    <w:p w14:paraId="68DB3913" w14:textId="608A5C29" w:rsidR="00442A47" w:rsidRDefault="00442A47" w:rsidP="00F85292">
      <w:pPr>
        <w:spacing w:after="160" w:line="259" w:lineRule="auto"/>
        <w:rPr>
          <w:rFonts w:ascii="Arial" w:hAnsi="Arial" w:cs="Arial"/>
          <w:sz w:val="20"/>
          <w:szCs w:val="20"/>
        </w:rPr>
      </w:pPr>
    </w:p>
    <w:p w14:paraId="36FE6DBB" w14:textId="63A0C43D" w:rsidR="00442A47" w:rsidRDefault="00442A47" w:rsidP="00F85292">
      <w:pPr>
        <w:spacing w:after="160" w:line="259" w:lineRule="auto"/>
        <w:rPr>
          <w:rFonts w:ascii="Arial" w:hAnsi="Arial" w:cs="Arial"/>
          <w:sz w:val="20"/>
          <w:szCs w:val="20"/>
        </w:rPr>
      </w:pPr>
    </w:p>
    <w:p w14:paraId="29953DEA" w14:textId="2224E1A6" w:rsidR="00442A47" w:rsidRDefault="00442A47" w:rsidP="00F85292">
      <w:pPr>
        <w:spacing w:after="160" w:line="259" w:lineRule="auto"/>
        <w:rPr>
          <w:rFonts w:ascii="Arial" w:hAnsi="Arial" w:cs="Arial"/>
          <w:sz w:val="20"/>
          <w:szCs w:val="20"/>
        </w:rPr>
      </w:pPr>
    </w:p>
    <w:p w14:paraId="7BF167B5" w14:textId="01852F1C" w:rsidR="00442A47" w:rsidRDefault="00442A47" w:rsidP="00F85292">
      <w:pPr>
        <w:spacing w:after="160" w:line="259" w:lineRule="auto"/>
        <w:rPr>
          <w:rFonts w:ascii="Arial" w:hAnsi="Arial" w:cs="Arial"/>
          <w:sz w:val="20"/>
          <w:szCs w:val="20"/>
        </w:rPr>
      </w:pPr>
    </w:p>
    <w:p w14:paraId="6D6CF559" w14:textId="07D46132" w:rsidR="00442A47" w:rsidRDefault="00442A47" w:rsidP="00F85292">
      <w:pPr>
        <w:spacing w:after="160" w:line="259" w:lineRule="auto"/>
        <w:rPr>
          <w:rFonts w:ascii="Arial" w:hAnsi="Arial" w:cs="Arial"/>
          <w:sz w:val="20"/>
          <w:szCs w:val="20"/>
        </w:rPr>
      </w:pPr>
    </w:p>
    <w:p w14:paraId="79A167E5" w14:textId="4D514862" w:rsidR="00442A47" w:rsidRDefault="00442A47" w:rsidP="00F85292">
      <w:pPr>
        <w:spacing w:after="160" w:line="259" w:lineRule="auto"/>
        <w:rPr>
          <w:rFonts w:ascii="Arial" w:hAnsi="Arial" w:cs="Arial"/>
          <w:sz w:val="20"/>
          <w:szCs w:val="20"/>
        </w:rPr>
      </w:pPr>
    </w:p>
    <w:p w14:paraId="4252A3A7" w14:textId="77777777" w:rsidR="00442A47" w:rsidRPr="00F85292" w:rsidRDefault="00442A47" w:rsidP="00F85292">
      <w:pPr>
        <w:spacing w:after="160" w:line="259" w:lineRule="auto"/>
        <w:rPr>
          <w:rFonts w:ascii="Arial" w:hAnsi="Arial" w:cs="Arial"/>
          <w:sz w:val="20"/>
          <w:szCs w:val="20"/>
        </w:rPr>
      </w:pPr>
    </w:p>
    <w:p w14:paraId="49FB1D66" w14:textId="77777777" w:rsidR="009476BE" w:rsidRPr="00F84699" w:rsidRDefault="009476BE" w:rsidP="00876BD7">
      <w:pPr>
        <w:pStyle w:val="Estndar"/>
        <w:spacing w:line="240" w:lineRule="auto"/>
        <w:rPr>
          <w:rFonts w:ascii="Arial" w:hAnsi="Arial" w:cs="Arial"/>
          <w:sz w:val="20"/>
          <w:szCs w:val="20"/>
        </w:rPr>
      </w:pPr>
      <w:bookmarkStart w:id="7" w:name="_Toc111574955"/>
      <w:bookmarkStart w:id="8" w:name="_Toc128501122"/>
      <w:bookmarkEnd w:id="7"/>
      <w:bookmarkEnd w:id="8"/>
    </w:p>
    <w:tbl>
      <w:tblPr>
        <w:tblStyle w:val="Cuadrculamedia3-nfasis1"/>
        <w:tblpPr w:leftFromText="141" w:rightFromText="141" w:vertAnchor="text" w:horzAnchor="margin" w:tblpY="-180"/>
        <w:tblW w:w="9771" w:type="dxa"/>
        <w:tblLook w:val="04A0" w:firstRow="1" w:lastRow="0" w:firstColumn="1" w:lastColumn="0" w:noHBand="0" w:noVBand="1"/>
      </w:tblPr>
      <w:tblGrid>
        <w:gridCol w:w="1809"/>
        <w:gridCol w:w="7962"/>
      </w:tblGrid>
      <w:tr w:rsidR="003C6A5C" w:rsidRPr="000721C5" w14:paraId="258A9264" w14:textId="77777777" w:rsidTr="003C6A5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Borders>
              <w:top w:val="single" w:sz="6" w:space="0" w:color="FFFFFF" w:themeColor="background1"/>
            </w:tcBorders>
            <w:shd w:val="clear" w:color="auto" w:fill="D9D9D9" w:themeFill="background1" w:themeFillShade="D9"/>
          </w:tcPr>
          <w:p w14:paraId="41A39FC1" w14:textId="77777777" w:rsidR="003C6A5C" w:rsidRPr="00876BD7" w:rsidRDefault="003C6A5C" w:rsidP="003C6A5C">
            <w:pPr>
              <w:jc w:val="center"/>
              <w:rPr>
                <w:rFonts w:ascii="Arial" w:hAnsi="Arial" w:cs="Arial"/>
                <w:color w:val="auto"/>
                <w:sz w:val="20"/>
                <w:szCs w:val="20"/>
              </w:rPr>
            </w:pPr>
            <w:r w:rsidRPr="00876BD7">
              <w:rPr>
                <w:rFonts w:ascii="Arial" w:hAnsi="Arial" w:cs="Arial"/>
                <w:sz w:val="20"/>
                <w:szCs w:val="20"/>
              </w:rPr>
              <w:t>Anexo 2</w:t>
            </w:r>
          </w:p>
        </w:tc>
        <w:tc>
          <w:tcPr>
            <w:tcW w:w="7962" w:type="dxa"/>
            <w:tcBorders>
              <w:top w:val="single" w:sz="6" w:space="0" w:color="FFFFFF" w:themeColor="background1"/>
            </w:tcBorders>
            <w:shd w:val="clear" w:color="auto" w:fill="D9D9D9" w:themeFill="background1" w:themeFillShade="D9"/>
          </w:tcPr>
          <w:p w14:paraId="3D3496D1" w14:textId="77777777" w:rsidR="003C6A5C" w:rsidRPr="00876BD7" w:rsidRDefault="003C6A5C" w:rsidP="003C6A5C">
            <w:pPr>
              <w:jc w:val="both"/>
              <w:cnfStyle w:val="100000000000" w:firstRow="1" w:lastRow="0" w:firstColumn="0" w:lastColumn="0" w:oddVBand="0" w:evenVBand="0" w:oddHBand="0" w:evenHBand="0" w:firstRowFirstColumn="0" w:firstRowLastColumn="0" w:lastRowFirstColumn="0" w:lastRowLastColumn="0"/>
              <w:rPr>
                <w:rFonts w:ascii="Arial" w:hAnsi="Arial" w:cs="Arial"/>
                <w:b w:val="0"/>
                <w:bCs w:val="0"/>
                <w:color w:val="auto"/>
                <w:sz w:val="20"/>
                <w:szCs w:val="20"/>
              </w:rPr>
            </w:pPr>
            <w:r w:rsidRPr="00876BD7">
              <w:rPr>
                <w:rFonts w:ascii="Arial" w:hAnsi="Arial" w:cs="Arial"/>
                <w:sz w:val="20"/>
                <w:szCs w:val="20"/>
              </w:rPr>
              <w:t xml:space="preserve">SOLICITUD DE ACLARACIONES </w:t>
            </w:r>
          </w:p>
        </w:tc>
      </w:tr>
    </w:tbl>
    <w:p w14:paraId="501EBE39" w14:textId="77777777" w:rsidR="009476BE" w:rsidRPr="00F84699" w:rsidRDefault="009476BE" w:rsidP="00876BD7">
      <w:pPr>
        <w:pStyle w:val="Estndar"/>
        <w:spacing w:line="240" w:lineRule="auto"/>
        <w:rPr>
          <w:rFonts w:ascii="Arial" w:hAnsi="Arial" w:cs="Arial"/>
          <w:sz w:val="20"/>
          <w:szCs w:val="20"/>
        </w:rPr>
      </w:pPr>
    </w:p>
    <w:p w14:paraId="46747DE1" w14:textId="77777777" w:rsidR="009476BE" w:rsidRPr="00F84699" w:rsidRDefault="009476BE" w:rsidP="00876BD7">
      <w:pPr>
        <w:pStyle w:val="Estndar"/>
        <w:spacing w:line="240" w:lineRule="auto"/>
        <w:rPr>
          <w:rFonts w:ascii="Arial" w:hAnsi="Arial" w:cs="Arial"/>
          <w:sz w:val="20"/>
          <w:szCs w:val="20"/>
        </w:rPr>
      </w:pPr>
    </w:p>
    <w:p w14:paraId="7E0DED29" w14:textId="77777777" w:rsidR="009476BE" w:rsidRPr="00F84699" w:rsidRDefault="009476BE" w:rsidP="00876BD7">
      <w:pPr>
        <w:pStyle w:val="Estndar"/>
        <w:spacing w:line="240" w:lineRule="auto"/>
        <w:rPr>
          <w:rFonts w:ascii="Arial" w:hAnsi="Arial" w:cs="Arial"/>
          <w:sz w:val="20"/>
          <w:szCs w:val="20"/>
        </w:rPr>
      </w:pPr>
    </w:p>
    <w:p w14:paraId="77504895" w14:textId="77777777" w:rsidR="009476BE" w:rsidRPr="00F84699" w:rsidRDefault="009476BE" w:rsidP="00876BD7">
      <w:pPr>
        <w:pStyle w:val="Estndar"/>
        <w:spacing w:line="240" w:lineRule="auto"/>
        <w:rPr>
          <w:rFonts w:ascii="Arial" w:hAnsi="Arial" w:cs="Arial"/>
          <w:sz w:val="20"/>
          <w:szCs w:val="20"/>
        </w:rPr>
      </w:pPr>
    </w:p>
    <w:p w14:paraId="5DFD84B9" w14:textId="77777777" w:rsidR="00C25BCD" w:rsidRDefault="00C25BCD">
      <w:pPr>
        <w:spacing w:after="160" w:line="259" w:lineRule="auto"/>
        <w:rPr>
          <w:rFonts w:ascii="Arial" w:hAnsi="Arial" w:cs="Arial"/>
          <w:sz w:val="20"/>
          <w:szCs w:val="20"/>
        </w:rPr>
      </w:pPr>
    </w:p>
    <w:p w14:paraId="61D98C24" w14:textId="77777777" w:rsidR="00C25BCD" w:rsidRDefault="00C25BCD">
      <w:pPr>
        <w:spacing w:after="160" w:line="259" w:lineRule="auto"/>
        <w:rPr>
          <w:rFonts w:ascii="Arial" w:hAnsi="Arial" w:cs="Arial"/>
          <w:sz w:val="20"/>
          <w:szCs w:val="20"/>
        </w:rPr>
      </w:pPr>
    </w:p>
    <w:p w14:paraId="71E2203C" w14:textId="77777777" w:rsidR="00C25BCD" w:rsidRDefault="00C25BCD">
      <w:pPr>
        <w:spacing w:after="160" w:line="259" w:lineRule="auto"/>
        <w:rPr>
          <w:rFonts w:ascii="Arial" w:hAnsi="Arial" w:cs="Arial"/>
          <w:sz w:val="20"/>
          <w:szCs w:val="20"/>
        </w:rPr>
      </w:pPr>
    </w:p>
    <w:p w14:paraId="0AFB91DD" w14:textId="77777777" w:rsidR="00C25BCD" w:rsidRDefault="00C25BCD">
      <w:pPr>
        <w:spacing w:after="160" w:line="259" w:lineRule="auto"/>
        <w:rPr>
          <w:rFonts w:ascii="Arial" w:hAnsi="Arial" w:cs="Arial"/>
          <w:sz w:val="20"/>
          <w:szCs w:val="20"/>
        </w:rPr>
      </w:pPr>
    </w:p>
    <w:p w14:paraId="70178CB2" w14:textId="77777777" w:rsidR="00C534AF" w:rsidRPr="00876BD7" w:rsidRDefault="00C534AF" w:rsidP="00876BD7">
      <w:pPr>
        <w:rPr>
          <w:rFonts w:ascii="Arial" w:eastAsia="Calibri" w:hAnsi="Arial" w:cs="Arial"/>
          <w:b/>
          <w:sz w:val="20"/>
          <w:szCs w:val="20"/>
        </w:rPr>
      </w:pPr>
    </w:p>
    <w:p w14:paraId="527D7875" w14:textId="77777777" w:rsidR="00C534AF" w:rsidRPr="00876BD7" w:rsidRDefault="00C534AF" w:rsidP="00876BD7">
      <w:pPr>
        <w:rPr>
          <w:rFonts w:ascii="Arial" w:hAnsi="Arial" w:cs="Arial"/>
          <w:sz w:val="20"/>
          <w:szCs w:val="20"/>
        </w:rPr>
      </w:pPr>
    </w:p>
    <w:p w14:paraId="3282FAA5" w14:textId="77777777" w:rsidR="00C534AF" w:rsidRPr="00876BD7" w:rsidRDefault="00C534AF" w:rsidP="00876BD7">
      <w:pPr>
        <w:rPr>
          <w:rFonts w:ascii="Arial" w:hAnsi="Arial" w:cs="Arial"/>
          <w:sz w:val="20"/>
          <w:szCs w:val="20"/>
        </w:rPr>
      </w:pPr>
    </w:p>
    <w:p w14:paraId="65D6531F" w14:textId="77777777" w:rsidR="00C534AF" w:rsidRPr="00876BD7" w:rsidRDefault="00C534AF" w:rsidP="00876BD7">
      <w:pPr>
        <w:rPr>
          <w:rFonts w:ascii="Arial" w:hAnsi="Arial" w:cs="Arial"/>
          <w:sz w:val="20"/>
          <w:szCs w:val="20"/>
        </w:rPr>
      </w:pPr>
      <w:r w:rsidRPr="00876BD7">
        <w:rPr>
          <w:rFonts w:ascii="Arial" w:hAnsi="Arial" w:cs="Arial"/>
          <w:sz w:val="20"/>
          <w:szCs w:val="20"/>
        </w:rPr>
        <w:br w:type="page"/>
      </w:r>
      <w:r w:rsidRPr="00876BD7">
        <w:rPr>
          <w:noProof/>
          <w:sz w:val="20"/>
          <w:szCs w:val="20"/>
          <w:lang w:eastAsia="es-MX"/>
        </w:rPr>
        <mc:AlternateContent>
          <mc:Choice Requires="wps">
            <w:drawing>
              <wp:anchor distT="0" distB="0" distL="114300" distR="114300" simplePos="0" relativeHeight="251665408" behindDoc="0" locked="0" layoutInCell="1" allowOverlap="1" wp14:anchorId="2620F4BD" wp14:editId="5959B6A6">
                <wp:simplePos x="0" y="0"/>
                <wp:positionH relativeFrom="margin">
                  <wp:posOffset>-323850</wp:posOffset>
                </wp:positionH>
                <wp:positionV relativeFrom="margin">
                  <wp:posOffset>2263140</wp:posOffset>
                </wp:positionV>
                <wp:extent cx="6234430" cy="851603"/>
                <wp:effectExtent l="0" t="1314450" r="0" b="132016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0010811">
                          <a:off x="0" y="0"/>
                          <a:ext cx="6234430" cy="851603"/>
                        </a:xfrm>
                        <a:prstGeom prst="rect">
                          <a:avLst/>
                        </a:prstGeom>
                        <a:noFill/>
                        <a:ln>
                          <a:noFill/>
                        </a:ln>
                        <a:effectLst/>
                      </wps:spPr>
                      <wps:txbx>
                        <w:txbxContent>
                          <w:p w14:paraId="79E9C423" w14:textId="77777777" w:rsidR="00FC347C" w:rsidRPr="00174B6F" w:rsidRDefault="00FC347C" w:rsidP="00C534AF">
                            <w:pPr>
                              <w:pStyle w:val="Estndar"/>
                              <w:jc w:val="center"/>
                              <w:rPr>
                                <w:rFonts w:ascii="Arial" w:hAnsi="Arial"/>
                                <w:b/>
                                <w:sz w:val="48"/>
                                <w:szCs w:val="48"/>
                              </w:rPr>
                            </w:pPr>
                            <w:r w:rsidRPr="00D87AB2">
                              <w:rPr>
                                <w:rFonts w:ascii="Arial" w:hAnsi="Arial"/>
                                <w:b/>
                                <w:sz w:val="48"/>
                                <w:szCs w:val="48"/>
                              </w:rPr>
                              <w:t>CONFO</w:t>
                            </w:r>
                            <w:r>
                              <w:rPr>
                                <w:rFonts w:ascii="Arial" w:hAnsi="Arial"/>
                                <w:b/>
                                <w:sz w:val="48"/>
                                <w:szCs w:val="48"/>
                              </w:rPr>
                              <w:t>R</w:t>
                            </w:r>
                            <w:r w:rsidRPr="00D87AB2">
                              <w:rPr>
                                <w:rFonts w:ascii="Arial" w:hAnsi="Arial"/>
                                <w:b/>
                                <w:sz w:val="48"/>
                                <w:szCs w:val="48"/>
                              </w:rPr>
                              <w:t>MRE AL FORMATO DE COMPRANET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2620F4BD" id="_x0000_t202" coordsize="21600,21600" o:spt="202" path="m,l,21600r21600,l21600,xe">
                <v:stroke joinstyle="miter"/>
                <v:path gradientshapeok="t" o:connecttype="rect"/>
              </v:shapetype>
              <v:shape id="Cuadro de texto 3" o:spid="_x0000_s1026" type="#_x0000_t202" style="position:absolute;margin-left:-25.5pt;margin-top:178.2pt;width:490.9pt;height:67.05pt;rotation:-1735818fd;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" filled="f" stroked="f">
                <v:path arrowok="t"/>
                <v:textbox>
                  <w:txbxContent>
                    <w:p w14:paraId="79E9C423" w14:textId="77777777" w:rsidR="00FC347C" w:rsidRPr="00174B6F" w:rsidRDefault="00FC347C" w:rsidP="00C534AF">
                      <w:pPr>
                        <w:pStyle w:val="Estndar"/>
                        <w:jc w:val="center"/>
                        <w:rPr>
                          <w:rFonts w:ascii="Arial" w:hAnsi="Arial"/>
                          <w:b/>
                          <w:sz w:val="48"/>
                          <w:szCs w:val="48"/>
                        </w:rPr>
                      </w:pPr>
                      <w:r w:rsidRPr="00D87AB2">
                        <w:rPr>
                          <w:rFonts w:ascii="Arial" w:hAnsi="Arial"/>
                          <w:b/>
                          <w:sz w:val="48"/>
                          <w:szCs w:val="48"/>
                        </w:rPr>
                        <w:t>CONFO</w:t>
                      </w:r>
                      <w:r>
                        <w:rPr>
                          <w:rFonts w:ascii="Arial" w:hAnsi="Arial"/>
                          <w:b/>
                          <w:sz w:val="48"/>
                          <w:szCs w:val="48"/>
                        </w:rPr>
                        <w:t>R</w:t>
                      </w:r>
                      <w:r w:rsidRPr="00D87AB2">
                        <w:rPr>
                          <w:rFonts w:ascii="Arial" w:hAnsi="Arial"/>
                          <w:b/>
                          <w:sz w:val="48"/>
                          <w:szCs w:val="48"/>
                        </w:rPr>
                        <w:t>MRE AL FORMATO DE COMPRANET</w:t>
                      </w:r>
                    </w:p>
                  </w:txbxContent>
                </v:textbox>
                <w10:wrap anchorx="margin" anchory="margin"/>
              </v:shape>
            </w:pict>
          </mc:Fallback>
        </mc:AlternateContent>
      </w:r>
    </w:p>
    <w:p w14:paraId="6A3FBB87" w14:textId="77777777" w:rsidR="00C534AF" w:rsidRPr="00876BD7" w:rsidRDefault="00C534AF" w:rsidP="00876BD7">
      <w:pPr>
        <w:rPr>
          <w:rFonts w:ascii="Arial" w:hAnsi="Arial" w:cs="Arial"/>
          <w:sz w:val="20"/>
          <w:szCs w:val="20"/>
        </w:rPr>
      </w:pPr>
    </w:p>
    <w:tbl>
      <w:tblPr>
        <w:tblStyle w:val="Cuadrculamedia3-nfasis1"/>
        <w:tblpPr w:leftFromText="141" w:rightFromText="141" w:vertAnchor="text" w:horzAnchor="margin" w:tblpY="-203"/>
        <w:tblW w:w="9771" w:type="dxa"/>
        <w:tblLook w:val="04A0" w:firstRow="1" w:lastRow="0" w:firstColumn="1" w:lastColumn="0" w:noHBand="0" w:noVBand="1"/>
      </w:tblPr>
      <w:tblGrid>
        <w:gridCol w:w="1809"/>
        <w:gridCol w:w="7962"/>
      </w:tblGrid>
      <w:tr w:rsidR="00C534AF" w:rsidRPr="000721C5" w14:paraId="71DF6419" w14:textId="77777777" w:rsidTr="008B23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Borders>
              <w:top w:val="single" w:sz="6" w:space="0" w:color="FFFFFF" w:themeColor="background1"/>
            </w:tcBorders>
            <w:shd w:val="clear" w:color="auto" w:fill="D9D9D9" w:themeFill="background1" w:themeFillShade="D9"/>
          </w:tcPr>
          <w:p w14:paraId="2A0A2022" w14:textId="77777777" w:rsidR="00C534AF" w:rsidRPr="00876BD7" w:rsidRDefault="00C534AF" w:rsidP="0092424C">
            <w:pPr>
              <w:jc w:val="center"/>
              <w:rPr>
                <w:rFonts w:ascii="Noto Sans" w:hAnsi="Noto Sans" w:cs="Noto Sans"/>
                <w:color w:val="auto"/>
                <w:sz w:val="20"/>
                <w:szCs w:val="20"/>
              </w:rPr>
            </w:pPr>
            <w:r w:rsidRPr="00876BD7">
              <w:rPr>
                <w:rFonts w:ascii="Noto Sans" w:hAnsi="Noto Sans" w:cs="Noto Sans"/>
                <w:sz w:val="20"/>
                <w:szCs w:val="20"/>
              </w:rPr>
              <w:t>Anexo 3</w:t>
            </w:r>
          </w:p>
        </w:tc>
        <w:tc>
          <w:tcPr>
            <w:tcW w:w="7962" w:type="dxa"/>
            <w:tcBorders>
              <w:top w:val="single" w:sz="6" w:space="0" w:color="FFFFFF" w:themeColor="background1"/>
            </w:tcBorders>
            <w:shd w:val="clear" w:color="auto" w:fill="D9D9D9" w:themeFill="background1" w:themeFillShade="D9"/>
          </w:tcPr>
          <w:p w14:paraId="617F7604" w14:textId="77777777" w:rsidR="00C534AF" w:rsidRPr="00876BD7" w:rsidRDefault="00C534AF" w:rsidP="0092424C">
            <w:pPr>
              <w:jc w:val="both"/>
              <w:cnfStyle w:val="100000000000" w:firstRow="1" w:lastRow="0" w:firstColumn="0" w:lastColumn="0" w:oddVBand="0" w:evenVBand="0" w:oddHBand="0" w:evenHBand="0" w:firstRowFirstColumn="0" w:firstRowLastColumn="0" w:lastRowFirstColumn="0" w:lastRowLastColumn="0"/>
              <w:rPr>
                <w:rFonts w:ascii="Noto Sans" w:hAnsi="Noto Sans" w:cs="Noto Sans"/>
                <w:color w:val="auto"/>
                <w:sz w:val="20"/>
                <w:szCs w:val="20"/>
              </w:rPr>
            </w:pPr>
            <w:r w:rsidRPr="00876BD7">
              <w:rPr>
                <w:rFonts w:ascii="Noto Sans" w:hAnsi="Noto Sans" w:cs="Noto Sans"/>
                <w:sz w:val="20"/>
                <w:szCs w:val="20"/>
              </w:rPr>
              <w:t>FORMATO DE ESCRITO DE INTERÉS EN PARTICIPAR EN LA PRESENTE INVITACIÓN</w:t>
            </w:r>
          </w:p>
        </w:tc>
      </w:tr>
    </w:tbl>
    <w:p w14:paraId="220FFB76" w14:textId="77777777" w:rsidR="00C534AF" w:rsidRPr="00876BD7" w:rsidRDefault="00C534AF" w:rsidP="00876BD7">
      <w:pPr>
        <w:rPr>
          <w:rFonts w:ascii="Arial" w:hAnsi="Arial" w:cs="Arial"/>
          <w:sz w:val="20"/>
          <w:szCs w:val="20"/>
        </w:rPr>
      </w:pPr>
    </w:p>
    <w:p w14:paraId="5A2E9264" w14:textId="77777777" w:rsidR="00C534AF" w:rsidRPr="000721C5" w:rsidRDefault="00C534AF" w:rsidP="00876BD7">
      <w:pPr>
        <w:pStyle w:val="Estndar"/>
        <w:spacing w:line="240" w:lineRule="auto"/>
        <w:jc w:val="both"/>
        <w:rPr>
          <w:rFonts w:ascii="Arial" w:hAnsi="Arial" w:cs="Arial"/>
          <w:sz w:val="20"/>
          <w:szCs w:val="20"/>
        </w:rPr>
      </w:pPr>
    </w:p>
    <w:p w14:paraId="47B2ECD4" w14:textId="77777777" w:rsidR="00C534AF" w:rsidRPr="000721C5" w:rsidRDefault="00C534AF" w:rsidP="00876BD7">
      <w:pPr>
        <w:pStyle w:val="Estndar"/>
        <w:spacing w:line="240" w:lineRule="auto"/>
        <w:jc w:val="both"/>
        <w:rPr>
          <w:rFonts w:ascii="Arial" w:hAnsi="Arial" w:cs="Arial"/>
          <w:sz w:val="20"/>
          <w:szCs w:val="20"/>
        </w:rPr>
      </w:pPr>
    </w:p>
    <w:p w14:paraId="36346D70" w14:textId="77777777" w:rsidR="00C534AF" w:rsidRPr="000721C5" w:rsidRDefault="00C534AF" w:rsidP="00876BD7">
      <w:pPr>
        <w:pStyle w:val="Estndar"/>
        <w:spacing w:line="240" w:lineRule="auto"/>
        <w:jc w:val="both"/>
        <w:rPr>
          <w:rFonts w:ascii="Arial" w:hAnsi="Arial" w:cs="Arial"/>
          <w:sz w:val="20"/>
          <w:szCs w:val="20"/>
        </w:rPr>
      </w:pPr>
    </w:p>
    <w:p w14:paraId="14573529" w14:textId="77777777" w:rsidR="00C534AF" w:rsidRPr="000721C5" w:rsidRDefault="00C534AF" w:rsidP="00876BD7">
      <w:pPr>
        <w:pStyle w:val="Estndar"/>
        <w:spacing w:line="240" w:lineRule="auto"/>
        <w:jc w:val="both"/>
        <w:rPr>
          <w:rFonts w:ascii="Arial" w:hAnsi="Arial" w:cs="Arial"/>
          <w:sz w:val="20"/>
          <w:szCs w:val="20"/>
        </w:rPr>
      </w:pPr>
    </w:p>
    <w:p w14:paraId="709F26B4" w14:textId="77777777" w:rsidR="00C534AF" w:rsidRPr="000721C5" w:rsidRDefault="00C534AF" w:rsidP="00876BD7">
      <w:pPr>
        <w:pStyle w:val="Estndar"/>
        <w:spacing w:line="240" w:lineRule="auto"/>
        <w:jc w:val="both"/>
        <w:rPr>
          <w:rFonts w:ascii="Arial" w:hAnsi="Arial" w:cs="Arial"/>
          <w:sz w:val="20"/>
          <w:szCs w:val="20"/>
        </w:rPr>
      </w:pPr>
    </w:p>
    <w:p w14:paraId="249CCC2A" w14:textId="77777777" w:rsidR="00C534AF" w:rsidRPr="00876BD7" w:rsidRDefault="00C534AF" w:rsidP="00876BD7">
      <w:pPr>
        <w:rPr>
          <w:rFonts w:ascii="Arial" w:hAnsi="Arial" w:cs="Arial"/>
          <w:sz w:val="20"/>
          <w:szCs w:val="20"/>
        </w:rPr>
      </w:pPr>
      <w:r w:rsidRPr="00876BD7">
        <w:rPr>
          <w:noProof/>
          <w:sz w:val="20"/>
          <w:szCs w:val="20"/>
          <w:lang w:eastAsia="es-MX"/>
        </w:rPr>
        <mc:AlternateContent>
          <mc:Choice Requires="wps">
            <w:drawing>
              <wp:anchor distT="0" distB="0" distL="114300" distR="114300" simplePos="0" relativeHeight="251664384" behindDoc="0" locked="0" layoutInCell="1" allowOverlap="1" wp14:anchorId="61C0DCCA" wp14:editId="3EE30D18">
                <wp:simplePos x="0" y="0"/>
                <wp:positionH relativeFrom="margin">
                  <wp:posOffset>140969</wp:posOffset>
                </wp:positionH>
                <wp:positionV relativeFrom="margin">
                  <wp:posOffset>2789556</wp:posOffset>
                </wp:positionV>
                <wp:extent cx="6234430" cy="851603"/>
                <wp:effectExtent l="0" t="1314450" r="0" b="1320165"/>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0010811">
                          <a:off x="0" y="0"/>
                          <a:ext cx="6234430" cy="851603"/>
                        </a:xfrm>
                        <a:prstGeom prst="rect">
                          <a:avLst/>
                        </a:prstGeom>
                        <a:noFill/>
                        <a:ln>
                          <a:noFill/>
                        </a:ln>
                        <a:effectLst/>
                      </wps:spPr>
                      <wps:txbx>
                        <w:txbxContent>
                          <w:p w14:paraId="301E14E0" w14:textId="77777777" w:rsidR="00FC347C" w:rsidRPr="00174B6F" w:rsidRDefault="00FC347C" w:rsidP="00C534AF">
                            <w:pPr>
                              <w:pStyle w:val="Estndar"/>
                              <w:jc w:val="center"/>
                              <w:rPr>
                                <w:rFonts w:ascii="Arial" w:hAnsi="Arial"/>
                                <w:b/>
                                <w:sz w:val="48"/>
                                <w:szCs w:val="48"/>
                              </w:rPr>
                            </w:pPr>
                            <w:r w:rsidRPr="00D87AB2">
                              <w:rPr>
                                <w:rFonts w:ascii="Arial" w:hAnsi="Arial"/>
                                <w:b/>
                                <w:sz w:val="48"/>
                                <w:szCs w:val="48"/>
                              </w:rPr>
                              <w:t>CONFO</w:t>
                            </w:r>
                            <w:r>
                              <w:rPr>
                                <w:rFonts w:ascii="Arial" w:hAnsi="Arial"/>
                                <w:b/>
                                <w:sz w:val="48"/>
                                <w:szCs w:val="48"/>
                              </w:rPr>
                              <w:t>R</w:t>
                            </w:r>
                            <w:r w:rsidRPr="00D87AB2">
                              <w:rPr>
                                <w:rFonts w:ascii="Arial" w:hAnsi="Arial"/>
                                <w:b/>
                                <w:sz w:val="48"/>
                                <w:szCs w:val="48"/>
                              </w:rPr>
                              <w:t>MRE AL FORMATO DE COMPRANET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1C0DCCA" id="Cuadro de texto 6" o:spid="_x0000_s1027" type="#_x0000_t202" style="position:absolute;margin-left:11.1pt;margin-top:219.65pt;width:490.9pt;height:67.05pt;rotation:-1735818fd;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" filled="f" stroked="f">
                <v:path arrowok="t"/>
                <v:textbox>
                  <w:txbxContent>
                    <w:p w14:paraId="301E14E0" w14:textId="77777777" w:rsidR="00FC347C" w:rsidRPr="00174B6F" w:rsidRDefault="00FC347C" w:rsidP="00C534AF">
                      <w:pPr>
                        <w:pStyle w:val="Estndar"/>
                        <w:jc w:val="center"/>
                        <w:rPr>
                          <w:rFonts w:ascii="Arial" w:hAnsi="Arial"/>
                          <w:b/>
                          <w:sz w:val="48"/>
                          <w:szCs w:val="48"/>
                        </w:rPr>
                      </w:pPr>
                      <w:r w:rsidRPr="00D87AB2">
                        <w:rPr>
                          <w:rFonts w:ascii="Arial" w:hAnsi="Arial"/>
                          <w:b/>
                          <w:sz w:val="48"/>
                          <w:szCs w:val="48"/>
                        </w:rPr>
                        <w:t>CONFO</w:t>
                      </w:r>
                      <w:r>
                        <w:rPr>
                          <w:rFonts w:ascii="Arial" w:hAnsi="Arial"/>
                          <w:b/>
                          <w:sz w:val="48"/>
                          <w:szCs w:val="48"/>
                        </w:rPr>
                        <w:t>R</w:t>
                      </w:r>
                      <w:r w:rsidRPr="00D87AB2">
                        <w:rPr>
                          <w:rFonts w:ascii="Arial" w:hAnsi="Arial"/>
                          <w:b/>
                          <w:sz w:val="48"/>
                          <w:szCs w:val="48"/>
                        </w:rPr>
                        <w:t>MRE AL FORMATO DE COMPRANET</w:t>
                      </w:r>
                    </w:p>
                  </w:txbxContent>
                </v:textbox>
                <w10:wrap anchorx="margin" anchory="margin"/>
              </v:shape>
            </w:pict>
          </mc:Fallback>
        </mc:AlternateContent>
      </w:r>
    </w:p>
    <w:p w14:paraId="2E513C01" w14:textId="77777777" w:rsidR="00C534AF" w:rsidRPr="000721C5" w:rsidRDefault="00C534AF" w:rsidP="00876BD7">
      <w:pPr>
        <w:pStyle w:val="Estndar"/>
        <w:tabs>
          <w:tab w:val="left" w:pos="284"/>
        </w:tabs>
        <w:spacing w:line="240" w:lineRule="auto"/>
        <w:jc w:val="both"/>
        <w:rPr>
          <w:rFonts w:ascii="Noto Sans" w:hAnsi="Noto Sans" w:cs="Noto Sans"/>
          <w:sz w:val="20"/>
          <w:szCs w:val="20"/>
        </w:rPr>
      </w:pPr>
    </w:p>
    <w:p w14:paraId="7D77B68B" w14:textId="77777777" w:rsidR="00C534AF" w:rsidRPr="000721C5" w:rsidRDefault="00C534AF" w:rsidP="00876BD7">
      <w:pPr>
        <w:pStyle w:val="Estndar"/>
        <w:tabs>
          <w:tab w:val="left" w:pos="284"/>
        </w:tabs>
        <w:spacing w:line="240" w:lineRule="auto"/>
        <w:jc w:val="both"/>
        <w:rPr>
          <w:rFonts w:ascii="Noto Sans" w:hAnsi="Noto Sans" w:cs="Noto Sans"/>
          <w:sz w:val="20"/>
          <w:szCs w:val="20"/>
        </w:rPr>
      </w:pPr>
    </w:p>
    <w:p w14:paraId="74A2FDEF" w14:textId="77777777" w:rsidR="00C534AF" w:rsidRPr="00876BD7" w:rsidRDefault="00C534AF" w:rsidP="00876BD7">
      <w:pPr>
        <w:tabs>
          <w:tab w:val="left" w:pos="284"/>
        </w:tabs>
        <w:rPr>
          <w:rFonts w:ascii="Noto Sans" w:hAnsi="Noto Sans" w:cs="Noto Sans"/>
          <w:sz w:val="20"/>
          <w:szCs w:val="20"/>
        </w:rPr>
      </w:pPr>
      <w:r w:rsidRPr="00876BD7">
        <w:rPr>
          <w:rFonts w:ascii="Noto Sans" w:hAnsi="Noto Sans" w:cs="Noto Sans"/>
          <w:sz w:val="20"/>
          <w:szCs w:val="20"/>
        </w:rPr>
        <w:br w:type="page"/>
      </w:r>
    </w:p>
    <w:tbl>
      <w:tblPr>
        <w:tblStyle w:val="Cuadrculamedia3-nfasis1"/>
        <w:tblpPr w:leftFromText="141" w:rightFromText="141" w:vertAnchor="text" w:horzAnchor="margin" w:tblpY="-203"/>
        <w:tblW w:w="10196" w:type="dxa"/>
        <w:tblLook w:val="04A0" w:firstRow="1" w:lastRow="0" w:firstColumn="1" w:lastColumn="0" w:noHBand="0" w:noVBand="1"/>
      </w:tblPr>
      <w:tblGrid>
        <w:gridCol w:w="1809"/>
        <w:gridCol w:w="8387"/>
      </w:tblGrid>
      <w:tr w:rsidR="00C534AF" w:rsidRPr="000721C5" w14:paraId="35811946" w14:textId="77777777" w:rsidTr="00BA51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Borders>
              <w:top w:val="single" w:sz="6" w:space="0" w:color="FFFFFF" w:themeColor="background1"/>
            </w:tcBorders>
            <w:shd w:val="clear" w:color="auto" w:fill="D9D9D9" w:themeFill="background1" w:themeFillShade="D9"/>
          </w:tcPr>
          <w:p w14:paraId="2BF4BB60" w14:textId="77777777" w:rsidR="00C534AF" w:rsidRPr="00876BD7" w:rsidRDefault="00C534AF" w:rsidP="0092424C">
            <w:pPr>
              <w:tabs>
                <w:tab w:val="left" w:pos="284"/>
              </w:tabs>
              <w:jc w:val="center"/>
              <w:rPr>
                <w:rFonts w:ascii="Noto Sans" w:hAnsi="Noto Sans" w:cs="Noto Sans"/>
                <w:color w:val="auto"/>
                <w:sz w:val="20"/>
                <w:szCs w:val="20"/>
              </w:rPr>
            </w:pPr>
            <w:r w:rsidRPr="00876BD7">
              <w:rPr>
                <w:rFonts w:ascii="Noto Sans" w:hAnsi="Noto Sans" w:cs="Noto Sans"/>
                <w:sz w:val="20"/>
                <w:szCs w:val="20"/>
              </w:rPr>
              <w:lastRenderedPageBreak/>
              <w:t>Anexo 4</w:t>
            </w:r>
          </w:p>
        </w:tc>
        <w:tc>
          <w:tcPr>
            <w:tcW w:w="8387" w:type="dxa"/>
            <w:tcBorders>
              <w:top w:val="single" w:sz="6" w:space="0" w:color="FFFFFF" w:themeColor="background1"/>
            </w:tcBorders>
            <w:shd w:val="clear" w:color="auto" w:fill="D9D9D9" w:themeFill="background1" w:themeFillShade="D9"/>
          </w:tcPr>
          <w:p w14:paraId="66C52DF6" w14:textId="77777777" w:rsidR="00C534AF" w:rsidRPr="00876BD7" w:rsidRDefault="00C534AF" w:rsidP="0092424C">
            <w:pPr>
              <w:tabs>
                <w:tab w:val="left" w:pos="284"/>
              </w:tabs>
              <w:cnfStyle w:val="100000000000" w:firstRow="1" w:lastRow="0" w:firstColumn="0" w:lastColumn="0" w:oddVBand="0" w:evenVBand="0" w:oddHBand="0" w:evenHBand="0" w:firstRowFirstColumn="0" w:firstRowLastColumn="0" w:lastRowFirstColumn="0" w:lastRowLastColumn="0"/>
              <w:rPr>
                <w:rFonts w:ascii="Noto Sans" w:hAnsi="Noto Sans" w:cs="Noto Sans"/>
                <w:color w:val="auto"/>
                <w:sz w:val="20"/>
                <w:szCs w:val="20"/>
              </w:rPr>
            </w:pPr>
            <w:r w:rsidRPr="00876BD7">
              <w:rPr>
                <w:rFonts w:ascii="Noto Sans" w:hAnsi="Noto Sans" w:cs="Noto Sans"/>
                <w:sz w:val="20"/>
                <w:szCs w:val="20"/>
              </w:rPr>
              <w:t>FORMATO DE ACREDITAMIENTO DE PERSONALIDAD</w:t>
            </w:r>
          </w:p>
        </w:tc>
      </w:tr>
    </w:tbl>
    <w:tbl>
      <w:tblPr>
        <w:tblW w:w="10737" w:type="dxa"/>
        <w:jc w:val="center"/>
        <w:tblLayout w:type="fixed"/>
        <w:tblCellMar>
          <w:left w:w="43" w:type="dxa"/>
          <w:right w:w="43" w:type="dxa"/>
        </w:tblCellMar>
        <w:tblLook w:val="0000" w:firstRow="0" w:lastRow="0" w:firstColumn="0" w:lastColumn="0" w:noHBand="0" w:noVBand="0"/>
      </w:tblPr>
      <w:tblGrid>
        <w:gridCol w:w="10"/>
        <w:gridCol w:w="3366"/>
        <w:gridCol w:w="2794"/>
        <w:gridCol w:w="750"/>
        <w:gridCol w:w="1984"/>
        <w:gridCol w:w="1833"/>
      </w:tblGrid>
      <w:tr w:rsidR="00C534AF" w:rsidRPr="000721C5" w14:paraId="60F47441" w14:textId="77777777" w:rsidTr="007A4F79">
        <w:trPr>
          <w:cantSplit/>
          <w:jc w:val="center"/>
        </w:trPr>
        <w:tc>
          <w:tcPr>
            <w:tcW w:w="10737" w:type="dxa"/>
            <w:gridSpan w:val="6"/>
            <w:tcBorders>
              <w:top w:val="single" w:sz="6" w:space="0" w:color="auto"/>
              <w:left w:val="single" w:sz="12" w:space="0" w:color="auto"/>
              <w:bottom w:val="single" w:sz="6" w:space="0" w:color="auto"/>
              <w:right w:val="single" w:sz="12" w:space="0" w:color="auto"/>
            </w:tcBorders>
          </w:tcPr>
          <w:p w14:paraId="34B36347" w14:textId="77777777" w:rsidR="00C534AF" w:rsidRPr="00876BD7" w:rsidRDefault="00C534AF" w:rsidP="0092424C">
            <w:pPr>
              <w:pStyle w:val="Textopredeterminado"/>
              <w:tabs>
                <w:tab w:val="left" w:pos="284"/>
              </w:tabs>
              <w:ind w:right="94"/>
              <w:rPr>
                <w:rFonts w:ascii="Noto Sans" w:hAnsi="Noto Sans" w:cs="Noto Sans"/>
                <w:sz w:val="20"/>
              </w:rPr>
            </w:pPr>
            <w:r w:rsidRPr="00876BD7">
              <w:rPr>
                <w:rFonts w:ascii="Noto Sans" w:hAnsi="Noto Sans" w:cs="Noto Sans"/>
                <w:sz w:val="20"/>
              </w:rPr>
              <w:t>__________</w:t>
            </w:r>
            <w:r w:rsidRPr="00876BD7">
              <w:rPr>
                <w:rFonts w:ascii="Noto Sans" w:hAnsi="Noto Sans" w:cs="Noto Sans"/>
                <w:sz w:val="20"/>
                <w:u w:val="single"/>
              </w:rPr>
              <w:t>(NOMBRE)</w:t>
            </w:r>
            <w:r w:rsidRPr="00876BD7">
              <w:rPr>
                <w:rFonts w:ascii="Noto Sans" w:hAnsi="Noto Sans" w:cs="Noto Sans"/>
                <w:sz w:val="20"/>
              </w:rPr>
              <w:t>_______,  manifiesto bajo protesta de decir verdad, que los datos aquí asentados, son ciertos y  cuento con facultades suficientes para participar en la presente invitación para la contratación de ________________ a nombre y representación de</w:t>
            </w:r>
            <w:r w:rsidRPr="00876BD7">
              <w:rPr>
                <w:rFonts w:ascii="Noto Sans" w:hAnsi="Noto Sans" w:cs="Noto Sans"/>
                <w:b/>
                <w:sz w:val="20"/>
              </w:rPr>
              <w:t>:</w:t>
            </w:r>
            <w:r w:rsidRPr="00876BD7">
              <w:rPr>
                <w:rFonts w:ascii="Noto Sans" w:hAnsi="Noto Sans" w:cs="Noto Sans"/>
                <w:b/>
                <w:sz w:val="20"/>
                <w:u w:val="single"/>
              </w:rPr>
              <w:t xml:space="preserve">         </w:t>
            </w:r>
            <w:r w:rsidRPr="00876BD7">
              <w:rPr>
                <w:rFonts w:ascii="Noto Sans" w:hAnsi="Noto Sans" w:cs="Noto Sans"/>
                <w:sz w:val="20"/>
                <w:u w:val="single"/>
              </w:rPr>
              <w:t>(persona moral)</w:t>
            </w:r>
            <w:r w:rsidRPr="00876BD7">
              <w:rPr>
                <w:rFonts w:ascii="Noto Sans" w:hAnsi="Noto Sans" w:cs="Noto Sans"/>
                <w:b/>
                <w:sz w:val="20"/>
                <w:u w:val="single"/>
              </w:rPr>
              <w:t>____</w:t>
            </w:r>
            <w:r w:rsidRPr="00876BD7">
              <w:rPr>
                <w:rFonts w:ascii="Noto Sans" w:hAnsi="Noto Sans" w:cs="Noto Sans"/>
                <w:sz w:val="20"/>
                <w:u w:val="single"/>
              </w:rPr>
              <w:t xml:space="preserve">       </w:t>
            </w:r>
          </w:p>
        </w:tc>
      </w:tr>
      <w:tr w:rsidR="00C534AF" w:rsidRPr="000721C5" w14:paraId="775DA89D" w14:textId="77777777" w:rsidTr="007A4F79">
        <w:trPr>
          <w:cantSplit/>
          <w:jc w:val="center"/>
        </w:trPr>
        <w:tc>
          <w:tcPr>
            <w:tcW w:w="10737" w:type="dxa"/>
            <w:gridSpan w:val="6"/>
            <w:tcBorders>
              <w:top w:val="single" w:sz="6" w:space="0" w:color="auto"/>
              <w:left w:val="single" w:sz="12" w:space="0" w:color="auto"/>
              <w:bottom w:val="single" w:sz="6" w:space="0" w:color="auto"/>
              <w:right w:val="single" w:sz="12" w:space="0" w:color="auto"/>
            </w:tcBorders>
          </w:tcPr>
          <w:p w14:paraId="1D1CDD2C" w14:textId="77777777" w:rsidR="00C534AF" w:rsidRPr="00876BD7" w:rsidRDefault="00C534AF" w:rsidP="0092424C">
            <w:pPr>
              <w:pStyle w:val="Textodetabl"/>
              <w:tabs>
                <w:tab w:val="left" w:pos="284"/>
              </w:tabs>
              <w:ind w:right="514"/>
              <w:rPr>
                <w:rFonts w:ascii="Noto Sans" w:hAnsi="Noto Sans" w:cs="Noto Sans"/>
                <w:sz w:val="20"/>
              </w:rPr>
            </w:pPr>
            <w:r w:rsidRPr="00876BD7">
              <w:rPr>
                <w:rFonts w:ascii="Noto Sans" w:hAnsi="Noto Sans" w:cs="Noto Sans"/>
                <w:sz w:val="20"/>
              </w:rPr>
              <w:t>Registro federal de contribuyentes:</w:t>
            </w:r>
          </w:p>
        </w:tc>
      </w:tr>
      <w:tr w:rsidR="00C534AF" w:rsidRPr="000721C5" w14:paraId="16F08030" w14:textId="77777777" w:rsidTr="007A4F79">
        <w:trPr>
          <w:gridBefore w:val="1"/>
          <w:wBefore w:w="10" w:type="dxa"/>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5F1A81C0" w14:textId="77777777" w:rsidR="00C534AF" w:rsidRPr="00876BD7" w:rsidRDefault="00C534AF" w:rsidP="0092424C">
            <w:pPr>
              <w:pStyle w:val="Textodetabl"/>
              <w:tabs>
                <w:tab w:val="left" w:pos="284"/>
              </w:tabs>
              <w:ind w:right="514"/>
              <w:rPr>
                <w:rFonts w:ascii="Noto Sans" w:hAnsi="Noto Sans" w:cs="Noto Sans"/>
                <w:sz w:val="20"/>
              </w:rPr>
            </w:pPr>
            <w:r w:rsidRPr="00876BD7">
              <w:rPr>
                <w:rFonts w:ascii="Noto Sans" w:hAnsi="Noto Sans" w:cs="Noto Sans"/>
                <w:sz w:val="20"/>
              </w:rPr>
              <w:t>Domicilio:</w:t>
            </w:r>
          </w:p>
        </w:tc>
      </w:tr>
      <w:tr w:rsidR="00C534AF" w:rsidRPr="000721C5" w14:paraId="797EB52E" w14:textId="77777777" w:rsidTr="007A4F79">
        <w:trPr>
          <w:gridBefore w:val="1"/>
          <w:wBefore w:w="10" w:type="dxa"/>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23727852" w14:textId="77777777" w:rsidR="00C534AF" w:rsidRPr="00876BD7" w:rsidRDefault="00C534AF" w:rsidP="0092424C">
            <w:pPr>
              <w:pStyle w:val="Textodetabl"/>
              <w:tabs>
                <w:tab w:val="left" w:pos="284"/>
              </w:tabs>
              <w:ind w:right="514"/>
              <w:rPr>
                <w:rFonts w:ascii="Noto Sans" w:hAnsi="Noto Sans" w:cs="Noto Sans"/>
                <w:sz w:val="20"/>
              </w:rPr>
            </w:pPr>
            <w:r w:rsidRPr="00876BD7">
              <w:rPr>
                <w:rFonts w:ascii="Noto Sans" w:hAnsi="Noto Sans" w:cs="Noto Sans"/>
                <w:sz w:val="20"/>
              </w:rPr>
              <w:t>Calle número:</w:t>
            </w:r>
          </w:p>
        </w:tc>
      </w:tr>
      <w:tr w:rsidR="00C534AF" w:rsidRPr="000721C5" w14:paraId="615328AF" w14:textId="77777777" w:rsidTr="007A4F79">
        <w:trPr>
          <w:gridBefore w:val="1"/>
          <w:wBefore w:w="10" w:type="dxa"/>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0CF9AC49" w14:textId="77777777" w:rsidR="00C534AF" w:rsidRPr="00876BD7" w:rsidRDefault="00C534AF" w:rsidP="0092424C">
            <w:pPr>
              <w:pStyle w:val="Textopredeterminado"/>
              <w:tabs>
                <w:tab w:val="left" w:pos="284"/>
              </w:tabs>
              <w:ind w:right="514"/>
              <w:rPr>
                <w:rFonts w:ascii="Noto Sans" w:hAnsi="Noto Sans" w:cs="Noto Sans"/>
                <w:sz w:val="20"/>
              </w:rPr>
            </w:pPr>
          </w:p>
        </w:tc>
      </w:tr>
      <w:tr w:rsidR="00C534AF" w:rsidRPr="000721C5" w14:paraId="7F8D6B19" w14:textId="77777777" w:rsidTr="007A4F79">
        <w:trPr>
          <w:gridBefore w:val="1"/>
          <w:wBefore w:w="10" w:type="dxa"/>
          <w:cantSplit/>
          <w:jc w:val="center"/>
        </w:trPr>
        <w:tc>
          <w:tcPr>
            <w:tcW w:w="3366" w:type="dxa"/>
            <w:tcBorders>
              <w:top w:val="single" w:sz="6" w:space="0" w:color="auto"/>
              <w:left w:val="single" w:sz="12" w:space="0" w:color="auto"/>
              <w:bottom w:val="single" w:sz="6" w:space="0" w:color="auto"/>
            </w:tcBorders>
          </w:tcPr>
          <w:p w14:paraId="4E4CBC4E" w14:textId="77777777" w:rsidR="00C534AF" w:rsidRPr="00876BD7" w:rsidRDefault="00C534AF" w:rsidP="0092424C">
            <w:pPr>
              <w:pStyle w:val="Textodetabl"/>
              <w:tabs>
                <w:tab w:val="left" w:pos="284"/>
              </w:tabs>
              <w:ind w:right="514"/>
              <w:rPr>
                <w:rFonts w:ascii="Noto Sans" w:hAnsi="Noto Sans" w:cs="Noto Sans"/>
                <w:sz w:val="20"/>
              </w:rPr>
            </w:pPr>
            <w:r w:rsidRPr="00876BD7">
              <w:rPr>
                <w:rFonts w:ascii="Noto Sans" w:hAnsi="Noto Sans" w:cs="Noto Sans"/>
                <w:sz w:val="20"/>
              </w:rPr>
              <w:t>Colonia:</w:t>
            </w:r>
          </w:p>
        </w:tc>
        <w:tc>
          <w:tcPr>
            <w:tcW w:w="7361" w:type="dxa"/>
            <w:gridSpan w:val="4"/>
            <w:tcBorders>
              <w:top w:val="single" w:sz="6" w:space="0" w:color="auto"/>
              <w:bottom w:val="single" w:sz="6" w:space="0" w:color="auto"/>
              <w:right w:val="single" w:sz="12" w:space="0" w:color="auto"/>
            </w:tcBorders>
          </w:tcPr>
          <w:p w14:paraId="70E0EA67" w14:textId="77777777" w:rsidR="00C534AF" w:rsidRPr="00876BD7" w:rsidRDefault="00C534AF" w:rsidP="0092424C">
            <w:pPr>
              <w:pStyle w:val="Textodetabl"/>
              <w:tabs>
                <w:tab w:val="left" w:pos="284"/>
              </w:tabs>
              <w:ind w:right="514"/>
              <w:rPr>
                <w:rFonts w:ascii="Noto Sans" w:hAnsi="Noto Sans" w:cs="Noto Sans"/>
                <w:sz w:val="20"/>
              </w:rPr>
            </w:pPr>
            <w:r w:rsidRPr="00876BD7">
              <w:rPr>
                <w:rFonts w:ascii="Noto Sans" w:hAnsi="Noto Sans" w:cs="Noto Sans"/>
                <w:sz w:val="20"/>
              </w:rPr>
              <w:t>Delegación o Municipio:</w:t>
            </w:r>
          </w:p>
        </w:tc>
      </w:tr>
      <w:tr w:rsidR="00C534AF" w:rsidRPr="000721C5" w14:paraId="4F78294D" w14:textId="77777777" w:rsidTr="007A4F79">
        <w:trPr>
          <w:gridBefore w:val="1"/>
          <w:wBefore w:w="10" w:type="dxa"/>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6F529DAF" w14:textId="77777777" w:rsidR="00C534AF" w:rsidRPr="00876BD7" w:rsidRDefault="00C534AF" w:rsidP="0092424C">
            <w:pPr>
              <w:pStyle w:val="Textopredeterminado"/>
              <w:tabs>
                <w:tab w:val="left" w:pos="284"/>
              </w:tabs>
              <w:ind w:right="514"/>
              <w:rPr>
                <w:rFonts w:ascii="Noto Sans" w:hAnsi="Noto Sans" w:cs="Noto Sans"/>
                <w:sz w:val="20"/>
              </w:rPr>
            </w:pPr>
          </w:p>
        </w:tc>
      </w:tr>
      <w:tr w:rsidR="00C534AF" w:rsidRPr="000721C5" w14:paraId="42A2E670" w14:textId="77777777" w:rsidTr="007A4F79">
        <w:trPr>
          <w:gridBefore w:val="1"/>
          <w:wBefore w:w="10" w:type="dxa"/>
          <w:cantSplit/>
          <w:jc w:val="center"/>
        </w:trPr>
        <w:tc>
          <w:tcPr>
            <w:tcW w:w="3366" w:type="dxa"/>
            <w:tcBorders>
              <w:top w:val="single" w:sz="6" w:space="0" w:color="auto"/>
              <w:left w:val="single" w:sz="12" w:space="0" w:color="auto"/>
              <w:bottom w:val="single" w:sz="6" w:space="0" w:color="auto"/>
            </w:tcBorders>
          </w:tcPr>
          <w:p w14:paraId="4FD54A03" w14:textId="77777777" w:rsidR="00C534AF" w:rsidRPr="00876BD7" w:rsidRDefault="00C534AF" w:rsidP="0092424C">
            <w:pPr>
              <w:pStyle w:val="Textodetabl"/>
              <w:tabs>
                <w:tab w:val="left" w:pos="284"/>
              </w:tabs>
              <w:ind w:right="514"/>
              <w:rPr>
                <w:rFonts w:ascii="Noto Sans" w:hAnsi="Noto Sans" w:cs="Noto Sans"/>
                <w:sz w:val="20"/>
              </w:rPr>
            </w:pPr>
            <w:r w:rsidRPr="00876BD7">
              <w:rPr>
                <w:rFonts w:ascii="Noto Sans" w:hAnsi="Noto Sans" w:cs="Noto Sans"/>
                <w:sz w:val="20"/>
              </w:rPr>
              <w:t>Código Postal:</w:t>
            </w:r>
          </w:p>
        </w:tc>
        <w:tc>
          <w:tcPr>
            <w:tcW w:w="7361" w:type="dxa"/>
            <w:gridSpan w:val="4"/>
            <w:tcBorders>
              <w:top w:val="single" w:sz="6" w:space="0" w:color="auto"/>
              <w:bottom w:val="single" w:sz="6" w:space="0" w:color="auto"/>
              <w:right w:val="single" w:sz="12" w:space="0" w:color="auto"/>
            </w:tcBorders>
          </w:tcPr>
          <w:p w14:paraId="4485232A" w14:textId="77777777" w:rsidR="00C534AF" w:rsidRPr="00876BD7" w:rsidRDefault="00C534AF" w:rsidP="0092424C">
            <w:pPr>
              <w:pStyle w:val="Textodetabl"/>
              <w:tabs>
                <w:tab w:val="left" w:pos="284"/>
              </w:tabs>
              <w:ind w:right="514"/>
              <w:rPr>
                <w:rFonts w:ascii="Noto Sans" w:hAnsi="Noto Sans" w:cs="Noto Sans"/>
                <w:sz w:val="20"/>
              </w:rPr>
            </w:pPr>
            <w:r w:rsidRPr="00876BD7">
              <w:rPr>
                <w:rFonts w:ascii="Noto Sans" w:hAnsi="Noto Sans" w:cs="Noto Sans"/>
                <w:sz w:val="20"/>
              </w:rPr>
              <w:t>Entidad Federativa:</w:t>
            </w:r>
          </w:p>
        </w:tc>
      </w:tr>
      <w:tr w:rsidR="00C534AF" w:rsidRPr="000721C5" w14:paraId="09CDE66B" w14:textId="77777777" w:rsidTr="007A4F79">
        <w:trPr>
          <w:gridBefore w:val="1"/>
          <w:wBefore w:w="10" w:type="dxa"/>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7E6F2AE7" w14:textId="77777777" w:rsidR="00C534AF" w:rsidRPr="00876BD7" w:rsidRDefault="00C534AF" w:rsidP="0092424C">
            <w:pPr>
              <w:pStyle w:val="Textopredeterminado"/>
              <w:tabs>
                <w:tab w:val="left" w:pos="284"/>
              </w:tabs>
              <w:ind w:right="514"/>
              <w:rPr>
                <w:rFonts w:ascii="Noto Sans" w:hAnsi="Noto Sans" w:cs="Noto Sans"/>
                <w:sz w:val="20"/>
              </w:rPr>
            </w:pPr>
          </w:p>
        </w:tc>
      </w:tr>
      <w:tr w:rsidR="00C534AF" w:rsidRPr="000721C5" w14:paraId="0F288F22" w14:textId="77777777" w:rsidTr="007A4F79">
        <w:trPr>
          <w:gridBefore w:val="1"/>
          <w:wBefore w:w="10" w:type="dxa"/>
          <w:cantSplit/>
          <w:jc w:val="center"/>
        </w:trPr>
        <w:tc>
          <w:tcPr>
            <w:tcW w:w="6910" w:type="dxa"/>
            <w:gridSpan w:val="3"/>
            <w:tcBorders>
              <w:top w:val="single" w:sz="6" w:space="0" w:color="auto"/>
              <w:left w:val="single" w:sz="12" w:space="0" w:color="auto"/>
              <w:bottom w:val="single" w:sz="6" w:space="0" w:color="auto"/>
              <w:right w:val="single" w:sz="12" w:space="0" w:color="auto"/>
            </w:tcBorders>
          </w:tcPr>
          <w:p w14:paraId="3B0D4C25" w14:textId="77777777" w:rsidR="00C534AF" w:rsidRPr="00876BD7" w:rsidRDefault="00C534AF" w:rsidP="0092424C">
            <w:pPr>
              <w:pStyle w:val="Textodetabl"/>
              <w:tabs>
                <w:tab w:val="left" w:pos="284"/>
              </w:tabs>
              <w:rPr>
                <w:rFonts w:ascii="Noto Sans" w:hAnsi="Noto Sans" w:cs="Noto Sans"/>
                <w:sz w:val="20"/>
              </w:rPr>
            </w:pPr>
            <w:r w:rsidRPr="00876BD7">
              <w:rPr>
                <w:rFonts w:ascii="Noto Sans" w:hAnsi="Noto Sans" w:cs="Noto Sans"/>
                <w:sz w:val="20"/>
              </w:rPr>
              <w:t>No. de escritura pública en la  que consta su acta constitutiva:</w:t>
            </w:r>
          </w:p>
        </w:tc>
        <w:tc>
          <w:tcPr>
            <w:tcW w:w="3817" w:type="dxa"/>
            <w:gridSpan w:val="2"/>
            <w:tcBorders>
              <w:top w:val="single" w:sz="6" w:space="0" w:color="auto"/>
              <w:left w:val="single" w:sz="12" w:space="0" w:color="auto"/>
              <w:bottom w:val="single" w:sz="6" w:space="0" w:color="auto"/>
              <w:right w:val="single" w:sz="12" w:space="0" w:color="auto"/>
            </w:tcBorders>
          </w:tcPr>
          <w:p w14:paraId="082F06E7" w14:textId="77777777" w:rsidR="00C534AF" w:rsidRPr="00876BD7" w:rsidRDefault="00C534AF" w:rsidP="0092424C">
            <w:pPr>
              <w:pStyle w:val="Textodetabl"/>
              <w:tabs>
                <w:tab w:val="left" w:pos="284"/>
              </w:tabs>
              <w:ind w:right="514"/>
              <w:rPr>
                <w:rFonts w:ascii="Noto Sans" w:hAnsi="Noto Sans" w:cs="Noto Sans"/>
                <w:sz w:val="20"/>
              </w:rPr>
            </w:pPr>
            <w:r w:rsidRPr="00876BD7">
              <w:rPr>
                <w:rFonts w:ascii="Noto Sans" w:hAnsi="Noto Sans" w:cs="Noto Sans"/>
                <w:sz w:val="20"/>
              </w:rPr>
              <w:t>Fecha:</w:t>
            </w:r>
          </w:p>
        </w:tc>
      </w:tr>
      <w:tr w:rsidR="00C534AF" w:rsidRPr="000721C5" w14:paraId="1DCC0137" w14:textId="77777777" w:rsidTr="007A4F79">
        <w:trPr>
          <w:gridBefore w:val="1"/>
          <w:wBefore w:w="10" w:type="dxa"/>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2207BC35" w14:textId="77777777" w:rsidR="00C534AF" w:rsidRPr="00876BD7" w:rsidRDefault="00C534AF" w:rsidP="0092424C">
            <w:pPr>
              <w:pStyle w:val="Textopredeterminado"/>
              <w:tabs>
                <w:tab w:val="left" w:pos="284"/>
              </w:tabs>
              <w:ind w:right="514"/>
              <w:rPr>
                <w:rFonts w:ascii="Noto Sans" w:hAnsi="Noto Sans" w:cs="Noto Sans"/>
                <w:sz w:val="20"/>
              </w:rPr>
            </w:pPr>
          </w:p>
        </w:tc>
      </w:tr>
      <w:tr w:rsidR="00C534AF" w:rsidRPr="000721C5" w14:paraId="52B69EA5" w14:textId="77777777" w:rsidTr="007A4F79">
        <w:trPr>
          <w:gridBefore w:val="1"/>
          <w:wBefore w:w="10" w:type="dxa"/>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36576B28" w14:textId="77777777" w:rsidR="00C534AF" w:rsidRPr="00876BD7" w:rsidRDefault="00C534AF" w:rsidP="0092424C">
            <w:pPr>
              <w:pStyle w:val="Textopredeterminado"/>
              <w:tabs>
                <w:tab w:val="left" w:pos="284"/>
              </w:tabs>
              <w:ind w:right="514"/>
              <w:rPr>
                <w:rFonts w:ascii="Noto Sans" w:hAnsi="Noto Sans" w:cs="Noto Sans"/>
                <w:sz w:val="20"/>
              </w:rPr>
            </w:pPr>
            <w:r w:rsidRPr="00876BD7">
              <w:rPr>
                <w:rFonts w:ascii="Noto Sans" w:hAnsi="Noto Sans" w:cs="Noto Sans"/>
                <w:sz w:val="20"/>
              </w:rPr>
              <w:t>Fecha y datos de la inscripción en el Registro Público de Comercio</w:t>
            </w:r>
          </w:p>
        </w:tc>
      </w:tr>
      <w:tr w:rsidR="00C534AF" w:rsidRPr="000721C5" w14:paraId="30C8298C" w14:textId="77777777" w:rsidTr="007A4F79">
        <w:trPr>
          <w:gridBefore w:val="1"/>
          <w:wBefore w:w="10" w:type="dxa"/>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42F0F3DC" w14:textId="77777777" w:rsidR="00C534AF" w:rsidRPr="00876BD7" w:rsidRDefault="00C534AF" w:rsidP="0092424C">
            <w:pPr>
              <w:pStyle w:val="Textopredeterminado"/>
              <w:tabs>
                <w:tab w:val="left" w:pos="284"/>
              </w:tabs>
              <w:ind w:right="514"/>
              <w:rPr>
                <w:rFonts w:ascii="Noto Sans" w:hAnsi="Noto Sans" w:cs="Noto Sans"/>
                <w:sz w:val="20"/>
              </w:rPr>
            </w:pPr>
          </w:p>
        </w:tc>
      </w:tr>
      <w:tr w:rsidR="00C534AF" w:rsidRPr="000721C5" w14:paraId="23519C7D" w14:textId="77777777" w:rsidTr="007A4F79">
        <w:trPr>
          <w:gridBefore w:val="1"/>
          <w:wBefore w:w="10" w:type="dxa"/>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09EEA58C" w14:textId="77777777" w:rsidR="00C534AF" w:rsidRPr="00876BD7" w:rsidRDefault="00C534AF" w:rsidP="0092424C">
            <w:pPr>
              <w:pStyle w:val="Textodetabl"/>
              <w:tabs>
                <w:tab w:val="left" w:pos="284"/>
              </w:tabs>
              <w:ind w:right="514"/>
              <w:rPr>
                <w:rFonts w:ascii="Noto Sans" w:hAnsi="Noto Sans" w:cs="Noto Sans"/>
                <w:sz w:val="20"/>
              </w:rPr>
            </w:pPr>
            <w:r w:rsidRPr="00876BD7">
              <w:rPr>
                <w:rFonts w:ascii="Noto Sans" w:hAnsi="Noto Sans" w:cs="Noto Sans"/>
                <w:sz w:val="20"/>
              </w:rPr>
              <w:t>Nombre, número y lugar del Notario Público ante el cual se dio fe de la misma:</w:t>
            </w:r>
          </w:p>
        </w:tc>
      </w:tr>
      <w:tr w:rsidR="00C534AF" w:rsidRPr="000721C5" w14:paraId="04436D8E" w14:textId="77777777" w:rsidTr="007A4F79">
        <w:trPr>
          <w:gridBefore w:val="1"/>
          <w:wBefore w:w="10" w:type="dxa"/>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0CED3CD5" w14:textId="77777777" w:rsidR="00C534AF" w:rsidRPr="00876BD7" w:rsidRDefault="00C534AF" w:rsidP="0092424C">
            <w:pPr>
              <w:pStyle w:val="Textopredeterminado"/>
              <w:tabs>
                <w:tab w:val="left" w:pos="284"/>
              </w:tabs>
              <w:ind w:right="514"/>
              <w:rPr>
                <w:rFonts w:ascii="Noto Sans" w:hAnsi="Noto Sans" w:cs="Noto Sans"/>
                <w:sz w:val="20"/>
              </w:rPr>
            </w:pPr>
          </w:p>
        </w:tc>
      </w:tr>
      <w:tr w:rsidR="00C534AF" w:rsidRPr="000721C5" w14:paraId="76F305E2" w14:textId="77777777" w:rsidTr="007A4F79">
        <w:trPr>
          <w:gridBefore w:val="1"/>
          <w:wBefore w:w="10" w:type="dxa"/>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29CEA094" w14:textId="77777777" w:rsidR="00C534AF" w:rsidRPr="00876BD7" w:rsidRDefault="00C534AF" w:rsidP="0092424C">
            <w:pPr>
              <w:pStyle w:val="Textodetabl"/>
              <w:tabs>
                <w:tab w:val="left" w:pos="284"/>
              </w:tabs>
              <w:ind w:right="514"/>
              <w:rPr>
                <w:rFonts w:ascii="Noto Sans" w:hAnsi="Noto Sans" w:cs="Noto Sans"/>
                <w:sz w:val="20"/>
              </w:rPr>
            </w:pPr>
            <w:r w:rsidRPr="00876BD7">
              <w:rPr>
                <w:rFonts w:ascii="Noto Sans" w:hAnsi="Noto Sans" w:cs="Noto Sans"/>
                <w:sz w:val="20"/>
              </w:rPr>
              <w:t>Relación de Socios:</w:t>
            </w:r>
          </w:p>
        </w:tc>
      </w:tr>
      <w:tr w:rsidR="00C534AF" w:rsidRPr="000721C5" w14:paraId="102B9759" w14:textId="77777777" w:rsidTr="007A4F79">
        <w:trPr>
          <w:gridBefore w:val="1"/>
          <w:wBefore w:w="10" w:type="dxa"/>
          <w:cantSplit/>
          <w:jc w:val="center"/>
        </w:trPr>
        <w:tc>
          <w:tcPr>
            <w:tcW w:w="3366" w:type="dxa"/>
            <w:tcBorders>
              <w:top w:val="single" w:sz="6" w:space="0" w:color="auto"/>
              <w:left w:val="single" w:sz="12" w:space="0" w:color="auto"/>
              <w:bottom w:val="single" w:sz="6" w:space="0" w:color="auto"/>
              <w:right w:val="single" w:sz="6" w:space="0" w:color="auto"/>
            </w:tcBorders>
          </w:tcPr>
          <w:p w14:paraId="6435B12D" w14:textId="77777777" w:rsidR="00C534AF" w:rsidRPr="00876BD7" w:rsidRDefault="00C534AF" w:rsidP="0092424C">
            <w:pPr>
              <w:pStyle w:val="Textodetabl"/>
              <w:tabs>
                <w:tab w:val="left" w:pos="284"/>
              </w:tabs>
              <w:ind w:right="514"/>
              <w:rPr>
                <w:rFonts w:ascii="Noto Sans" w:hAnsi="Noto Sans" w:cs="Noto Sans"/>
                <w:sz w:val="20"/>
              </w:rPr>
            </w:pPr>
            <w:r w:rsidRPr="00876BD7">
              <w:rPr>
                <w:rFonts w:ascii="Noto Sans" w:hAnsi="Noto Sans" w:cs="Noto Sans"/>
                <w:sz w:val="20"/>
              </w:rPr>
              <w:t>Apellido Paterno:</w:t>
            </w:r>
          </w:p>
        </w:tc>
        <w:tc>
          <w:tcPr>
            <w:tcW w:w="3544" w:type="dxa"/>
            <w:gridSpan w:val="2"/>
            <w:tcBorders>
              <w:top w:val="single" w:sz="6" w:space="0" w:color="auto"/>
              <w:left w:val="single" w:sz="6" w:space="0" w:color="auto"/>
              <w:bottom w:val="single" w:sz="6" w:space="0" w:color="auto"/>
              <w:right w:val="single" w:sz="6" w:space="0" w:color="auto"/>
            </w:tcBorders>
          </w:tcPr>
          <w:p w14:paraId="7ADAF1C5" w14:textId="77777777" w:rsidR="00C534AF" w:rsidRPr="00876BD7" w:rsidRDefault="00C534AF" w:rsidP="0092424C">
            <w:pPr>
              <w:pStyle w:val="Textodetabl"/>
              <w:tabs>
                <w:tab w:val="left" w:pos="284"/>
              </w:tabs>
              <w:ind w:right="514"/>
              <w:rPr>
                <w:rFonts w:ascii="Noto Sans" w:hAnsi="Noto Sans" w:cs="Noto Sans"/>
                <w:sz w:val="20"/>
              </w:rPr>
            </w:pPr>
            <w:r w:rsidRPr="00876BD7">
              <w:rPr>
                <w:rFonts w:ascii="Noto Sans" w:hAnsi="Noto Sans" w:cs="Noto Sans"/>
                <w:sz w:val="20"/>
              </w:rPr>
              <w:t>Apellido Materno:</w:t>
            </w:r>
          </w:p>
        </w:tc>
        <w:tc>
          <w:tcPr>
            <w:tcW w:w="1984" w:type="dxa"/>
            <w:tcBorders>
              <w:top w:val="single" w:sz="6" w:space="0" w:color="auto"/>
              <w:left w:val="single" w:sz="6" w:space="0" w:color="auto"/>
              <w:bottom w:val="single" w:sz="6" w:space="0" w:color="auto"/>
              <w:right w:val="single" w:sz="6" w:space="0" w:color="auto"/>
            </w:tcBorders>
          </w:tcPr>
          <w:p w14:paraId="3C7A1E62" w14:textId="77777777" w:rsidR="00C534AF" w:rsidRPr="00876BD7" w:rsidRDefault="00C534AF" w:rsidP="00B110E6">
            <w:pPr>
              <w:pStyle w:val="Textodetabl"/>
              <w:tabs>
                <w:tab w:val="left" w:pos="284"/>
              </w:tabs>
              <w:ind w:right="514"/>
              <w:rPr>
                <w:rFonts w:ascii="Noto Sans" w:hAnsi="Noto Sans" w:cs="Noto Sans"/>
                <w:sz w:val="20"/>
                <w:lang w:val="fr-FR"/>
              </w:rPr>
            </w:pPr>
            <w:r w:rsidRPr="00876BD7">
              <w:rPr>
                <w:rFonts w:ascii="Noto Sans" w:hAnsi="Noto Sans" w:cs="Noto Sans"/>
                <w:sz w:val="20"/>
                <w:lang w:val="fr-FR"/>
              </w:rPr>
              <w:t>Nombre(s)</w:t>
            </w:r>
          </w:p>
        </w:tc>
        <w:tc>
          <w:tcPr>
            <w:tcW w:w="1833" w:type="dxa"/>
            <w:tcBorders>
              <w:left w:val="single" w:sz="6" w:space="0" w:color="auto"/>
              <w:bottom w:val="single" w:sz="6" w:space="0" w:color="auto"/>
              <w:right w:val="single" w:sz="12" w:space="0" w:color="auto"/>
            </w:tcBorders>
          </w:tcPr>
          <w:p w14:paraId="33EC6D58" w14:textId="77777777" w:rsidR="00C534AF" w:rsidRPr="00876BD7" w:rsidRDefault="00C534AF" w:rsidP="00B110E6">
            <w:pPr>
              <w:pStyle w:val="Textodetabl"/>
              <w:tabs>
                <w:tab w:val="left" w:pos="284"/>
              </w:tabs>
              <w:ind w:right="514"/>
              <w:jc w:val="center"/>
              <w:rPr>
                <w:rFonts w:ascii="Noto Sans" w:hAnsi="Noto Sans" w:cs="Noto Sans"/>
                <w:sz w:val="20"/>
                <w:lang w:val="fr-FR"/>
              </w:rPr>
            </w:pPr>
          </w:p>
        </w:tc>
      </w:tr>
      <w:tr w:rsidR="00C534AF" w:rsidRPr="000721C5" w14:paraId="53E5B5F4" w14:textId="77777777" w:rsidTr="007A4F79">
        <w:trPr>
          <w:gridBefore w:val="1"/>
          <w:wBefore w:w="10" w:type="dxa"/>
          <w:cantSplit/>
          <w:jc w:val="center"/>
        </w:trPr>
        <w:tc>
          <w:tcPr>
            <w:tcW w:w="3366" w:type="dxa"/>
            <w:tcBorders>
              <w:top w:val="single" w:sz="6" w:space="0" w:color="auto"/>
              <w:left w:val="single" w:sz="12" w:space="0" w:color="auto"/>
              <w:bottom w:val="single" w:sz="6" w:space="0" w:color="auto"/>
              <w:right w:val="single" w:sz="6" w:space="0" w:color="auto"/>
            </w:tcBorders>
          </w:tcPr>
          <w:p w14:paraId="7359E4A8" w14:textId="77777777" w:rsidR="00C534AF" w:rsidRPr="00876BD7" w:rsidRDefault="00C534AF" w:rsidP="0092424C">
            <w:pPr>
              <w:pStyle w:val="Textopredeterminado"/>
              <w:tabs>
                <w:tab w:val="left" w:pos="284"/>
              </w:tabs>
              <w:ind w:right="514"/>
              <w:rPr>
                <w:rFonts w:ascii="Noto Sans" w:hAnsi="Noto Sans" w:cs="Noto Sans"/>
                <w:sz w:val="20"/>
                <w:lang w:val="fr-FR"/>
              </w:rPr>
            </w:pPr>
          </w:p>
        </w:tc>
        <w:tc>
          <w:tcPr>
            <w:tcW w:w="3544" w:type="dxa"/>
            <w:gridSpan w:val="2"/>
            <w:tcBorders>
              <w:top w:val="single" w:sz="6" w:space="0" w:color="auto"/>
              <w:left w:val="single" w:sz="6" w:space="0" w:color="auto"/>
              <w:bottom w:val="single" w:sz="6" w:space="0" w:color="auto"/>
              <w:right w:val="single" w:sz="6" w:space="0" w:color="auto"/>
            </w:tcBorders>
          </w:tcPr>
          <w:p w14:paraId="5AA5EB21" w14:textId="77777777" w:rsidR="00C534AF" w:rsidRPr="00876BD7" w:rsidRDefault="00C534AF" w:rsidP="0092424C">
            <w:pPr>
              <w:pStyle w:val="Textopredeterminado"/>
              <w:tabs>
                <w:tab w:val="left" w:pos="284"/>
              </w:tabs>
              <w:ind w:right="514"/>
              <w:rPr>
                <w:rFonts w:ascii="Noto Sans" w:hAnsi="Noto Sans" w:cs="Noto Sans"/>
                <w:sz w:val="20"/>
                <w:lang w:val="fr-FR"/>
              </w:rPr>
            </w:pPr>
          </w:p>
        </w:tc>
        <w:tc>
          <w:tcPr>
            <w:tcW w:w="1984" w:type="dxa"/>
            <w:tcBorders>
              <w:top w:val="single" w:sz="6" w:space="0" w:color="auto"/>
              <w:left w:val="single" w:sz="6" w:space="0" w:color="auto"/>
              <w:bottom w:val="single" w:sz="6" w:space="0" w:color="auto"/>
              <w:right w:val="single" w:sz="6" w:space="0" w:color="auto"/>
            </w:tcBorders>
          </w:tcPr>
          <w:p w14:paraId="2A3A329F" w14:textId="77777777" w:rsidR="00C534AF" w:rsidRPr="00876BD7" w:rsidRDefault="00C534AF" w:rsidP="00B110E6">
            <w:pPr>
              <w:pStyle w:val="Textopredeterminado"/>
              <w:tabs>
                <w:tab w:val="left" w:pos="284"/>
              </w:tabs>
              <w:ind w:right="514"/>
              <w:rPr>
                <w:rFonts w:ascii="Noto Sans" w:hAnsi="Noto Sans" w:cs="Noto Sans"/>
                <w:sz w:val="20"/>
                <w:lang w:val="fr-FR"/>
              </w:rPr>
            </w:pPr>
          </w:p>
        </w:tc>
        <w:tc>
          <w:tcPr>
            <w:tcW w:w="1833" w:type="dxa"/>
            <w:tcBorders>
              <w:top w:val="single" w:sz="6" w:space="0" w:color="auto"/>
              <w:left w:val="single" w:sz="6" w:space="0" w:color="auto"/>
              <w:bottom w:val="single" w:sz="6" w:space="0" w:color="auto"/>
              <w:right w:val="single" w:sz="12" w:space="0" w:color="auto"/>
            </w:tcBorders>
          </w:tcPr>
          <w:p w14:paraId="15B4CB3E" w14:textId="77777777" w:rsidR="00C534AF" w:rsidRPr="00876BD7" w:rsidRDefault="00C534AF" w:rsidP="00B110E6">
            <w:pPr>
              <w:pStyle w:val="Textopredeterminado"/>
              <w:tabs>
                <w:tab w:val="left" w:pos="284"/>
              </w:tabs>
              <w:ind w:right="514"/>
              <w:rPr>
                <w:rFonts w:ascii="Noto Sans" w:hAnsi="Noto Sans" w:cs="Noto Sans"/>
                <w:sz w:val="20"/>
                <w:lang w:val="fr-FR"/>
              </w:rPr>
            </w:pPr>
          </w:p>
        </w:tc>
      </w:tr>
      <w:tr w:rsidR="00C534AF" w:rsidRPr="000721C5" w14:paraId="204B5CCD" w14:textId="77777777" w:rsidTr="007A4F79">
        <w:trPr>
          <w:gridBefore w:val="1"/>
          <w:wBefore w:w="10" w:type="dxa"/>
          <w:cantSplit/>
          <w:jc w:val="center"/>
        </w:trPr>
        <w:tc>
          <w:tcPr>
            <w:tcW w:w="3366" w:type="dxa"/>
            <w:tcBorders>
              <w:top w:val="single" w:sz="6" w:space="0" w:color="auto"/>
              <w:left w:val="single" w:sz="12" w:space="0" w:color="auto"/>
              <w:bottom w:val="single" w:sz="6" w:space="0" w:color="auto"/>
              <w:right w:val="single" w:sz="6" w:space="0" w:color="auto"/>
            </w:tcBorders>
          </w:tcPr>
          <w:p w14:paraId="2E8246D4" w14:textId="77777777" w:rsidR="00C534AF" w:rsidRPr="00876BD7" w:rsidRDefault="00C534AF" w:rsidP="0092424C">
            <w:pPr>
              <w:pStyle w:val="Textopredeterminado"/>
              <w:tabs>
                <w:tab w:val="left" w:pos="284"/>
              </w:tabs>
              <w:ind w:right="514"/>
              <w:rPr>
                <w:rFonts w:ascii="Noto Sans" w:hAnsi="Noto Sans" w:cs="Noto Sans"/>
                <w:sz w:val="20"/>
                <w:lang w:val="fr-FR"/>
              </w:rPr>
            </w:pPr>
          </w:p>
        </w:tc>
        <w:tc>
          <w:tcPr>
            <w:tcW w:w="3544" w:type="dxa"/>
            <w:gridSpan w:val="2"/>
            <w:tcBorders>
              <w:top w:val="single" w:sz="6" w:space="0" w:color="auto"/>
              <w:left w:val="single" w:sz="6" w:space="0" w:color="auto"/>
              <w:bottom w:val="single" w:sz="6" w:space="0" w:color="auto"/>
              <w:right w:val="single" w:sz="6" w:space="0" w:color="auto"/>
            </w:tcBorders>
          </w:tcPr>
          <w:p w14:paraId="56E41027" w14:textId="77777777" w:rsidR="00C534AF" w:rsidRPr="00876BD7" w:rsidRDefault="00C534AF" w:rsidP="0092424C">
            <w:pPr>
              <w:pStyle w:val="Textopredeterminado"/>
              <w:tabs>
                <w:tab w:val="left" w:pos="284"/>
              </w:tabs>
              <w:ind w:right="514"/>
              <w:rPr>
                <w:rFonts w:ascii="Noto Sans" w:hAnsi="Noto Sans" w:cs="Noto Sans"/>
                <w:sz w:val="20"/>
                <w:lang w:val="fr-FR"/>
              </w:rPr>
            </w:pPr>
          </w:p>
        </w:tc>
        <w:tc>
          <w:tcPr>
            <w:tcW w:w="1984" w:type="dxa"/>
            <w:tcBorders>
              <w:top w:val="single" w:sz="6" w:space="0" w:color="auto"/>
              <w:left w:val="single" w:sz="6" w:space="0" w:color="auto"/>
              <w:bottom w:val="single" w:sz="6" w:space="0" w:color="auto"/>
              <w:right w:val="single" w:sz="6" w:space="0" w:color="auto"/>
            </w:tcBorders>
          </w:tcPr>
          <w:p w14:paraId="064C798B" w14:textId="77777777" w:rsidR="00C534AF" w:rsidRPr="00876BD7" w:rsidRDefault="00C534AF" w:rsidP="00B110E6">
            <w:pPr>
              <w:pStyle w:val="Textopredeterminado"/>
              <w:tabs>
                <w:tab w:val="left" w:pos="284"/>
              </w:tabs>
              <w:ind w:right="514"/>
              <w:rPr>
                <w:rFonts w:ascii="Noto Sans" w:hAnsi="Noto Sans" w:cs="Noto Sans"/>
                <w:sz w:val="20"/>
                <w:lang w:val="fr-FR"/>
              </w:rPr>
            </w:pPr>
          </w:p>
        </w:tc>
        <w:tc>
          <w:tcPr>
            <w:tcW w:w="1833" w:type="dxa"/>
            <w:tcBorders>
              <w:top w:val="single" w:sz="6" w:space="0" w:color="auto"/>
              <w:left w:val="single" w:sz="6" w:space="0" w:color="auto"/>
              <w:bottom w:val="single" w:sz="6" w:space="0" w:color="auto"/>
              <w:right w:val="single" w:sz="12" w:space="0" w:color="auto"/>
            </w:tcBorders>
          </w:tcPr>
          <w:p w14:paraId="3EDF8703" w14:textId="77777777" w:rsidR="00C534AF" w:rsidRPr="00876BD7" w:rsidRDefault="00C534AF" w:rsidP="00B110E6">
            <w:pPr>
              <w:pStyle w:val="Textopredeterminado"/>
              <w:tabs>
                <w:tab w:val="left" w:pos="284"/>
              </w:tabs>
              <w:ind w:right="514"/>
              <w:rPr>
                <w:rFonts w:ascii="Noto Sans" w:hAnsi="Noto Sans" w:cs="Noto Sans"/>
                <w:sz w:val="20"/>
                <w:lang w:val="fr-FR"/>
              </w:rPr>
            </w:pPr>
          </w:p>
        </w:tc>
      </w:tr>
      <w:tr w:rsidR="00C534AF" w:rsidRPr="000721C5" w14:paraId="41CE88FD" w14:textId="77777777" w:rsidTr="007A4F79">
        <w:trPr>
          <w:gridBefore w:val="1"/>
          <w:wBefore w:w="10" w:type="dxa"/>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0633EEBB" w14:textId="77777777" w:rsidR="00C534AF" w:rsidRPr="00876BD7" w:rsidRDefault="00C534AF" w:rsidP="0092424C">
            <w:pPr>
              <w:pStyle w:val="Textodetabl"/>
              <w:tabs>
                <w:tab w:val="left" w:pos="284"/>
              </w:tabs>
              <w:ind w:right="514"/>
              <w:jc w:val="both"/>
              <w:rPr>
                <w:rFonts w:ascii="Noto Sans" w:hAnsi="Noto Sans" w:cs="Noto Sans"/>
                <w:sz w:val="20"/>
              </w:rPr>
            </w:pPr>
            <w:r w:rsidRPr="00876BD7">
              <w:rPr>
                <w:rFonts w:ascii="Noto Sans" w:hAnsi="Noto Sans" w:cs="Noto Sans"/>
                <w:sz w:val="20"/>
              </w:rPr>
              <w:t>Descripción del objeto social TRANSCRIBIR EN FORMA COMPLETA EL OBJETO SOCIAL TAL COMO APARECE EN SU ACTA CONSTITUTIVA o actividad preponderante (tratándose de personas físicas) que deberá abarcar la realización de los actos necesarios para cumplir con las obligaciones contenidas en el contrato materia de esta invitación:</w:t>
            </w:r>
          </w:p>
          <w:p w14:paraId="115A2FA3" w14:textId="77777777" w:rsidR="00C534AF" w:rsidRPr="00876BD7" w:rsidRDefault="00C534AF" w:rsidP="0092424C">
            <w:pPr>
              <w:pStyle w:val="Textodetabl"/>
              <w:tabs>
                <w:tab w:val="left" w:pos="284"/>
              </w:tabs>
              <w:ind w:right="514"/>
              <w:rPr>
                <w:rFonts w:ascii="Noto Sans" w:hAnsi="Noto Sans" w:cs="Noto Sans"/>
                <w:sz w:val="20"/>
              </w:rPr>
            </w:pPr>
          </w:p>
          <w:p w14:paraId="4BE2406E" w14:textId="77777777" w:rsidR="00C534AF" w:rsidRPr="00876BD7" w:rsidRDefault="00C534AF" w:rsidP="00B110E6">
            <w:pPr>
              <w:pStyle w:val="Textodetabl"/>
              <w:tabs>
                <w:tab w:val="left" w:pos="284"/>
              </w:tabs>
              <w:ind w:right="514"/>
              <w:rPr>
                <w:rFonts w:ascii="Noto Sans" w:hAnsi="Noto Sans" w:cs="Noto Sans"/>
                <w:sz w:val="20"/>
              </w:rPr>
            </w:pPr>
          </w:p>
        </w:tc>
      </w:tr>
      <w:tr w:rsidR="00C534AF" w:rsidRPr="000721C5" w14:paraId="218AC888" w14:textId="77777777" w:rsidTr="007A4F79">
        <w:trPr>
          <w:gridBefore w:val="1"/>
          <w:wBefore w:w="10" w:type="dxa"/>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2B6A2143" w14:textId="77777777" w:rsidR="00C534AF" w:rsidRPr="00876BD7" w:rsidRDefault="00C534AF" w:rsidP="0092424C">
            <w:pPr>
              <w:pStyle w:val="Textopredeterminado"/>
              <w:tabs>
                <w:tab w:val="left" w:pos="284"/>
              </w:tabs>
              <w:ind w:right="514"/>
              <w:rPr>
                <w:rFonts w:ascii="Noto Sans" w:hAnsi="Noto Sans" w:cs="Noto Sans"/>
                <w:sz w:val="20"/>
              </w:rPr>
            </w:pPr>
          </w:p>
        </w:tc>
      </w:tr>
      <w:tr w:rsidR="00C534AF" w:rsidRPr="000721C5" w14:paraId="01A67ECB" w14:textId="77777777" w:rsidTr="007A4F79">
        <w:trPr>
          <w:gridBefore w:val="1"/>
          <w:wBefore w:w="10" w:type="dxa"/>
          <w:cantSplit/>
          <w:jc w:val="center"/>
        </w:trPr>
        <w:tc>
          <w:tcPr>
            <w:tcW w:w="6160" w:type="dxa"/>
            <w:gridSpan w:val="2"/>
            <w:tcBorders>
              <w:top w:val="single" w:sz="6" w:space="0" w:color="auto"/>
              <w:left w:val="single" w:sz="12" w:space="0" w:color="auto"/>
              <w:bottom w:val="single" w:sz="6" w:space="0" w:color="auto"/>
              <w:right w:val="single" w:sz="12" w:space="0" w:color="auto"/>
            </w:tcBorders>
          </w:tcPr>
          <w:p w14:paraId="643BBDEE" w14:textId="77777777" w:rsidR="00C534AF" w:rsidRPr="00876BD7" w:rsidRDefault="00C534AF" w:rsidP="0092424C">
            <w:pPr>
              <w:pStyle w:val="Textodetabl"/>
              <w:tabs>
                <w:tab w:val="left" w:pos="284"/>
              </w:tabs>
              <w:ind w:right="514"/>
              <w:rPr>
                <w:rFonts w:ascii="Noto Sans" w:hAnsi="Noto Sans" w:cs="Noto Sans"/>
                <w:sz w:val="20"/>
              </w:rPr>
            </w:pPr>
            <w:r w:rsidRPr="00876BD7">
              <w:rPr>
                <w:rFonts w:ascii="Noto Sans" w:hAnsi="Noto Sans" w:cs="Noto Sans"/>
                <w:sz w:val="20"/>
              </w:rPr>
              <w:t>Reformas y modificaciones, indicando el No. de escritura pública en la  que consta :</w:t>
            </w:r>
          </w:p>
        </w:tc>
        <w:tc>
          <w:tcPr>
            <w:tcW w:w="4567" w:type="dxa"/>
            <w:gridSpan w:val="3"/>
            <w:tcBorders>
              <w:top w:val="single" w:sz="6" w:space="0" w:color="auto"/>
              <w:left w:val="single" w:sz="12" w:space="0" w:color="auto"/>
              <w:bottom w:val="single" w:sz="6" w:space="0" w:color="auto"/>
              <w:right w:val="single" w:sz="12" w:space="0" w:color="auto"/>
            </w:tcBorders>
          </w:tcPr>
          <w:p w14:paraId="62F239F6" w14:textId="77777777" w:rsidR="00C534AF" w:rsidRPr="00876BD7" w:rsidRDefault="00C534AF" w:rsidP="0092424C">
            <w:pPr>
              <w:pStyle w:val="Textodetabl"/>
              <w:tabs>
                <w:tab w:val="left" w:pos="284"/>
              </w:tabs>
              <w:ind w:right="514"/>
              <w:rPr>
                <w:rFonts w:ascii="Noto Sans" w:hAnsi="Noto Sans" w:cs="Noto Sans"/>
                <w:sz w:val="20"/>
              </w:rPr>
            </w:pPr>
            <w:r w:rsidRPr="00876BD7">
              <w:rPr>
                <w:rFonts w:ascii="Noto Sans" w:hAnsi="Noto Sans" w:cs="Noto Sans"/>
                <w:sz w:val="20"/>
              </w:rPr>
              <w:t>Fecha:</w:t>
            </w:r>
          </w:p>
        </w:tc>
      </w:tr>
      <w:tr w:rsidR="00C534AF" w:rsidRPr="000721C5" w14:paraId="18243860" w14:textId="77777777" w:rsidTr="007A4F79">
        <w:trPr>
          <w:gridBefore w:val="1"/>
          <w:wBefore w:w="10" w:type="dxa"/>
          <w:cantSplit/>
          <w:trHeight w:val="287"/>
          <w:jc w:val="center"/>
        </w:trPr>
        <w:tc>
          <w:tcPr>
            <w:tcW w:w="10727" w:type="dxa"/>
            <w:gridSpan w:val="5"/>
            <w:tcBorders>
              <w:top w:val="single" w:sz="6" w:space="0" w:color="auto"/>
              <w:left w:val="single" w:sz="12" w:space="0" w:color="auto"/>
              <w:bottom w:val="single" w:sz="6" w:space="0" w:color="auto"/>
              <w:right w:val="single" w:sz="12" w:space="0" w:color="auto"/>
            </w:tcBorders>
          </w:tcPr>
          <w:p w14:paraId="6B5ADEDA" w14:textId="77777777" w:rsidR="00C534AF" w:rsidRPr="00876BD7" w:rsidRDefault="00C534AF" w:rsidP="0092424C">
            <w:pPr>
              <w:pStyle w:val="Textopredeterminado"/>
              <w:tabs>
                <w:tab w:val="left" w:pos="284"/>
              </w:tabs>
              <w:ind w:right="514"/>
              <w:rPr>
                <w:rFonts w:ascii="Noto Sans" w:hAnsi="Noto Sans" w:cs="Noto Sans"/>
                <w:sz w:val="20"/>
              </w:rPr>
            </w:pPr>
          </w:p>
        </w:tc>
      </w:tr>
      <w:tr w:rsidR="00C534AF" w:rsidRPr="000721C5" w14:paraId="756A286E" w14:textId="77777777" w:rsidTr="007A4F79">
        <w:trPr>
          <w:gridBefore w:val="1"/>
          <w:wBefore w:w="10" w:type="dxa"/>
          <w:cantSplit/>
          <w:jc w:val="center"/>
        </w:trPr>
        <w:tc>
          <w:tcPr>
            <w:tcW w:w="10727" w:type="dxa"/>
            <w:gridSpan w:val="5"/>
            <w:tcBorders>
              <w:top w:val="single" w:sz="12" w:space="0" w:color="auto"/>
              <w:left w:val="single" w:sz="12" w:space="0" w:color="auto"/>
              <w:bottom w:val="single" w:sz="6" w:space="0" w:color="auto"/>
              <w:right w:val="single" w:sz="12" w:space="0" w:color="auto"/>
            </w:tcBorders>
          </w:tcPr>
          <w:p w14:paraId="40937E89" w14:textId="77777777" w:rsidR="00C534AF" w:rsidRPr="00876BD7" w:rsidRDefault="00C534AF" w:rsidP="0092424C">
            <w:pPr>
              <w:pStyle w:val="Textodetabl"/>
              <w:tabs>
                <w:tab w:val="left" w:pos="284"/>
              </w:tabs>
              <w:ind w:right="514"/>
              <w:rPr>
                <w:rFonts w:ascii="Noto Sans" w:hAnsi="Noto Sans" w:cs="Noto Sans"/>
                <w:sz w:val="20"/>
              </w:rPr>
            </w:pPr>
            <w:r w:rsidRPr="00876BD7">
              <w:rPr>
                <w:rFonts w:ascii="Noto Sans" w:hAnsi="Noto Sans" w:cs="Noto Sans"/>
                <w:sz w:val="20"/>
              </w:rPr>
              <w:t>Nombre del apoderado o representante:</w:t>
            </w:r>
          </w:p>
        </w:tc>
      </w:tr>
      <w:tr w:rsidR="00C534AF" w:rsidRPr="000721C5" w14:paraId="3BD65F3B" w14:textId="77777777" w:rsidTr="007A4F79">
        <w:trPr>
          <w:gridBefore w:val="1"/>
          <w:wBefore w:w="10" w:type="dxa"/>
          <w:cantSplit/>
          <w:jc w:val="center"/>
        </w:trPr>
        <w:tc>
          <w:tcPr>
            <w:tcW w:w="10727" w:type="dxa"/>
            <w:gridSpan w:val="5"/>
            <w:tcBorders>
              <w:left w:val="single" w:sz="12" w:space="0" w:color="auto"/>
              <w:bottom w:val="single" w:sz="6" w:space="0" w:color="auto"/>
              <w:right w:val="single" w:sz="12" w:space="0" w:color="auto"/>
            </w:tcBorders>
          </w:tcPr>
          <w:p w14:paraId="049DFBED" w14:textId="77777777" w:rsidR="00C534AF" w:rsidRPr="00876BD7" w:rsidRDefault="00C534AF" w:rsidP="0092424C">
            <w:pPr>
              <w:pStyle w:val="Textopredeterminado"/>
              <w:tabs>
                <w:tab w:val="left" w:pos="284"/>
              </w:tabs>
              <w:ind w:right="514"/>
              <w:rPr>
                <w:rFonts w:ascii="Noto Sans" w:hAnsi="Noto Sans" w:cs="Noto Sans"/>
                <w:sz w:val="20"/>
                <w:lang w:val="fr-FR"/>
              </w:rPr>
            </w:pPr>
            <w:r w:rsidRPr="00876BD7">
              <w:rPr>
                <w:rFonts w:ascii="Noto Sans" w:hAnsi="Noto Sans" w:cs="Noto Sans"/>
                <w:sz w:val="20"/>
                <w:lang w:val="fr-FR"/>
              </w:rPr>
              <w:t>R.F.C.</w:t>
            </w:r>
          </w:p>
        </w:tc>
      </w:tr>
      <w:tr w:rsidR="00C534AF" w:rsidRPr="000721C5" w14:paraId="4A9E1402" w14:textId="77777777" w:rsidTr="007A4F79">
        <w:trPr>
          <w:gridBefore w:val="1"/>
          <w:wBefore w:w="10" w:type="dxa"/>
          <w:cantSplit/>
          <w:jc w:val="center"/>
        </w:trPr>
        <w:tc>
          <w:tcPr>
            <w:tcW w:w="10727" w:type="dxa"/>
            <w:gridSpan w:val="5"/>
            <w:tcBorders>
              <w:left w:val="single" w:sz="12" w:space="0" w:color="auto"/>
              <w:bottom w:val="single" w:sz="6" w:space="0" w:color="auto"/>
              <w:right w:val="single" w:sz="12" w:space="0" w:color="auto"/>
            </w:tcBorders>
          </w:tcPr>
          <w:p w14:paraId="2A1033C0" w14:textId="77777777" w:rsidR="00C534AF" w:rsidRPr="00876BD7" w:rsidRDefault="00C534AF" w:rsidP="0092424C">
            <w:pPr>
              <w:pStyle w:val="Textopredeterminado"/>
              <w:tabs>
                <w:tab w:val="left" w:pos="284"/>
              </w:tabs>
              <w:ind w:right="514"/>
              <w:rPr>
                <w:rFonts w:ascii="Noto Sans" w:hAnsi="Noto Sans" w:cs="Noto Sans"/>
                <w:sz w:val="20"/>
                <w:lang w:val="fr-FR"/>
              </w:rPr>
            </w:pPr>
            <w:r w:rsidRPr="00876BD7">
              <w:rPr>
                <w:rFonts w:ascii="Noto Sans" w:hAnsi="Noto Sans" w:cs="Noto Sans"/>
                <w:sz w:val="20"/>
                <w:lang w:val="fr-FR"/>
              </w:rPr>
              <w:t xml:space="preserve">Domicilio: </w:t>
            </w:r>
          </w:p>
        </w:tc>
      </w:tr>
      <w:tr w:rsidR="00C534AF" w:rsidRPr="000721C5" w14:paraId="17F0BF8D" w14:textId="77777777" w:rsidTr="007A4F79">
        <w:trPr>
          <w:gridBefore w:val="1"/>
          <w:wBefore w:w="10" w:type="dxa"/>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2D72609A" w14:textId="77777777" w:rsidR="00C534AF" w:rsidRPr="00876BD7" w:rsidRDefault="00C534AF" w:rsidP="0092424C">
            <w:pPr>
              <w:pStyle w:val="Textodetabl"/>
              <w:tabs>
                <w:tab w:val="left" w:pos="284"/>
              </w:tabs>
              <w:ind w:right="514"/>
              <w:rPr>
                <w:rFonts w:ascii="Noto Sans" w:hAnsi="Noto Sans" w:cs="Noto Sans"/>
                <w:sz w:val="20"/>
              </w:rPr>
            </w:pPr>
            <w:r w:rsidRPr="00876BD7">
              <w:rPr>
                <w:rFonts w:ascii="Noto Sans" w:hAnsi="Noto Sans" w:cs="Noto Sans"/>
                <w:sz w:val="20"/>
              </w:rPr>
              <w:t>Datos del documento mediante el cual acredita su personalidad y facultades.-</w:t>
            </w:r>
          </w:p>
        </w:tc>
      </w:tr>
      <w:tr w:rsidR="00C534AF" w:rsidRPr="000721C5" w14:paraId="0787ED78" w14:textId="77777777" w:rsidTr="007A4F79">
        <w:trPr>
          <w:gridBefore w:val="1"/>
          <w:wBefore w:w="10" w:type="dxa"/>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09F14244" w14:textId="77777777" w:rsidR="00C534AF" w:rsidRPr="00876BD7" w:rsidRDefault="00C534AF" w:rsidP="0092424C">
            <w:pPr>
              <w:pStyle w:val="Textopredeterminado"/>
              <w:tabs>
                <w:tab w:val="left" w:pos="284"/>
              </w:tabs>
              <w:ind w:right="514"/>
              <w:rPr>
                <w:rFonts w:ascii="Noto Sans" w:hAnsi="Noto Sans" w:cs="Noto Sans"/>
                <w:sz w:val="20"/>
              </w:rPr>
            </w:pPr>
          </w:p>
        </w:tc>
      </w:tr>
      <w:tr w:rsidR="00C534AF" w:rsidRPr="000721C5" w14:paraId="0A226BDE" w14:textId="77777777" w:rsidTr="007A4F79">
        <w:trPr>
          <w:gridBefore w:val="1"/>
          <w:wBefore w:w="10" w:type="dxa"/>
          <w:cantSplit/>
          <w:jc w:val="center"/>
        </w:trPr>
        <w:tc>
          <w:tcPr>
            <w:tcW w:w="3366" w:type="dxa"/>
            <w:tcBorders>
              <w:top w:val="single" w:sz="6" w:space="0" w:color="auto"/>
              <w:left w:val="single" w:sz="12" w:space="0" w:color="auto"/>
              <w:bottom w:val="single" w:sz="8" w:space="0" w:color="auto"/>
            </w:tcBorders>
          </w:tcPr>
          <w:p w14:paraId="04ADC201" w14:textId="77777777" w:rsidR="00C534AF" w:rsidRPr="00876BD7" w:rsidRDefault="00C534AF" w:rsidP="0092424C">
            <w:pPr>
              <w:pStyle w:val="Textodetabl"/>
              <w:tabs>
                <w:tab w:val="left" w:pos="284"/>
              </w:tabs>
              <w:ind w:right="514"/>
              <w:rPr>
                <w:rFonts w:ascii="Noto Sans" w:hAnsi="Noto Sans" w:cs="Noto Sans"/>
                <w:sz w:val="20"/>
              </w:rPr>
            </w:pPr>
            <w:r w:rsidRPr="00876BD7">
              <w:rPr>
                <w:rFonts w:ascii="Noto Sans" w:hAnsi="Noto Sans" w:cs="Noto Sans"/>
                <w:sz w:val="20"/>
              </w:rPr>
              <w:t xml:space="preserve">Escritura pública número:                                         </w:t>
            </w:r>
          </w:p>
        </w:tc>
        <w:tc>
          <w:tcPr>
            <w:tcW w:w="7361" w:type="dxa"/>
            <w:gridSpan w:val="4"/>
            <w:tcBorders>
              <w:bottom w:val="single" w:sz="8" w:space="0" w:color="auto"/>
              <w:right w:val="single" w:sz="12" w:space="0" w:color="auto"/>
            </w:tcBorders>
          </w:tcPr>
          <w:p w14:paraId="18F856B0" w14:textId="77777777" w:rsidR="00C534AF" w:rsidRPr="00876BD7" w:rsidRDefault="00C534AF" w:rsidP="0092424C">
            <w:pPr>
              <w:pStyle w:val="Textodetabl"/>
              <w:tabs>
                <w:tab w:val="left" w:pos="284"/>
              </w:tabs>
              <w:ind w:right="514"/>
              <w:rPr>
                <w:rFonts w:ascii="Noto Sans" w:hAnsi="Noto Sans" w:cs="Noto Sans"/>
                <w:sz w:val="20"/>
              </w:rPr>
            </w:pPr>
            <w:r w:rsidRPr="00876BD7">
              <w:rPr>
                <w:rFonts w:ascii="Noto Sans" w:hAnsi="Noto Sans" w:cs="Noto Sans"/>
                <w:sz w:val="20"/>
              </w:rPr>
              <w:t>Fecha:</w:t>
            </w:r>
          </w:p>
        </w:tc>
      </w:tr>
      <w:tr w:rsidR="00C534AF" w:rsidRPr="000721C5" w14:paraId="000FBE82" w14:textId="77777777" w:rsidTr="007A4F79">
        <w:trPr>
          <w:gridBefore w:val="1"/>
          <w:wBefore w:w="10" w:type="dxa"/>
          <w:cantSplit/>
          <w:jc w:val="center"/>
        </w:trPr>
        <w:tc>
          <w:tcPr>
            <w:tcW w:w="10727" w:type="dxa"/>
            <w:gridSpan w:val="5"/>
            <w:tcBorders>
              <w:top w:val="single" w:sz="8" w:space="0" w:color="auto"/>
              <w:left w:val="single" w:sz="12" w:space="0" w:color="auto"/>
              <w:bottom w:val="single" w:sz="6" w:space="0" w:color="auto"/>
              <w:right w:val="single" w:sz="12" w:space="0" w:color="auto"/>
            </w:tcBorders>
          </w:tcPr>
          <w:p w14:paraId="6590D387" w14:textId="77777777" w:rsidR="00C534AF" w:rsidRPr="00876BD7" w:rsidRDefault="00C534AF" w:rsidP="0092424C">
            <w:pPr>
              <w:pStyle w:val="Textopredeterminado"/>
              <w:tabs>
                <w:tab w:val="left" w:pos="284"/>
              </w:tabs>
              <w:ind w:right="514"/>
              <w:rPr>
                <w:rFonts w:ascii="Noto Sans" w:hAnsi="Noto Sans" w:cs="Noto Sans"/>
                <w:sz w:val="20"/>
              </w:rPr>
            </w:pPr>
          </w:p>
        </w:tc>
      </w:tr>
      <w:tr w:rsidR="00C534AF" w:rsidRPr="000721C5" w14:paraId="2B23657F" w14:textId="77777777" w:rsidTr="007A4F79">
        <w:trPr>
          <w:gridBefore w:val="1"/>
          <w:wBefore w:w="10" w:type="dxa"/>
          <w:cantSplit/>
          <w:jc w:val="center"/>
        </w:trPr>
        <w:tc>
          <w:tcPr>
            <w:tcW w:w="10727" w:type="dxa"/>
            <w:gridSpan w:val="5"/>
            <w:tcBorders>
              <w:top w:val="single" w:sz="6" w:space="0" w:color="auto"/>
              <w:left w:val="single" w:sz="12" w:space="0" w:color="auto"/>
              <w:bottom w:val="single" w:sz="12" w:space="0" w:color="auto"/>
              <w:right w:val="single" w:sz="12" w:space="0" w:color="auto"/>
            </w:tcBorders>
          </w:tcPr>
          <w:p w14:paraId="770C3A3E" w14:textId="77777777" w:rsidR="00C534AF" w:rsidRPr="00876BD7" w:rsidRDefault="00C534AF" w:rsidP="0092424C">
            <w:pPr>
              <w:pStyle w:val="Textodetabl"/>
              <w:tabs>
                <w:tab w:val="left" w:pos="284"/>
              </w:tabs>
              <w:ind w:right="514"/>
              <w:rPr>
                <w:rFonts w:ascii="Noto Sans" w:hAnsi="Noto Sans" w:cs="Noto Sans"/>
                <w:sz w:val="20"/>
              </w:rPr>
            </w:pPr>
            <w:r w:rsidRPr="00876BD7">
              <w:rPr>
                <w:rFonts w:ascii="Noto Sans" w:hAnsi="Noto Sans" w:cs="Noto Sans"/>
                <w:sz w:val="20"/>
              </w:rPr>
              <w:lastRenderedPageBreak/>
              <w:t>Nombre, número y lugar de Notario Público ante el cual se otorgó:</w:t>
            </w:r>
          </w:p>
        </w:tc>
      </w:tr>
      <w:tr w:rsidR="00C534AF" w:rsidRPr="000721C5" w14:paraId="540B8652" w14:textId="77777777" w:rsidTr="007A4F79">
        <w:trPr>
          <w:gridBefore w:val="1"/>
          <w:wBefore w:w="10" w:type="dxa"/>
          <w:cantSplit/>
          <w:trHeight w:val="1148"/>
          <w:jc w:val="center"/>
        </w:trPr>
        <w:tc>
          <w:tcPr>
            <w:tcW w:w="10727" w:type="dxa"/>
            <w:gridSpan w:val="5"/>
            <w:tcBorders>
              <w:top w:val="single" w:sz="6" w:space="0" w:color="auto"/>
              <w:left w:val="single" w:sz="6" w:space="0" w:color="auto"/>
              <w:bottom w:val="single" w:sz="6" w:space="0" w:color="auto"/>
              <w:right w:val="single" w:sz="12" w:space="0" w:color="auto"/>
            </w:tcBorders>
          </w:tcPr>
          <w:p w14:paraId="07F97BE7" w14:textId="77777777" w:rsidR="00C534AF" w:rsidRPr="00876BD7" w:rsidRDefault="00C534AF" w:rsidP="0092424C">
            <w:pPr>
              <w:pStyle w:val="Textopredeterminado"/>
              <w:tabs>
                <w:tab w:val="left" w:pos="284"/>
              </w:tabs>
              <w:ind w:right="514"/>
              <w:jc w:val="center"/>
              <w:rPr>
                <w:rFonts w:ascii="Noto Sans" w:hAnsi="Noto Sans" w:cs="Noto Sans"/>
                <w:sz w:val="20"/>
              </w:rPr>
            </w:pPr>
            <w:r w:rsidRPr="00876BD7">
              <w:rPr>
                <w:rFonts w:ascii="Noto Sans" w:hAnsi="Noto Sans" w:cs="Noto Sans"/>
                <w:sz w:val="20"/>
              </w:rPr>
              <w:t>(Lugar y Fecha)</w:t>
            </w:r>
          </w:p>
          <w:p w14:paraId="0912FA54" w14:textId="77777777" w:rsidR="00C534AF" w:rsidRPr="00876BD7" w:rsidRDefault="00C534AF" w:rsidP="0092424C">
            <w:pPr>
              <w:pStyle w:val="Textopredeterminado"/>
              <w:tabs>
                <w:tab w:val="left" w:pos="284"/>
              </w:tabs>
              <w:ind w:right="514"/>
              <w:jc w:val="center"/>
              <w:rPr>
                <w:rFonts w:ascii="Noto Sans" w:hAnsi="Noto Sans" w:cs="Noto Sans"/>
                <w:sz w:val="20"/>
              </w:rPr>
            </w:pPr>
            <w:r w:rsidRPr="00876BD7">
              <w:rPr>
                <w:rFonts w:ascii="Noto Sans" w:hAnsi="Noto Sans" w:cs="Noto Sans"/>
                <w:sz w:val="20"/>
              </w:rPr>
              <w:t>Protesto lo necesario</w:t>
            </w:r>
          </w:p>
          <w:p w14:paraId="381A1ED7" w14:textId="77777777" w:rsidR="00C534AF" w:rsidRPr="00876BD7" w:rsidRDefault="00C534AF" w:rsidP="00B110E6">
            <w:pPr>
              <w:pStyle w:val="Textopredeterminado"/>
              <w:tabs>
                <w:tab w:val="left" w:pos="284"/>
              </w:tabs>
              <w:ind w:right="514"/>
              <w:jc w:val="center"/>
              <w:rPr>
                <w:rFonts w:ascii="Noto Sans" w:hAnsi="Noto Sans" w:cs="Noto Sans"/>
                <w:sz w:val="20"/>
              </w:rPr>
            </w:pPr>
            <w:r w:rsidRPr="00876BD7">
              <w:rPr>
                <w:rFonts w:ascii="Noto Sans" w:hAnsi="Noto Sans" w:cs="Noto Sans"/>
                <w:sz w:val="20"/>
              </w:rPr>
              <w:t>(firma)</w:t>
            </w:r>
          </w:p>
          <w:p w14:paraId="5D1DEC08" w14:textId="77777777" w:rsidR="00C534AF" w:rsidRPr="00876BD7" w:rsidRDefault="00C534AF" w:rsidP="00B110E6">
            <w:pPr>
              <w:pStyle w:val="Textopredeterminado"/>
              <w:tabs>
                <w:tab w:val="left" w:pos="284"/>
              </w:tabs>
              <w:ind w:right="89"/>
              <w:rPr>
                <w:rFonts w:ascii="Noto Sans" w:hAnsi="Noto Sans" w:cs="Noto Sans"/>
                <w:sz w:val="20"/>
              </w:rPr>
            </w:pPr>
            <w:r w:rsidRPr="00876BD7">
              <w:rPr>
                <w:rFonts w:ascii="Noto Sans" w:hAnsi="Noto Sans" w:cs="Noto Sans"/>
                <w:sz w:val="20"/>
              </w:rPr>
              <w:t xml:space="preserve">Nota: </w:t>
            </w:r>
          </w:p>
          <w:p w14:paraId="5FF4C526" w14:textId="77777777" w:rsidR="00C534AF" w:rsidRPr="00876BD7" w:rsidRDefault="00C534AF" w:rsidP="00FB3401">
            <w:pPr>
              <w:pStyle w:val="Textopredeterminado"/>
              <w:numPr>
                <w:ilvl w:val="0"/>
                <w:numId w:val="16"/>
              </w:numPr>
              <w:tabs>
                <w:tab w:val="left" w:pos="284"/>
              </w:tabs>
              <w:ind w:right="89"/>
              <w:rPr>
                <w:rFonts w:ascii="Noto Sans" w:hAnsi="Noto Sans" w:cs="Noto Sans"/>
                <w:sz w:val="20"/>
              </w:rPr>
            </w:pPr>
            <w:r w:rsidRPr="00876BD7">
              <w:rPr>
                <w:rFonts w:ascii="Noto Sans" w:hAnsi="Noto Sans" w:cs="Noto Sans"/>
                <w:sz w:val="20"/>
              </w:rPr>
              <w:t>El presente formato podrá ser reproducido por cada licitante en el modo que estime conveniente, debiendo respetar su contenido, preferentemente en el orden indicado.</w:t>
            </w:r>
          </w:p>
          <w:p w14:paraId="4C3C1F44" w14:textId="77777777" w:rsidR="00C534AF" w:rsidRPr="00876BD7" w:rsidRDefault="00C534AF" w:rsidP="00FB3401">
            <w:pPr>
              <w:pStyle w:val="Textopredeterminado"/>
              <w:numPr>
                <w:ilvl w:val="0"/>
                <w:numId w:val="16"/>
              </w:numPr>
              <w:ind w:right="89"/>
              <w:rPr>
                <w:rFonts w:cs="Arial"/>
                <w:sz w:val="20"/>
              </w:rPr>
            </w:pPr>
            <w:r w:rsidRPr="00876BD7">
              <w:rPr>
                <w:rFonts w:cs="Arial"/>
                <w:sz w:val="20"/>
              </w:rPr>
              <w:t>En el caso de tratarse de persona física con actividad empresarial suscribo por propio derecho.</w:t>
            </w:r>
          </w:p>
          <w:p w14:paraId="39885316" w14:textId="77777777" w:rsidR="00C534AF" w:rsidRPr="00876BD7" w:rsidRDefault="00C534AF" w:rsidP="00FB3401">
            <w:pPr>
              <w:pStyle w:val="Textopredeterminado"/>
              <w:numPr>
                <w:ilvl w:val="0"/>
                <w:numId w:val="16"/>
              </w:numPr>
              <w:ind w:right="89"/>
              <w:rPr>
                <w:rFonts w:cs="Arial"/>
                <w:sz w:val="20"/>
              </w:rPr>
            </w:pPr>
            <w:r w:rsidRPr="00876BD7">
              <w:rPr>
                <w:rFonts w:cs="Arial"/>
                <w:sz w:val="20"/>
              </w:rPr>
              <w:t>El licitante deberá presentar acta</w:t>
            </w:r>
            <w:r w:rsidR="00B1754A">
              <w:rPr>
                <w:rFonts w:cs="Arial"/>
                <w:sz w:val="20"/>
              </w:rPr>
              <w:t xml:space="preserve"> constitutiva, y en su caso la última modificación</w:t>
            </w:r>
            <w:r w:rsidRPr="00876BD7">
              <w:rPr>
                <w:rFonts w:cs="Arial"/>
                <w:sz w:val="20"/>
              </w:rPr>
              <w:t>, en las que se constate que el objeto social es acorde con los servicios que se pretenden contratar.</w:t>
            </w:r>
          </w:p>
          <w:p w14:paraId="3DE85599" w14:textId="77777777" w:rsidR="00C534AF" w:rsidRPr="00876BD7" w:rsidRDefault="00C534AF" w:rsidP="0092424C">
            <w:pPr>
              <w:pStyle w:val="Textopredeterminado"/>
              <w:tabs>
                <w:tab w:val="left" w:pos="284"/>
              </w:tabs>
              <w:ind w:left="720" w:right="89"/>
              <w:rPr>
                <w:rFonts w:ascii="Noto Sans" w:hAnsi="Noto Sans" w:cs="Noto Sans"/>
                <w:sz w:val="20"/>
              </w:rPr>
            </w:pPr>
          </w:p>
          <w:p w14:paraId="1528A9EC" w14:textId="77777777" w:rsidR="00C534AF" w:rsidRPr="00876BD7" w:rsidRDefault="00C534AF" w:rsidP="0092424C">
            <w:pPr>
              <w:pStyle w:val="Textopredeterminado"/>
              <w:tabs>
                <w:tab w:val="left" w:pos="284"/>
              </w:tabs>
              <w:ind w:right="89"/>
              <w:rPr>
                <w:rFonts w:ascii="Noto Sans" w:hAnsi="Noto Sans" w:cs="Noto Sans"/>
                <w:sz w:val="20"/>
              </w:rPr>
            </w:pPr>
          </w:p>
        </w:tc>
      </w:tr>
    </w:tbl>
    <w:p w14:paraId="592CCB7C" w14:textId="77777777" w:rsidR="00C534AF" w:rsidRPr="00876BD7" w:rsidRDefault="00C534AF" w:rsidP="00876BD7">
      <w:pPr>
        <w:tabs>
          <w:tab w:val="left" w:pos="284"/>
        </w:tabs>
        <w:rPr>
          <w:rFonts w:ascii="Noto Sans" w:hAnsi="Noto Sans" w:cs="Noto Sans"/>
          <w:sz w:val="20"/>
          <w:szCs w:val="20"/>
        </w:rPr>
      </w:pPr>
      <w:r w:rsidRPr="00876BD7">
        <w:rPr>
          <w:rFonts w:ascii="Noto Sans" w:hAnsi="Noto Sans" w:cs="Noto Sans"/>
          <w:sz w:val="20"/>
          <w:szCs w:val="20"/>
        </w:rPr>
        <w:br w:type="page"/>
      </w:r>
    </w:p>
    <w:tbl>
      <w:tblPr>
        <w:tblStyle w:val="Cuadrculamedia3-nfasis1"/>
        <w:tblpPr w:leftFromText="141" w:rightFromText="141" w:vertAnchor="text" w:horzAnchor="margin" w:tblpY="-203"/>
        <w:tblW w:w="9771" w:type="dxa"/>
        <w:tblLook w:val="04A0" w:firstRow="1" w:lastRow="0" w:firstColumn="1" w:lastColumn="0" w:noHBand="0" w:noVBand="1"/>
      </w:tblPr>
      <w:tblGrid>
        <w:gridCol w:w="1809"/>
        <w:gridCol w:w="7962"/>
      </w:tblGrid>
      <w:tr w:rsidR="00C534AF" w:rsidRPr="000721C5" w14:paraId="5D146B1E" w14:textId="77777777" w:rsidTr="008B23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Borders>
              <w:top w:val="single" w:sz="6" w:space="0" w:color="FFFFFF" w:themeColor="background1"/>
            </w:tcBorders>
            <w:shd w:val="clear" w:color="auto" w:fill="D9D9D9" w:themeFill="background1" w:themeFillShade="D9"/>
          </w:tcPr>
          <w:p w14:paraId="268729C4" w14:textId="77777777" w:rsidR="00C534AF" w:rsidRPr="00876BD7" w:rsidRDefault="00C534AF" w:rsidP="0092424C">
            <w:pPr>
              <w:tabs>
                <w:tab w:val="left" w:pos="284"/>
              </w:tabs>
              <w:jc w:val="center"/>
              <w:rPr>
                <w:rFonts w:ascii="Noto Sans" w:hAnsi="Noto Sans" w:cs="Noto Sans"/>
                <w:color w:val="auto"/>
                <w:sz w:val="20"/>
                <w:szCs w:val="20"/>
              </w:rPr>
            </w:pPr>
            <w:r w:rsidRPr="00876BD7">
              <w:rPr>
                <w:rFonts w:ascii="Noto Sans" w:hAnsi="Noto Sans" w:cs="Noto Sans"/>
                <w:sz w:val="20"/>
                <w:szCs w:val="20"/>
              </w:rPr>
              <w:lastRenderedPageBreak/>
              <w:t>Anexo 5</w:t>
            </w:r>
          </w:p>
        </w:tc>
        <w:tc>
          <w:tcPr>
            <w:tcW w:w="7962" w:type="dxa"/>
            <w:tcBorders>
              <w:top w:val="single" w:sz="6" w:space="0" w:color="FFFFFF" w:themeColor="background1"/>
            </w:tcBorders>
            <w:shd w:val="clear" w:color="auto" w:fill="D9D9D9" w:themeFill="background1" w:themeFillShade="D9"/>
          </w:tcPr>
          <w:p w14:paraId="2A5A1640" w14:textId="77777777" w:rsidR="00C534AF" w:rsidRPr="00876BD7" w:rsidRDefault="00C534AF" w:rsidP="0092424C">
            <w:pPr>
              <w:tabs>
                <w:tab w:val="left" w:pos="284"/>
              </w:tabs>
              <w:cnfStyle w:val="100000000000" w:firstRow="1" w:lastRow="0" w:firstColumn="0" w:lastColumn="0" w:oddVBand="0" w:evenVBand="0" w:oddHBand="0" w:evenHBand="0" w:firstRowFirstColumn="0" w:firstRowLastColumn="0" w:lastRowFirstColumn="0" w:lastRowLastColumn="0"/>
              <w:rPr>
                <w:rFonts w:ascii="Noto Sans" w:hAnsi="Noto Sans" w:cs="Noto Sans"/>
                <w:color w:val="auto"/>
                <w:sz w:val="20"/>
                <w:szCs w:val="20"/>
              </w:rPr>
            </w:pPr>
            <w:r w:rsidRPr="00876BD7">
              <w:rPr>
                <w:rFonts w:ascii="Noto Sans" w:hAnsi="Noto Sans" w:cs="Noto Sans"/>
                <w:sz w:val="20"/>
                <w:szCs w:val="20"/>
              </w:rPr>
              <w:t xml:space="preserve">FORMATO DE CONTRATO </w:t>
            </w:r>
          </w:p>
        </w:tc>
      </w:tr>
    </w:tbl>
    <w:p w14:paraId="735E3DE1" w14:textId="77777777" w:rsidR="002879FD" w:rsidRPr="00B5270B" w:rsidRDefault="002879FD" w:rsidP="002879FD">
      <w:pPr>
        <w:jc w:val="both"/>
        <w:rPr>
          <w:rFonts w:ascii="Noto Sans" w:hAnsi="Noto Sans" w:cs="Noto Sans"/>
          <w:b/>
          <w:sz w:val="20"/>
          <w:szCs w:val="20"/>
        </w:rPr>
      </w:pPr>
      <w:r w:rsidRPr="00B5270B">
        <w:rPr>
          <w:rFonts w:ascii="Noto Sans" w:hAnsi="Noto Sans" w:cs="Noto Sans"/>
          <w:b/>
          <w:sz w:val="20"/>
          <w:szCs w:val="20"/>
        </w:rPr>
        <w:t xml:space="preserve">CONTRATO CERRADO PARA LA PRESTACIÓN DE LOS SERVICIOS AUXILIARES ADMINISTRATIVOS, QUE CELEBRAN, POR UNA PARTE, NACIONAL FINANCIERA, S.N.C., I.B.D., REPRESENTADA POR  LA C.P. JESSICA IVETTE GONZÁLEZ BELLO, EN SU CARÁCTER DE DIRECTORA DE ADQUISICIONES Y SERVICIOS, EN ADELANTE  “LA ENTIDAD” Y, POR LA OTRA, </w:t>
      </w:r>
      <w:r w:rsidRPr="00B5270B">
        <w:rPr>
          <w:rFonts w:ascii="Noto Sans" w:hAnsi="Noto Sans" w:cs="Noto Sans"/>
          <w:b/>
          <w:sz w:val="20"/>
          <w:szCs w:val="20"/>
          <w:u w:val="single"/>
        </w:rPr>
        <w:t>(NOMBRE DE LA PERSONA FÍSICA O RAZÓN SOCIAL DE LA MORAL)</w:t>
      </w:r>
      <w:r w:rsidRPr="00B5270B">
        <w:rPr>
          <w:rFonts w:ascii="Noto Sans" w:hAnsi="Noto Sans" w:cs="Noto Sans"/>
          <w:b/>
          <w:sz w:val="20"/>
          <w:szCs w:val="20"/>
        </w:rPr>
        <w:t xml:space="preserve">, EN LO SUCESIVO “EL PROVEEDOR” REPRESENTADA POR </w:t>
      </w:r>
      <w:r w:rsidRPr="00B5270B">
        <w:rPr>
          <w:rFonts w:ascii="Noto Sans" w:hAnsi="Noto Sans" w:cs="Noto Sans"/>
          <w:b/>
          <w:sz w:val="20"/>
          <w:szCs w:val="20"/>
          <w:u w:val="single"/>
        </w:rPr>
        <w:t>(NOMBRE DEL REPRESENTANTE DE LA PERSONA FÍSICA O MORAL)</w:t>
      </w:r>
      <w:r w:rsidRPr="00B5270B">
        <w:rPr>
          <w:rFonts w:ascii="Noto Sans" w:hAnsi="Noto Sans" w:cs="Noto Sans"/>
          <w:b/>
          <w:sz w:val="20"/>
          <w:szCs w:val="20"/>
        </w:rPr>
        <w:t xml:space="preserve">, EN SU CARÁCTER DE </w:t>
      </w:r>
      <w:r w:rsidRPr="00B5270B">
        <w:rPr>
          <w:rFonts w:ascii="Noto Sans" w:hAnsi="Noto Sans" w:cs="Noto Sans"/>
          <w:b/>
          <w:sz w:val="20"/>
          <w:szCs w:val="20"/>
          <w:u w:val="single"/>
        </w:rPr>
        <w:t>(SEÑALAR EN SU CASO EL CARÁCTER DEL REPRESENTANTE: APODERADO, REPRESENTANTE LEGAL, ADMINISTRADOR ÚNICO O PRESIDENTE DEL CONSEJO DE ADMINISTRACIÓN)</w:t>
      </w:r>
      <w:r w:rsidRPr="00B5270B">
        <w:rPr>
          <w:rFonts w:ascii="Noto Sans" w:hAnsi="Noto Sans" w:cs="Noto Sans"/>
          <w:b/>
          <w:sz w:val="20"/>
          <w:szCs w:val="20"/>
        </w:rPr>
        <w:t>, A QUIENES DE MANERA CONJUNTA SE LES DENOMINARÁ “LAS PARTES”, AL TENOR DE LAS DECLARACIONES Y CLÁUSULAS SIGUIENTES:</w:t>
      </w:r>
    </w:p>
    <w:p w14:paraId="0178D4BB" w14:textId="77777777" w:rsidR="002879FD" w:rsidRPr="00B5270B" w:rsidRDefault="002879FD" w:rsidP="002879FD">
      <w:pPr>
        <w:jc w:val="both"/>
        <w:rPr>
          <w:rFonts w:ascii="Noto Sans" w:hAnsi="Noto Sans" w:cs="Noto Sans"/>
          <w:b/>
          <w:color w:val="FF0000"/>
          <w:sz w:val="20"/>
          <w:szCs w:val="20"/>
        </w:rPr>
      </w:pPr>
    </w:p>
    <w:p w14:paraId="1385C44E" w14:textId="77777777" w:rsidR="002879FD" w:rsidRPr="00B5270B" w:rsidRDefault="002879FD" w:rsidP="002879FD">
      <w:pPr>
        <w:jc w:val="center"/>
        <w:rPr>
          <w:rFonts w:ascii="Noto Sans" w:hAnsi="Noto Sans" w:cs="Noto Sans"/>
          <w:b/>
          <w:sz w:val="20"/>
          <w:szCs w:val="20"/>
        </w:rPr>
      </w:pPr>
      <w:r w:rsidRPr="00B5270B">
        <w:rPr>
          <w:rFonts w:ascii="Noto Sans" w:hAnsi="Noto Sans" w:cs="Noto Sans"/>
          <w:b/>
          <w:sz w:val="20"/>
          <w:szCs w:val="20"/>
        </w:rPr>
        <w:t>DECLARACIONES</w:t>
      </w:r>
    </w:p>
    <w:p w14:paraId="0DC8AAEC" w14:textId="77777777" w:rsidR="002879FD" w:rsidRPr="00B5270B" w:rsidRDefault="002879FD" w:rsidP="002879FD">
      <w:pPr>
        <w:jc w:val="both"/>
        <w:rPr>
          <w:rFonts w:ascii="Noto Sans" w:hAnsi="Noto Sans" w:cs="Noto Sans"/>
          <w:b/>
          <w:sz w:val="20"/>
          <w:szCs w:val="20"/>
        </w:rPr>
      </w:pPr>
    </w:p>
    <w:p w14:paraId="6651E2C1" w14:textId="77777777" w:rsidR="002879FD" w:rsidRPr="00B5270B" w:rsidRDefault="002879FD" w:rsidP="002879FD">
      <w:pPr>
        <w:tabs>
          <w:tab w:val="left" w:pos="426"/>
        </w:tabs>
        <w:jc w:val="both"/>
        <w:rPr>
          <w:rFonts w:ascii="Noto Sans" w:hAnsi="Noto Sans" w:cs="Noto Sans"/>
          <w:b/>
          <w:sz w:val="20"/>
          <w:szCs w:val="20"/>
        </w:rPr>
      </w:pPr>
      <w:r w:rsidRPr="00B5270B">
        <w:rPr>
          <w:rFonts w:ascii="Noto Sans" w:hAnsi="Noto Sans" w:cs="Noto Sans"/>
          <w:b/>
          <w:sz w:val="20"/>
          <w:szCs w:val="20"/>
        </w:rPr>
        <w:t>1.</w:t>
      </w:r>
      <w:r w:rsidRPr="00B5270B">
        <w:rPr>
          <w:rFonts w:ascii="Noto Sans" w:hAnsi="Noto Sans" w:cs="Noto Sans"/>
          <w:b/>
          <w:sz w:val="20"/>
          <w:szCs w:val="20"/>
        </w:rPr>
        <w:tab/>
        <w:t>LA ENTIDAD a través de su representante declara, que:</w:t>
      </w:r>
    </w:p>
    <w:p w14:paraId="6E750574" w14:textId="77777777" w:rsidR="002879FD" w:rsidRPr="00B5270B" w:rsidRDefault="002879FD" w:rsidP="002879FD">
      <w:pPr>
        <w:tabs>
          <w:tab w:val="left" w:pos="426"/>
        </w:tabs>
        <w:jc w:val="both"/>
        <w:rPr>
          <w:rFonts w:ascii="Noto Sans" w:hAnsi="Noto Sans" w:cs="Noto Sans"/>
          <w:b/>
          <w:sz w:val="20"/>
          <w:szCs w:val="20"/>
        </w:rPr>
      </w:pPr>
    </w:p>
    <w:p w14:paraId="1A5F148D" w14:textId="77777777" w:rsidR="002879FD" w:rsidRPr="00B5270B" w:rsidRDefault="002879FD" w:rsidP="002879FD">
      <w:pPr>
        <w:tabs>
          <w:tab w:val="left" w:pos="426"/>
        </w:tabs>
        <w:jc w:val="both"/>
        <w:rPr>
          <w:rFonts w:ascii="Noto Sans" w:hAnsi="Noto Sans" w:cs="Noto Sans"/>
          <w:sz w:val="20"/>
          <w:szCs w:val="20"/>
        </w:rPr>
      </w:pPr>
      <w:r w:rsidRPr="00B5270B">
        <w:rPr>
          <w:rFonts w:ascii="Noto Sans" w:hAnsi="Noto Sans" w:cs="Noto Sans"/>
          <w:b/>
          <w:sz w:val="20"/>
          <w:szCs w:val="20"/>
        </w:rPr>
        <w:t>1.1</w:t>
      </w:r>
      <w:r w:rsidRPr="00B5270B">
        <w:rPr>
          <w:rFonts w:ascii="Noto Sans" w:hAnsi="Noto Sans" w:cs="Noto Sans"/>
          <w:sz w:val="20"/>
          <w:szCs w:val="20"/>
        </w:rPr>
        <w:tab/>
        <w:t>En su carácter de Institución de Banca de Desarrollo, se rige por su Ley Orgánica publicada en el Diario Oficial de la Federación el 26 de diciembre de 1986, cuya modificación más reciente se llevó a cabo mediante decreto publicado en el Diario Oficial de la Federación el día 10 de enero de 2014 y tiene por objeto, entre otros, la promoción del ahorro y la inversión, así como la canalización de apoyos financieros y técnicos al fomento industrial y al desarrollo económico nacional y regional del país.</w:t>
      </w:r>
    </w:p>
    <w:p w14:paraId="4CA41DCB" w14:textId="77777777" w:rsidR="002879FD" w:rsidRPr="00B5270B" w:rsidRDefault="002879FD" w:rsidP="002879FD">
      <w:pPr>
        <w:tabs>
          <w:tab w:val="left" w:pos="426"/>
        </w:tabs>
        <w:jc w:val="both"/>
        <w:rPr>
          <w:rFonts w:ascii="Noto Sans" w:hAnsi="Noto Sans" w:cs="Noto Sans"/>
          <w:sz w:val="20"/>
          <w:szCs w:val="20"/>
        </w:rPr>
      </w:pPr>
    </w:p>
    <w:p w14:paraId="4F17D3E8" w14:textId="77777777" w:rsidR="002879FD" w:rsidRPr="00B5270B" w:rsidRDefault="002879FD" w:rsidP="002879FD">
      <w:pPr>
        <w:tabs>
          <w:tab w:val="left" w:pos="426"/>
        </w:tabs>
        <w:jc w:val="both"/>
        <w:rPr>
          <w:rFonts w:ascii="Noto Sans" w:hAnsi="Noto Sans" w:cs="Noto Sans"/>
          <w:sz w:val="20"/>
          <w:szCs w:val="20"/>
        </w:rPr>
      </w:pPr>
      <w:r w:rsidRPr="00B5270B">
        <w:rPr>
          <w:rFonts w:ascii="Noto Sans" w:hAnsi="Noto Sans" w:cs="Noto Sans"/>
          <w:b/>
          <w:sz w:val="20"/>
          <w:szCs w:val="20"/>
        </w:rPr>
        <w:t>1.2</w:t>
      </w:r>
      <w:r w:rsidRPr="00B5270B">
        <w:rPr>
          <w:rFonts w:ascii="Noto Sans" w:hAnsi="Noto Sans" w:cs="Noto Sans"/>
          <w:sz w:val="20"/>
          <w:szCs w:val="20"/>
        </w:rPr>
        <w:t xml:space="preserve">   Conforme a lo dispuesto por </w:t>
      </w:r>
      <w:r w:rsidRPr="00B5270B">
        <w:rPr>
          <w:rFonts w:ascii="Noto Sans" w:eastAsia="Times New Roman" w:hAnsi="Noto Sans" w:cs="Noto Sans"/>
          <w:sz w:val="20"/>
          <w:szCs w:val="20"/>
          <w:lang w:eastAsia="es-ES"/>
        </w:rPr>
        <w:t xml:space="preserve">la escritura pública 37,693, de fecha 19 de noviembre de 2021, otorgada ante la fe del Lic. Mario Fernando Pérez Salinas y Ramírez, Titular de la Notaría Pública número 76, de la Ciudad de México, inscrita en el Registro Público de la Propiedad y de Comercio del Distrito Federal (actualmente la Ciudad de México) en el folio mercantil electrónico número 1275-1, de fecha 22 de febrero de 2022, la C.P. JESSICA IVETTE GONZÁLEZ BELLO, en su carácter de DIRECTORA DE ADQUISICIONES Y SERVICIOS, con R.F.C. </w:t>
      </w:r>
      <w:r w:rsidRPr="00B5270B">
        <w:rPr>
          <w:rFonts w:ascii="Noto Sans" w:hAnsi="Noto Sans" w:cs="Noto Sans"/>
          <w:sz w:val="20"/>
          <w:szCs w:val="20"/>
        </w:rPr>
        <w:t>____________________, es la servidora pública que cuenta con facultades legales para celebrar el presente contrato, quien podrá ser sustituida en cualquier momento en su cargo o funciones, sin que, por ello, sea necesario celebrar un convenio modificatorio.</w:t>
      </w:r>
    </w:p>
    <w:p w14:paraId="602938FB" w14:textId="77777777" w:rsidR="002879FD" w:rsidRPr="00B5270B" w:rsidRDefault="002879FD" w:rsidP="002879FD">
      <w:pPr>
        <w:tabs>
          <w:tab w:val="left" w:pos="426"/>
        </w:tabs>
        <w:jc w:val="both"/>
        <w:rPr>
          <w:rFonts w:ascii="Noto Sans" w:hAnsi="Noto Sans" w:cs="Noto Sans"/>
          <w:color w:val="FF0000"/>
          <w:sz w:val="20"/>
          <w:szCs w:val="20"/>
        </w:rPr>
      </w:pPr>
    </w:p>
    <w:p w14:paraId="287BDCE3" w14:textId="77777777" w:rsidR="002879FD" w:rsidRPr="00B5270B" w:rsidRDefault="002879FD" w:rsidP="002879FD">
      <w:pPr>
        <w:autoSpaceDE w:val="0"/>
        <w:autoSpaceDN w:val="0"/>
        <w:jc w:val="both"/>
        <w:rPr>
          <w:rFonts w:ascii="Noto Sans" w:hAnsi="Noto Sans" w:cs="Noto Sans"/>
          <w:sz w:val="20"/>
          <w:szCs w:val="20"/>
        </w:rPr>
      </w:pPr>
      <w:r w:rsidRPr="00B5270B">
        <w:rPr>
          <w:rFonts w:ascii="Noto Sans" w:hAnsi="Noto Sans" w:cs="Noto Sans"/>
          <w:b/>
          <w:sz w:val="20"/>
          <w:szCs w:val="20"/>
        </w:rPr>
        <w:t>1.3</w:t>
      </w:r>
      <w:r w:rsidRPr="00B5270B">
        <w:rPr>
          <w:rFonts w:ascii="Noto Sans" w:hAnsi="Noto Sans" w:cs="Noto Sans"/>
          <w:sz w:val="20"/>
          <w:szCs w:val="20"/>
        </w:rPr>
        <w:t xml:space="preserve">  De conformidad con las Políticas, Bases y Lineamientos en Materia de Adquisiciones, Arrendamientos y Contratación de Servicios de Nacional Financiera, S.N.C. suscribe el presente instrumento el C. RENE MATA ROMERO, en su carácter de </w:t>
      </w:r>
      <w:r w:rsidRPr="00B5270B">
        <w:rPr>
          <w:rFonts w:ascii="Noto Sans" w:hAnsi="Noto Sans" w:cs="Noto Sans"/>
          <w:bCs/>
          <w:color w:val="454545"/>
          <w:sz w:val="20"/>
          <w:szCs w:val="20"/>
          <w:shd w:val="clear" w:color="auto" w:fill="FFFFFF"/>
        </w:rPr>
        <w:t>GERENTE DE SERVICIOS GENERALES</w:t>
      </w:r>
      <w:r w:rsidRPr="00B5270B">
        <w:rPr>
          <w:rFonts w:ascii="Noto Sans" w:hAnsi="Noto Sans" w:cs="Noto Sans"/>
          <w:sz w:val="20"/>
          <w:szCs w:val="20"/>
        </w:rPr>
        <w:t>, con R.F.C. ___________________, designado para dar seguimiento y verificar el cumplimiento de las obligaciones que deriven del objeto del presente contrato, quien podrá ser sustituido en cualquier momento, bastando para tales efectos un comunicado por escrito y firmado por el servidor público facultado para ello, informando a EL PROVEEDOR para los efectos del presente contrato.</w:t>
      </w:r>
    </w:p>
    <w:p w14:paraId="32D5B2ED" w14:textId="77777777" w:rsidR="002879FD" w:rsidRPr="00B5270B" w:rsidRDefault="002879FD" w:rsidP="002879FD">
      <w:pPr>
        <w:tabs>
          <w:tab w:val="left" w:pos="426"/>
        </w:tabs>
        <w:jc w:val="both"/>
        <w:rPr>
          <w:rFonts w:ascii="Noto Sans" w:hAnsi="Noto Sans" w:cs="Noto Sans"/>
          <w:color w:val="FF0000"/>
          <w:sz w:val="20"/>
          <w:szCs w:val="20"/>
        </w:rPr>
      </w:pPr>
    </w:p>
    <w:p w14:paraId="4B3E0C5B" w14:textId="77777777" w:rsidR="002879FD" w:rsidRPr="00B5270B" w:rsidRDefault="002879FD" w:rsidP="002879FD">
      <w:pPr>
        <w:tabs>
          <w:tab w:val="left" w:pos="284"/>
          <w:tab w:val="left" w:pos="426"/>
        </w:tabs>
        <w:jc w:val="both"/>
        <w:rPr>
          <w:rFonts w:ascii="Noto Sans" w:hAnsi="Noto Sans" w:cs="Noto Sans"/>
          <w:sz w:val="20"/>
          <w:szCs w:val="20"/>
        </w:rPr>
      </w:pPr>
      <w:r w:rsidRPr="00B5270B">
        <w:rPr>
          <w:rFonts w:ascii="Noto Sans" w:hAnsi="Noto Sans" w:cs="Noto Sans"/>
          <w:b/>
          <w:sz w:val="20"/>
          <w:szCs w:val="20"/>
        </w:rPr>
        <w:t>1.4</w:t>
      </w:r>
      <w:r w:rsidRPr="00B5270B">
        <w:rPr>
          <w:rFonts w:ascii="Noto Sans" w:hAnsi="Noto Sans" w:cs="Noto Sans"/>
          <w:b/>
          <w:sz w:val="20"/>
          <w:szCs w:val="20"/>
        </w:rPr>
        <w:tab/>
        <w:t xml:space="preserve"> </w:t>
      </w:r>
      <w:r w:rsidRPr="00B5270B">
        <w:rPr>
          <w:rFonts w:ascii="Noto Sans" w:hAnsi="Noto Sans" w:cs="Noto Sans"/>
          <w:sz w:val="20"/>
          <w:szCs w:val="20"/>
        </w:rPr>
        <w:t xml:space="preserve">La adjudicación del presente contrato se realizó mediante el procedimiento de INVITACIÓN A CUANDO MENOS TRES PERSONAS ELECTRÓNICA de carácter NACIONAL, al amparo de lo establecido en </w:t>
      </w:r>
      <w:r w:rsidRPr="00B5270B">
        <w:rPr>
          <w:rFonts w:ascii="Noto Sans" w:hAnsi="Noto Sans" w:cs="Noto Sans"/>
          <w:sz w:val="20"/>
          <w:szCs w:val="20"/>
        </w:rPr>
        <w:lastRenderedPageBreak/>
        <w:t>los artículos 134 de la Constitución Política de los Estados Unidos Mexicanos; 35 fracción II, 55 y 56 de la Ley de Adquisiciones, Arrendamientos y Servicios del Sector Público, “LAASSP”, y los correlativos de su Reglamento.</w:t>
      </w:r>
    </w:p>
    <w:p w14:paraId="266CEC3B" w14:textId="77777777" w:rsidR="002879FD" w:rsidRPr="00B5270B" w:rsidRDefault="002879FD" w:rsidP="002879FD">
      <w:pPr>
        <w:tabs>
          <w:tab w:val="left" w:pos="426"/>
        </w:tabs>
        <w:jc w:val="both"/>
        <w:rPr>
          <w:rFonts w:ascii="Noto Sans" w:hAnsi="Noto Sans" w:cs="Noto Sans"/>
          <w:sz w:val="20"/>
          <w:szCs w:val="20"/>
        </w:rPr>
      </w:pPr>
    </w:p>
    <w:p w14:paraId="3BAF5FDC" w14:textId="77777777" w:rsidR="002879FD" w:rsidRPr="00B5270B" w:rsidRDefault="002879FD" w:rsidP="002879FD">
      <w:pPr>
        <w:jc w:val="both"/>
        <w:rPr>
          <w:rFonts w:ascii="Noto Sans" w:eastAsia="Times New Roman" w:hAnsi="Noto Sans" w:cs="Noto Sans"/>
          <w:color w:val="333333"/>
          <w:kern w:val="0"/>
          <w:sz w:val="20"/>
          <w:szCs w:val="20"/>
          <w:lang w:eastAsia="es-MX"/>
          <w14:ligatures w14:val="none"/>
        </w:rPr>
      </w:pPr>
      <w:r w:rsidRPr="00B5270B">
        <w:rPr>
          <w:rFonts w:ascii="Noto Sans" w:hAnsi="Noto Sans" w:cs="Noto Sans"/>
          <w:b/>
          <w:sz w:val="20"/>
          <w:szCs w:val="20"/>
        </w:rPr>
        <w:t>1.5</w:t>
      </w:r>
      <w:r w:rsidRPr="00B5270B">
        <w:rPr>
          <w:rFonts w:ascii="Noto Sans" w:hAnsi="Noto Sans" w:cs="Noto Sans"/>
          <w:sz w:val="20"/>
          <w:szCs w:val="20"/>
        </w:rPr>
        <w:t xml:space="preserve"> Cuenta con recursos suficientes y con autorización para ejercerlos en el cumplimiento de sus obligaciones derivadas del presente contrato, como se desprende de la suficiencia presupuestal de la partida 33901, denominada “Subcontratación de servicios con terceros”, con oficio de autorización __________________ de fecha _______ de 2026, emitido por la Subdirección de Seguimiento Presupuestal, registrada con el número de expediente electrónico _____________________________, en el Sistema Integral de Gestión de Adquisiciones (SIGA), sistema propiedad de LA ENTIDAD.</w:t>
      </w:r>
    </w:p>
    <w:p w14:paraId="51FD5F40" w14:textId="77777777" w:rsidR="002879FD" w:rsidRPr="00B5270B" w:rsidRDefault="002879FD" w:rsidP="002879FD">
      <w:pPr>
        <w:tabs>
          <w:tab w:val="left" w:pos="426"/>
        </w:tabs>
        <w:jc w:val="both"/>
        <w:rPr>
          <w:rFonts w:ascii="Noto Sans" w:hAnsi="Noto Sans" w:cs="Noto Sans"/>
          <w:color w:val="FF0000"/>
          <w:sz w:val="20"/>
          <w:szCs w:val="20"/>
        </w:rPr>
      </w:pPr>
    </w:p>
    <w:p w14:paraId="003BFC69" w14:textId="77777777" w:rsidR="002879FD" w:rsidRPr="00B5270B" w:rsidRDefault="002879FD" w:rsidP="002879FD">
      <w:pPr>
        <w:tabs>
          <w:tab w:val="left" w:pos="426"/>
        </w:tabs>
        <w:jc w:val="both"/>
        <w:rPr>
          <w:rFonts w:ascii="Noto Sans" w:hAnsi="Noto Sans" w:cs="Noto Sans"/>
          <w:sz w:val="20"/>
          <w:szCs w:val="20"/>
        </w:rPr>
      </w:pPr>
      <w:r w:rsidRPr="00B5270B">
        <w:rPr>
          <w:rFonts w:ascii="Noto Sans" w:hAnsi="Noto Sans" w:cs="Noto Sans"/>
          <w:b/>
          <w:sz w:val="20"/>
          <w:szCs w:val="20"/>
        </w:rPr>
        <w:t>1.6</w:t>
      </w:r>
      <w:r w:rsidRPr="00B5270B">
        <w:rPr>
          <w:rFonts w:ascii="Noto Sans" w:hAnsi="Noto Sans" w:cs="Noto Sans"/>
          <w:sz w:val="20"/>
          <w:szCs w:val="20"/>
        </w:rPr>
        <w:t xml:space="preserve"> Para efectos fiscales las Autoridades Hacendarias le han asignado el Registro Federal de Contribuyentes NFI3406305T0.</w:t>
      </w:r>
    </w:p>
    <w:p w14:paraId="184EF9AD" w14:textId="77777777" w:rsidR="002879FD" w:rsidRPr="00B5270B" w:rsidRDefault="002879FD" w:rsidP="002879FD">
      <w:pPr>
        <w:tabs>
          <w:tab w:val="left" w:pos="426"/>
        </w:tabs>
        <w:jc w:val="both"/>
        <w:rPr>
          <w:rFonts w:ascii="Noto Sans" w:hAnsi="Noto Sans" w:cs="Noto Sans"/>
          <w:sz w:val="20"/>
          <w:szCs w:val="20"/>
        </w:rPr>
      </w:pPr>
    </w:p>
    <w:p w14:paraId="28CD17CD" w14:textId="77777777" w:rsidR="002879FD" w:rsidRPr="00B5270B" w:rsidRDefault="002879FD" w:rsidP="002879FD">
      <w:pPr>
        <w:tabs>
          <w:tab w:val="left" w:pos="426"/>
        </w:tabs>
        <w:jc w:val="both"/>
        <w:rPr>
          <w:rFonts w:ascii="Noto Sans" w:hAnsi="Noto Sans" w:cs="Noto Sans"/>
          <w:sz w:val="20"/>
          <w:szCs w:val="20"/>
        </w:rPr>
      </w:pPr>
      <w:r w:rsidRPr="00B5270B">
        <w:rPr>
          <w:rFonts w:ascii="Noto Sans" w:hAnsi="Noto Sans" w:cs="Noto Sans"/>
          <w:b/>
          <w:sz w:val="20"/>
          <w:szCs w:val="20"/>
        </w:rPr>
        <w:t>1.7</w:t>
      </w:r>
      <w:r w:rsidRPr="00B5270B">
        <w:rPr>
          <w:rFonts w:ascii="Noto Sans" w:hAnsi="Noto Sans" w:cs="Noto Sans"/>
          <w:sz w:val="20"/>
          <w:szCs w:val="20"/>
        </w:rPr>
        <w:t xml:space="preserve"> Tiene establecido su domicilio en Avenida Insurgentes Sur no. 1971, Torre IV, Piso 7, Colonia Guadalupe Inn, Demarcación Territorial Álvaro Obregón, C.P. 01020, Ciudad de México, mismo que se señala para los fines y efectos legales del presente contrato.</w:t>
      </w:r>
    </w:p>
    <w:p w14:paraId="5F16CCEC" w14:textId="77777777" w:rsidR="002879FD" w:rsidRPr="00B5270B" w:rsidRDefault="002879FD" w:rsidP="002879FD">
      <w:pPr>
        <w:tabs>
          <w:tab w:val="left" w:pos="426"/>
        </w:tabs>
        <w:jc w:val="both"/>
        <w:rPr>
          <w:rFonts w:ascii="Noto Sans" w:hAnsi="Noto Sans" w:cs="Noto Sans"/>
          <w:sz w:val="20"/>
          <w:szCs w:val="20"/>
        </w:rPr>
      </w:pPr>
    </w:p>
    <w:p w14:paraId="08C067A8" w14:textId="77777777" w:rsidR="002879FD" w:rsidRPr="00B5270B" w:rsidRDefault="002879FD" w:rsidP="002879FD">
      <w:pPr>
        <w:pStyle w:val="Prrafodelista"/>
        <w:widowControl w:val="0"/>
        <w:tabs>
          <w:tab w:val="left" w:pos="0"/>
          <w:tab w:val="left" w:pos="426"/>
        </w:tabs>
        <w:ind w:left="0"/>
        <w:contextualSpacing w:val="0"/>
        <w:jc w:val="both"/>
        <w:rPr>
          <w:rFonts w:ascii="Noto Sans" w:hAnsi="Noto Sans" w:cs="Noto Sans"/>
          <w:sz w:val="20"/>
          <w:szCs w:val="20"/>
        </w:rPr>
      </w:pPr>
      <w:r w:rsidRPr="00B5270B">
        <w:rPr>
          <w:rFonts w:ascii="Noto Sans" w:hAnsi="Noto Sans" w:cs="Noto Sans"/>
          <w:b/>
          <w:sz w:val="20"/>
          <w:szCs w:val="20"/>
        </w:rPr>
        <w:t xml:space="preserve">1.9 </w:t>
      </w:r>
      <w:r w:rsidRPr="00B5270B">
        <w:rPr>
          <w:rFonts w:ascii="Noto Sans" w:hAnsi="Noto Sans" w:cs="Noto Sans"/>
          <w:sz w:val="20"/>
          <w:szCs w:val="20"/>
        </w:rPr>
        <w:t>Se cercioró que EL PROVEEDOR, se encuentra al corriente en sus obligaciones en materia de seguridad social, según lo acredita con la Opinión Positiva de Cumplimiento de Obligaciones en materia de seguridad social, emitida por el Instituto Mexicano del Seguro Social (IMSS), de fecha firma del presente instrumento.</w:t>
      </w:r>
    </w:p>
    <w:p w14:paraId="58555D6A" w14:textId="77777777" w:rsidR="002879FD" w:rsidRPr="00B5270B" w:rsidRDefault="002879FD" w:rsidP="002879FD">
      <w:pPr>
        <w:tabs>
          <w:tab w:val="left" w:pos="426"/>
        </w:tabs>
        <w:jc w:val="both"/>
        <w:rPr>
          <w:rFonts w:ascii="Noto Sans" w:hAnsi="Noto Sans" w:cs="Noto Sans"/>
          <w:b/>
          <w:sz w:val="20"/>
          <w:szCs w:val="20"/>
        </w:rPr>
      </w:pPr>
    </w:p>
    <w:p w14:paraId="5DED8CFD" w14:textId="77777777" w:rsidR="002879FD" w:rsidRPr="00B5270B" w:rsidRDefault="002879FD" w:rsidP="002879FD">
      <w:pPr>
        <w:tabs>
          <w:tab w:val="left" w:pos="426"/>
        </w:tabs>
        <w:jc w:val="both"/>
        <w:rPr>
          <w:rFonts w:ascii="Noto Sans" w:hAnsi="Noto Sans" w:cs="Noto Sans"/>
          <w:b/>
          <w:color w:val="FF0000"/>
          <w:sz w:val="20"/>
          <w:szCs w:val="20"/>
        </w:rPr>
      </w:pPr>
    </w:p>
    <w:p w14:paraId="7D46ABCF" w14:textId="77777777" w:rsidR="002879FD" w:rsidRPr="00B5270B" w:rsidRDefault="002879FD" w:rsidP="002879FD">
      <w:pPr>
        <w:tabs>
          <w:tab w:val="left" w:pos="284"/>
        </w:tabs>
        <w:ind w:right="133"/>
        <w:jc w:val="both"/>
        <w:rPr>
          <w:rFonts w:ascii="Noto Sans" w:hAnsi="Noto Sans" w:cs="Noto Sans"/>
          <w:b/>
          <w:sz w:val="20"/>
          <w:szCs w:val="20"/>
        </w:rPr>
      </w:pPr>
      <w:r w:rsidRPr="00B5270B">
        <w:rPr>
          <w:rFonts w:ascii="Noto Sans" w:hAnsi="Noto Sans" w:cs="Noto Sans"/>
          <w:b/>
          <w:sz w:val="20"/>
          <w:szCs w:val="20"/>
        </w:rPr>
        <w:t>2.</w:t>
      </w:r>
      <w:r w:rsidRPr="00B5270B">
        <w:rPr>
          <w:rFonts w:ascii="Noto Sans" w:hAnsi="Noto Sans" w:cs="Noto Sans"/>
          <w:b/>
          <w:sz w:val="20"/>
          <w:szCs w:val="20"/>
        </w:rPr>
        <w:tab/>
        <w:t>EL PROVEEDOR a través de su representante declara, que:</w:t>
      </w:r>
    </w:p>
    <w:p w14:paraId="1B3A259A" w14:textId="77777777" w:rsidR="002879FD" w:rsidRPr="00B5270B" w:rsidRDefault="002879FD" w:rsidP="002879FD">
      <w:pPr>
        <w:ind w:right="133"/>
        <w:jc w:val="both"/>
        <w:rPr>
          <w:rFonts w:ascii="Noto Sans" w:hAnsi="Noto Sans" w:cs="Noto Sans"/>
          <w:sz w:val="20"/>
          <w:szCs w:val="20"/>
        </w:rPr>
      </w:pPr>
    </w:p>
    <w:p w14:paraId="20C15319" w14:textId="77777777" w:rsidR="002879FD" w:rsidRPr="00B5270B" w:rsidRDefault="002879FD" w:rsidP="002879FD">
      <w:pPr>
        <w:autoSpaceDE w:val="0"/>
        <w:autoSpaceDN w:val="0"/>
        <w:adjustRightInd w:val="0"/>
        <w:jc w:val="both"/>
        <w:rPr>
          <w:rFonts w:ascii="Noto Sans" w:hAnsi="Noto Sans" w:cs="Noto Sans"/>
          <w:sz w:val="20"/>
          <w:szCs w:val="20"/>
        </w:rPr>
      </w:pPr>
      <w:r w:rsidRPr="00B5270B">
        <w:rPr>
          <w:rFonts w:ascii="Noto Sans" w:hAnsi="Noto Sans" w:cs="Noto Sans"/>
          <w:b/>
          <w:sz w:val="20"/>
          <w:szCs w:val="20"/>
        </w:rPr>
        <w:t>2.1</w:t>
      </w:r>
      <w:r w:rsidRPr="00B5270B">
        <w:rPr>
          <w:rFonts w:ascii="Noto Sans" w:hAnsi="Noto Sans" w:cs="Noto Sans"/>
          <w:sz w:val="20"/>
          <w:szCs w:val="20"/>
        </w:rPr>
        <w:t xml:space="preserve"> Es una persona (FISICA O MORAL) legalmente constituida mediante (DESCRIBIR EL INSTRUMENTO PÚBLICO QUE LE DA ORIGEN Y EN SU CASO LAS MODIFICACIONES QUE SE HUBIERAN REALIZADO), denominada (NOMBRE O RAZÓN SOCIAL), cuyo objeto social es _____________, entre otros, (OBJETO SOCIAL), inscrita en el Registro Público de la Propiedad de ____________ con el folio ______ de fecha ______.</w:t>
      </w:r>
    </w:p>
    <w:p w14:paraId="339DAADE" w14:textId="77777777" w:rsidR="002879FD" w:rsidRPr="00B5270B" w:rsidRDefault="002879FD" w:rsidP="002879FD">
      <w:pPr>
        <w:ind w:right="133"/>
        <w:jc w:val="both"/>
        <w:rPr>
          <w:rFonts w:ascii="Noto Sans" w:hAnsi="Noto Sans" w:cs="Noto Sans"/>
          <w:color w:val="FF0000"/>
          <w:sz w:val="20"/>
          <w:szCs w:val="20"/>
        </w:rPr>
      </w:pPr>
    </w:p>
    <w:p w14:paraId="42B0D6BF" w14:textId="77777777" w:rsidR="002879FD" w:rsidRPr="00B5270B" w:rsidRDefault="002879FD" w:rsidP="002879FD">
      <w:pPr>
        <w:tabs>
          <w:tab w:val="left" w:pos="426"/>
        </w:tabs>
        <w:ind w:right="133"/>
        <w:jc w:val="both"/>
        <w:rPr>
          <w:rFonts w:ascii="Noto Sans" w:hAnsi="Noto Sans" w:cs="Noto Sans"/>
          <w:sz w:val="20"/>
          <w:szCs w:val="20"/>
        </w:rPr>
      </w:pPr>
      <w:r w:rsidRPr="00B5270B">
        <w:rPr>
          <w:rFonts w:ascii="Noto Sans" w:hAnsi="Noto Sans" w:cs="Noto Sans"/>
          <w:b/>
          <w:sz w:val="20"/>
          <w:szCs w:val="20"/>
        </w:rPr>
        <w:t>2.2</w:t>
      </w:r>
      <w:r w:rsidRPr="00B5270B">
        <w:rPr>
          <w:rFonts w:ascii="Noto Sans" w:hAnsi="Noto Sans" w:cs="Noto Sans"/>
          <w:sz w:val="20"/>
          <w:szCs w:val="20"/>
        </w:rPr>
        <w:tab/>
        <w:t>La o el C. (NOMBRE DEL REPRESENTANTE LEGAL), en su carácter de __________________, cuenta con facultades suficientes para suscribir el presente contrato y obligar a su representada, como lo acredita con (INSTRUMENTO NOTARIAL DE CONSTITUCIÓN O PODER OTORGADO AL REPRESENTANTE LEGAL), mismo que bajo protesta de decir verdad manifiesta no le ha sido limitado ni revocado en forma alguna.</w:t>
      </w:r>
    </w:p>
    <w:p w14:paraId="152B3DE6" w14:textId="77777777" w:rsidR="002879FD" w:rsidRPr="00B5270B" w:rsidRDefault="002879FD" w:rsidP="002879FD">
      <w:pPr>
        <w:tabs>
          <w:tab w:val="left" w:pos="426"/>
        </w:tabs>
        <w:ind w:right="133"/>
        <w:jc w:val="both"/>
        <w:rPr>
          <w:rFonts w:ascii="Noto Sans" w:hAnsi="Noto Sans" w:cs="Noto Sans"/>
          <w:sz w:val="20"/>
          <w:szCs w:val="20"/>
        </w:rPr>
      </w:pPr>
    </w:p>
    <w:p w14:paraId="36F2523C" w14:textId="77777777" w:rsidR="002879FD" w:rsidRPr="00B5270B" w:rsidRDefault="002879FD" w:rsidP="002879FD">
      <w:pPr>
        <w:tabs>
          <w:tab w:val="left" w:pos="426"/>
        </w:tabs>
        <w:ind w:right="133"/>
        <w:jc w:val="both"/>
        <w:rPr>
          <w:rFonts w:ascii="Noto Sans" w:hAnsi="Noto Sans" w:cs="Noto Sans"/>
          <w:sz w:val="20"/>
          <w:szCs w:val="20"/>
        </w:rPr>
      </w:pPr>
      <w:r w:rsidRPr="00B5270B">
        <w:rPr>
          <w:rFonts w:ascii="Noto Sans" w:hAnsi="Noto Sans" w:cs="Noto Sans"/>
          <w:b/>
          <w:sz w:val="20"/>
          <w:szCs w:val="20"/>
        </w:rPr>
        <w:t>2.3</w:t>
      </w:r>
      <w:r w:rsidRPr="00B5270B">
        <w:rPr>
          <w:rFonts w:ascii="Noto Sans" w:hAnsi="Noto Sans" w:cs="Noto Sans"/>
          <w:sz w:val="20"/>
          <w:szCs w:val="20"/>
        </w:rPr>
        <w:tab/>
        <w:t>Reúne las condiciones técnicas, jurídicas y económicas, y cuenta con la organización y elementos necesarios para su cumplimiento.</w:t>
      </w:r>
    </w:p>
    <w:p w14:paraId="09498BB0" w14:textId="77777777" w:rsidR="002879FD" w:rsidRPr="00B5270B" w:rsidRDefault="002879FD" w:rsidP="002879FD">
      <w:pPr>
        <w:ind w:right="133"/>
        <w:jc w:val="both"/>
        <w:rPr>
          <w:rFonts w:ascii="Noto Sans" w:hAnsi="Noto Sans" w:cs="Noto Sans"/>
          <w:sz w:val="20"/>
          <w:szCs w:val="20"/>
        </w:rPr>
      </w:pPr>
    </w:p>
    <w:p w14:paraId="658081C7"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b/>
          <w:sz w:val="20"/>
          <w:szCs w:val="20"/>
        </w:rPr>
        <w:lastRenderedPageBreak/>
        <w:t xml:space="preserve">2.4    </w:t>
      </w:r>
      <w:r w:rsidRPr="00B5270B">
        <w:rPr>
          <w:rFonts w:ascii="Noto Sans" w:hAnsi="Noto Sans" w:cs="Noto Sans"/>
          <w:sz w:val="20"/>
          <w:szCs w:val="20"/>
        </w:rPr>
        <w:t xml:space="preserve">Cuenta con su Registro Federal de Contribuyentes </w:t>
      </w:r>
      <w:r w:rsidRPr="00B5270B">
        <w:rPr>
          <w:rFonts w:ascii="Noto Sans" w:hAnsi="Noto Sans" w:cs="Noto Sans"/>
          <w:sz w:val="20"/>
          <w:szCs w:val="20"/>
          <w:u w:val="single"/>
        </w:rPr>
        <w:t>(RFC PROVEEDOR).</w:t>
      </w:r>
      <w:r w:rsidRPr="00B5270B">
        <w:rPr>
          <w:rFonts w:ascii="Noto Sans" w:hAnsi="Noto Sans" w:cs="Noto Sans"/>
          <w:b/>
          <w:sz w:val="20"/>
          <w:szCs w:val="20"/>
        </w:rPr>
        <w:t xml:space="preserve"> </w:t>
      </w:r>
    </w:p>
    <w:p w14:paraId="0DFF9AE5" w14:textId="77777777" w:rsidR="002879FD" w:rsidRPr="00B5270B" w:rsidRDefault="002879FD" w:rsidP="002879FD">
      <w:pPr>
        <w:ind w:right="133"/>
        <w:jc w:val="both"/>
        <w:rPr>
          <w:rFonts w:ascii="Noto Sans" w:hAnsi="Noto Sans" w:cs="Noto Sans"/>
          <w:color w:val="FF0000"/>
          <w:sz w:val="20"/>
          <w:szCs w:val="20"/>
        </w:rPr>
      </w:pPr>
    </w:p>
    <w:p w14:paraId="21E5F060" w14:textId="77777777" w:rsidR="002879FD" w:rsidRPr="00B5270B" w:rsidRDefault="002879FD" w:rsidP="002879FD">
      <w:pPr>
        <w:tabs>
          <w:tab w:val="left" w:pos="426"/>
        </w:tabs>
        <w:ind w:right="133"/>
        <w:jc w:val="both"/>
        <w:rPr>
          <w:rFonts w:ascii="Noto Sans" w:hAnsi="Noto Sans" w:cs="Noto Sans"/>
          <w:sz w:val="20"/>
          <w:szCs w:val="20"/>
        </w:rPr>
      </w:pPr>
      <w:r w:rsidRPr="00B5270B">
        <w:rPr>
          <w:rFonts w:ascii="Noto Sans" w:hAnsi="Noto Sans" w:cs="Noto Sans"/>
          <w:b/>
          <w:sz w:val="20"/>
          <w:szCs w:val="20"/>
        </w:rPr>
        <w:t>2.5</w:t>
      </w:r>
      <w:r w:rsidRPr="00B5270B">
        <w:rPr>
          <w:rFonts w:ascii="Noto Sans" w:hAnsi="Noto Sans" w:cs="Noto Sans"/>
          <w:sz w:val="20"/>
          <w:szCs w:val="20"/>
        </w:rPr>
        <w:tab/>
        <w:t>Bajo protesta de decir verdad, manifiesta que ni él ni ninguno de los socios o accionistas desempeñan un empleo, cargo o comisión en el servicio público, ni se encuentran inhabilitados para ello, o en su caso que, a pesar de desempeñarlo, con la formalización del presente contrato no se actualiza un conflicto de interés, en términos del artículo 49, fracción IX de la Ley General de Responsabilidades Administrativas lo cual se notificó a el Órgano Interno de Control en LA ENTIDAD, en concordancia con los artículos 71, fracción III de la LAASSP y 133, fracción I de su Reglamento; así como que EL PROVEEDOR no se encuentra en alguno de los supuestos del artículo 71 y penúltimo y antepenúltimo párrafos del artículo 90 de la LAASSP.</w:t>
      </w:r>
    </w:p>
    <w:p w14:paraId="0D435AA9" w14:textId="77777777" w:rsidR="002879FD" w:rsidRPr="00B5270B" w:rsidRDefault="002879FD" w:rsidP="002879FD">
      <w:pPr>
        <w:ind w:right="133"/>
        <w:jc w:val="both"/>
        <w:rPr>
          <w:rFonts w:ascii="Noto Sans" w:hAnsi="Noto Sans" w:cs="Noto Sans"/>
          <w:color w:val="FF0000"/>
          <w:sz w:val="20"/>
          <w:szCs w:val="20"/>
        </w:rPr>
      </w:pPr>
    </w:p>
    <w:p w14:paraId="6BF9B951"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b/>
          <w:sz w:val="20"/>
          <w:szCs w:val="20"/>
        </w:rPr>
        <w:t>2.6</w:t>
      </w:r>
      <w:r w:rsidRPr="00B5270B">
        <w:rPr>
          <w:rFonts w:ascii="Noto Sans" w:hAnsi="Noto Sans" w:cs="Noto Sans"/>
          <w:sz w:val="20"/>
          <w:szCs w:val="20"/>
        </w:rPr>
        <w:t xml:space="preserve">  Bajo protesta de decir verdad, declara que conoce y se obliga a cumplir con el Convenio 138 de la Organización Internacional del Trabajo en materia de erradicación del Trabajo Infantil, del artículo 123 Constitucional, apartado A) en todas sus fracciones y de la Ley Federal del Trabajo en su artículo 22, manifestando que ni en sus registros, ni en su nómina tiene empleados menores de quince años y que en caso de llegar a tener a menores de dieciocho años que se encuentren dentro de los supuestos de edad permitida para laborar le serán respetados todos los derechos que se establecen en el marco normativo transcrito.</w:t>
      </w:r>
    </w:p>
    <w:p w14:paraId="664753E8" w14:textId="77777777" w:rsidR="002879FD" w:rsidRPr="00B5270B" w:rsidRDefault="002879FD" w:rsidP="002879FD">
      <w:pPr>
        <w:ind w:right="133"/>
        <w:jc w:val="both"/>
        <w:rPr>
          <w:rFonts w:ascii="Noto Sans" w:hAnsi="Noto Sans" w:cs="Noto Sans"/>
          <w:sz w:val="20"/>
          <w:szCs w:val="20"/>
        </w:rPr>
      </w:pPr>
    </w:p>
    <w:p w14:paraId="596AD24E"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b/>
          <w:sz w:val="20"/>
          <w:szCs w:val="20"/>
        </w:rPr>
        <w:t xml:space="preserve">2.7 </w:t>
      </w:r>
      <w:r w:rsidRPr="00B5270B">
        <w:rPr>
          <w:rFonts w:ascii="Noto Sans" w:hAnsi="Noto Sans" w:cs="Noto Sans"/>
          <w:sz w:val="20"/>
          <w:szCs w:val="20"/>
        </w:rPr>
        <w:t>Bajo protesta de decir verdad, está al corriente en los pagos de sus obligaciones fiscales, en específico las previstas en el artículo 32-D del Código Fiscal Federal vigente, así como de sus obligaciones fiscales en materia de seguridad social, ante el Instituto del Fondo Nacional de la Vivienda para los Trabajadores (INFONAVIT) y el Instituto Mexicano del Seguro Social (IMSS); lo que acredita con las Opiniones de Cumplimiento de Obligaciones Fiscales y en materia de Seguridad Social en sentido positivo, emitidas por el SAT e IMSS, respectivamente, así como con la Constancia de Situación Fiscal en materia de Aportaciones Patronales y Entero de Descuentos, sin adeudo, emitida por el INFONAVIT, las cuales se encuentran vigentes y obran en el expediente respectivo.</w:t>
      </w:r>
    </w:p>
    <w:p w14:paraId="7212F12B" w14:textId="77777777" w:rsidR="002879FD" w:rsidRPr="00B5270B" w:rsidRDefault="002879FD" w:rsidP="002879FD">
      <w:pPr>
        <w:ind w:right="133"/>
        <w:jc w:val="both"/>
        <w:rPr>
          <w:rFonts w:ascii="Noto Sans" w:hAnsi="Noto Sans" w:cs="Noto Sans"/>
          <w:sz w:val="20"/>
          <w:szCs w:val="20"/>
        </w:rPr>
      </w:pPr>
    </w:p>
    <w:p w14:paraId="5BBB01F8"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b/>
          <w:sz w:val="20"/>
          <w:szCs w:val="20"/>
        </w:rPr>
        <w:t>2.8</w:t>
      </w:r>
      <w:r w:rsidRPr="00B5270B">
        <w:rPr>
          <w:rFonts w:ascii="Noto Sans" w:hAnsi="Noto Sans" w:cs="Noto Sans"/>
          <w:sz w:val="20"/>
          <w:szCs w:val="20"/>
        </w:rPr>
        <w:t xml:space="preserve"> Manifiesta en comunicado de fecha _________________________, bajo protesta de decir verdad, que considerando los criterios (sector, número total de trabajadores y ventas anuales) establecidos en el "Acuerdo por el que se establece la estratificación de las micro, pequeñas y medianas empresas, publicado en el Diario Oficial de la Federación el 30 de junio de 2009", se estratifica como una empresa __________.</w:t>
      </w:r>
    </w:p>
    <w:p w14:paraId="304770F8" w14:textId="77777777" w:rsidR="002879FD" w:rsidRPr="00B5270B" w:rsidRDefault="002879FD" w:rsidP="002879FD">
      <w:pPr>
        <w:ind w:right="133"/>
        <w:jc w:val="both"/>
        <w:rPr>
          <w:rFonts w:ascii="Noto Sans" w:hAnsi="Noto Sans" w:cs="Noto Sans"/>
          <w:sz w:val="20"/>
          <w:szCs w:val="20"/>
        </w:rPr>
      </w:pPr>
    </w:p>
    <w:p w14:paraId="3FC5A6D2"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b/>
          <w:sz w:val="20"/>
          <w:szCs w:val="20"/>
        </w:rPr>
        <w:t>2.9</w:t>
      </w:r>
      <w:r w:rsidRPr="00B5270B">
        <w:rPr>
          <w:rFonts w:ascii="Noto Sans" w:hAnsi="Noto Sans" w:cs="Noto Sans"/>
          <w:sz w:val="20"/>
          <w:szCs w:val="20"/>
        </w:rPr>
        <w:t xml:space="preserve"> Tiene establecido su domicilio en _</w:t>
      </w:r>
      <w:r w:rsidRPr="00B5270B">
        <w:rPr>
          <w:rFonts w:ascii="Noto Sans" w:hAnsi="Noto Sans" w:cs="Noto Sans"/>
          <w:sz w:val="20"/>
          <w:szCs w:val="20"/>
          <w:u w:val="single"/>
        </w:rPr>
        <w:t>(DOMICILIO FISCAL PROVEEDOR)</w:t>
      </w:r>
      <w:r w:rsidRPr="00B5270B">
        <w:rPr>
          <w:rFonts w:ascii="Noto Sans" w:hAnsi="Noto Sans" w:cs="Noto Sans"/>
          <w:sz w:val="20"/>
          <w:szCs w:val="20"/>
        </w:rPr>
        <w:t xml:space="preserve"> mismo que señala para los fines y efectos legales del presente contrato.</w:t>
      </w:r>
    </w:p>
    <w:p w14:paraId="1C9DA021" w14:textId="77777777" w:rsidR="002879FD" w:rsidRPr="00B5270B" w:rsidRDefault="002879FD" w:rsidP="002879FD">
      <w:pPr>
        <w:tabs>
          <w:tab w:val="left" w:pos="284"/>
        </w:tabs>
        <w:ind w:right="133"/>
        <w:jc w:val="both"/>
        <w:rPr>
          <w:rFonts w:ascii="Noto Sans" w:hAnsi="Noto Sans" w:cs="Noto Sans"/>
          <w:b/>
          <w:color w:val="FF0000"/>
          <w:sz w:val="20"/>
          <w:szCs w:val="20"/>
        </w:rPr>
      </w:pPr>
    </w:p>
    <w:p w14:paraId="6614E3A8" w14:textId="77777777" w:rsidR="002879FD" w:rsidRPr="00B5270B" w:rsidRDefault="002879FD" w:rsidP="002879FD">
      <w:pPr>
        <w:tabs>
          <w:tab w:val="left" w:pos="284"/>
        </w:tabs>
        <w:ind w:right="133"/>
        <w:jc w:val="both"/>
        <w:rPr>
          <w:rFonts w:ascii="Noto Sans" w:hAnsi="Noto Sans" w:cs="Noto Sans"/>
          <w:b/>
          <w:sz w:val="20"/>
          <w:szCs w:val="20"/>
        </w:rPr>
      </w:pPr>
      <w:r w:rsidRPr="00B5270B">
        <w:rPr>
          <w:rFonts w:ascii="Noto Sans" w:hAnsi="Noto Sans" w:cs="Noto Sans"/>
          <w:b/>
          <w:sz w:val="20"/>
          <w:szCs w:val="20"/>
        </w:rPr>
        <w:t>3.</w:t>
      </w:r>
      <w:r w:rsidRPr="00B5270B">
        <w:rPr>
          <w:rFonts w:ascii="Noto Sans" w:hAnsi="Noto Sans" w:cs="Noto Sans"/>
          <w:b/>
          <w:sz w:val="20"/>
          <w:szCs w:val="20"/>
        </w:rPr>
        <w:tab/>
        <w:t>Declaran los representantes de LAS PARTES:</w:t>
      </w:r>
    </w:p>
    <w:p w14:paraId="4A6EA3C9" w14:textId="77777777" w:rsidR="002879FD" w:rsidRPr="00B5270B" w:rsidRDefault="002879FD" w:rsidP="002879FD">
      <w:pPr>
        <w:ind w:right="133"/>
        <w:jc w:val="both"/>
        <w:rPr>
          <w:rFonts w:ascii="Noto Sans" w:hAnsi="Noto Sans" w:cs="Noto Sans"/>
          <w:sz w:val="20"/>
          <w:szCs w:val="20"/>
        </w:rPr>
      </w:pPr>
    </w:p>
    <w:p w14:paraId="151150A4" w14:textId="77777777" w:rsidR="002879FD" w:rsidRPr="00B5270B" w:rsidRDefault="002879FD" w:rsidP="002879FD">
      <w:pPr>
        <w:tabs>
          <w:tab w:val="left" w:pos="284"/>
        </w:tabs>
        <w:ind w:right="133"/>
        <w:contextualSpacing/>
        <w:jc w:val="both"/>
        <w:rPr>
          <w:rFonts w:ascii="Noto Sans" w:hAnsi="Noto Sans" w:cs="Noto Sans"/>
          <w:sz w:val="20"/>
          <w:szCs w:val="20"/>
        </w:rPr>
      </w:pPr>
      <w:r w:rsidRPr="00B5270B">
        <w:rPr>
          <w:rFonts w:ascii="Noto Sans" w:hAnsi="Noto Sans" w:cs="Noto Sans"/>
          <w:b/>
          <w:sz w:val="20"/>
          <w:szCs w:val="20"/>
        </w:rPr>
        <w:lastRenderedPageBreak/>
        <w:t>3.1</w:t>
      </w:r>
      <w:r w:rsidRPr="00B5270B">
        <w:rPr>
          <w:rFonts w:ascii="Noto Sans" w:hAnsi="Noto Sans" w:cs="Noto Sans"/>
          <w:b/>
          <w:sz w:val="20"/>
          <w:szCs w:val="20"/>
        </w:rPr>
        <w:tab/>
      </w:r>
      <w:r w:rsidRPr="00B5270B">
        <w:rPr>
          <w:rFonts w:ascii="Noto Sans" w:hAnsi="Noto Sans" w:cs="Noto Sans"/>
          <w:sz w:val="20"/>
          <w:szCs w:val="20"/>
        </w:rPr>
        <w:t>Que es su voluntad celebrar el presente contrato y sujetarse a sus términos y condiciones, para lo cual se reconocen las facultades y capacidades, mismas que no les han sido revocadas o limitadas en forma alguna, por lo que de común acuerdo se obligan de conformidad con las siguientes:</w:t>
      </w:r>
    </w:p>
    <w:p w14:paraId="544F6F8E" w14:textId="77777777" w:rsidR="002879FD" w:rsidRPr="00B5270B" w:rsidRDefault="002879FD" w:rsidP="002879FD">
      <w:pPr>
        <w:ind w:right="133"/>
        <w:jc w:val="both"/>
        <w:rPr>
          <w:rFonts w:ascii="Noto Sans" w:hAnsi="Noto Sans" w:cs="Noto Sans"/>
          <w:sz w:val="20"/>
          <w:szCs w:val="20"/>
        </w:rPr>
      </w:pPr>
    </w:p>
    <w:p w14:paraId="06777B79" w14:textId="77777777" w:rsidR="002879FD" w:rsidRPr="00B5270B" w:rsidRDefault="002879FD" w:rsidP="002879FD">
      <w:pPr>
        <w:ind w:right="133"/>
        <w:jc w:val="center"/>
        <w:rPr>
          <w:rFonts w:ascii="Noto Sans" w:hAnsi="Noto Sans" w:cs="Noto Sans"/>
          <w:b/>
          <w:sz w:val="20"/>
          <w:szCs w:val="20"/>
        </w:rPr>
      </w:pPr>
      <w:r w:rsidRPr="00B5270B">
        <w:rPr>
          <w:rFonts w:ascii="Noto Sans" w:hAnsi="Noto Sans" w:cs="Noto Sans"/>
          <w:b/>
          <w:sz w:val="20"/>
          <w:szCs w:val="20"/>
        </w:rPr>
        <w:t>CLÁUSULAS</w:t>
      </w:r>
    </w:p>
    <w:p w14:paraId="30C87F1D" w14:textId="77777777" w:rsidR="002879FD" w:rsidRPr="00B5270B" w:rsidRDefault="002879FD" w:rsidP="002879FD">
      <w:pPr>
        <w:ind w:right="133"/>
        <w:jc w:val="center"/>
        <w:rPr>
          <w:rFonts w:ascii="Noto Sans" w:hAnsi="Noto Sans" w:cs="Noto Sans"/>
          <w:color w:val="FF0000"/>
          <w:sz w:val="20"/>
          <w:szCs w:val="20"/>
        </w:rPr>
      </w:pPr>
    </w:p>
    <w:p w14:paraId="16C1512E" w14:textId="77777777" w:rsidR="002879FD" w:rsidRPr="00B5270B" w:rsidRDefault="002879FD" w:rsidP="002879FD">
      <w:pPr>
        <w:ind w:right="133"/>
        <w:rPr>
          <w:rFonts w:ascii="Noto Sans" w:hAnsi="Noto Sans" w:cs="Noto Sans"/>
          <w:b/>
          <w:sz w:val="20"/>
          <w:szCs w:val="20"/>
        </w:rPr>
      </w:pPr>
      <w:r w:rsidRPr="00B5270B">
        <w:rPr>
          <w:rFonts w:ascii="Noto Sans" w:hAnsi="Noto Sans" w:cs="Noto Sans"/>
          <w:b/>
          <w:sz w:val="20"/>
          <w:szCs w:val="20"/>
        </w:rPr>
        <w:t>PRIMERA. OBJETO DEL CONTRATO.</w:t>
      </w:r>
    </w:p>
    <w:p w14:paraId="11541CCB" w14:textId="77777777" w:rsidR="002879FD" w:rsidRPr="00B5270B" w:rsidRDefault="002879FD" w:rsidP="002879FD">
      <w:pPr>
        <w:ind w:right="133"/>
        <w:rPr>
          <w:rFonts w:ascii="Noto Sans" w:hAnsi="Noto Sans" w:cs="Noto Sans"/>
          <w:b/>
          <w:sz w:val="20"/>
          <w:szCs w:val="20"/>
        </w:rPr>
      </w:pPr>
    </w:p>
    <w:p w14:paraId="62E14B5F" w14:textId="77777777" w:rsidR="002879FD" w:rsidRPr="00B5270B" w:rsidRDefault="002879FD" w:rsidP="002879FD">
      <w:pPr>
        <w:ind w:right="51"/>
        <w:jc w:val="both"/>
        <w:rPr>
          <w:rFonts w:ascii="Noto Sans" w:hAnsi="Noto Sans" w:cs="Noto Sans"/>
          <w:sz w:val="20"/>
          <w:szCs w:val="20"/>
        </w:rPr>
      </w:pPr>
      <w:r w:rsidRPr="00B5270B">
        <w:rPr>
          <w:rFonts w:ascii="Noto Sans" w:hAnsi="Noto Sans" w:cs="Noto Sans"/>
          <w:sz w:val="20"/>
          <w:szCs w:val="20"/>
        </w:rPr>
        <w:t xml:space="preserve">EL PROVEEDOR acepta y se obliga a proporcionar a LA ENTIDAD la prestación de los Servicios Auxiliares Administrativos, en los términos y condiciones establecidos en la Convocatoria, este contrato y sus anexos que forman parte integrante del mismo. </w:t>
      </w:r>
    </w:p>
    <w:p w14:paraId="78155B1E" w14:textId="77777777" w:rsidR="002879FD" w:rsidRPr="00B5270B" w:rsidRDefault="002879FD" w:rsidP="002879FD">
      <w:pPr>
        <w:ind w:right="133"/>
        <w:jc w:val="both"/>
        <w:rPr>
          <w:rFonts w:ascii="Noto Sans" w:hAnsi="Noto Sans" w:cs="Noto Sans"/>
          <w:b/>
          <w:sz w:val="20"/>
          <w:szCs w:val="20"/>
        </w:rPr>
      </w:pPr>
    </w:p>
    <w:p w14:paraId="66558568" w14:textId="77777777" w:rsidR="002879FD" w:rsidRPr="00B5270B" w:rsidRDefault="002879FD" w:rsidP="002879FD">
      <w:pPr>
        <w:ind w:right="51"/>
        <w:jc w:val="both"/>
        <w:rPr>
          <w:rFonts w:ascii="Noto Sans" w:hAnsi="Noto Sans" w:cs="Noto Sans"/>
          <w:sz w:val="20"/>
          <w:szCs w:val="20"/>
        </w:rPr>
      </w:pPr>
      <w:r w:rsidRPr="00B5270B">
        <w:rPr>
          <w:rFonts w:ascii="Noto Sans" w:hAnsi="Noto Sans" w:cs="Noto Sans"/>
          <w:sz w:val="20"/>
          <w:szCs w:val="20"/>
        </w:rPr>
        <w:t>Los anexos que firmados por LAS PARTES se integran al presente contrato son los que a continuación se enlistan:</w:t>
      </w:r>
    </w:p>
    <w:p w14:paraId="79EBDC31" w14:textId="77777777" w:rsidR="002879FD" w:rsidRPr="00B5270B" w:rsidRDefault="002879FD" w:rsidP="002879FD">
      <w:pPr>
        <w:ind w:right="51"/>
        <w:jc w:val="both"/>
        <w:rPr>
          <w:rFonts w:ascii="Noto Sans" w:hAnsi="Noto Sans" w:cs="Noto Sans"/>
          <w:sz w:val="20"/>
          <w:szCs w:val="20"/>
        </w:rPr>
      </w:pPr>
    </w:p>
    <w:p w14:paraId="686B35D7" w14:textId="77777777" w:rsidR="002879FD" w:rsidRPr="00B5270B" w:rsidRDefault="002879FD" w:rsidP="002879FD">
      <w:pPr>
        <w:ind w:right="51"/>
        <w:jc w:val="both"/>
        <w:rPr>
          <w:rFonts w:ascii="Noto Sans" w:hAnsi="Noto Sans" w:cs="Noto Sans"/>
          <w:sz w:val="20"/>
          <w:szCs w:val="20"/>
        </w:rPr>
      </w:pPr>
      <w:r w:rsidRPr="00B5270B">
        <w:rPr>
          <w:rFonts w:ascii="Noto Sans" w:hAnsi="Noto Sans" w:cs="Noto Sans"/>
          <w:sz w:val="20"/>
          <w:szCs w:val="20"/>
        </w:rPr>
        <w:t xml:space="preserve">Anexo A </w:t>
      </w:r>
      <w:r w:rsidRPr="00B5270B">
        <w:rPr>
          <w:rFonts w:ascii="Noto Sans" w:hAnsi="Noto Sans" w:cs="Noto Sans"/>
          <w:sz w:val="20"/>
          <w:szCs w:val="20"/>
        </w:rPr>
        <w:tab/>
        <w:t>“Propuesta técnica”</w:t>
      </w:r>
    </w:p>
    <w:p w14:paraId="73FD64A0" w14:textId="77777777" w:rsidR="002879FD" w:rsidRPr="00B5270B" w:rsidRDefault="002879FD" w:rsidP="002879FD">
      <w:pPr>
        <w:ind w:right="51"/>
        <w:jc w:val="both"/>
        <w:rPr>
          <w:rFonts w:ascii="Noto Sans" w:hAnsi="Noto Sans" w:cs="Noto Sans"/>
          <w:sz w:val="20"/>
          <w:szCs w:val="20"/>
        </w:rPr>
      </w:pPr>
    </w:p>
    <w:p w14:paraId="5B0A4110" w14:textId="77777777" w:rsidR="002879FD" w:rsidRPr="00B5270B" w:rsidRDefault="002879FD" w:rsidP="002879FD">
      <w:pPr>
        <w:ind w:right="51"/>
        <w:jc w:val="both"/>
        <w:rPr>
          <w:rFonts w:ascii="Noto Sans" w:hAnsi="Noto Sans" w:cs="Noto Sans"/>
          <w:sz w:val="20"/>
          <w:szCs w:val="20"/>
        </w:rPr>
      </w:pPr>
      <w:r w:rsidRPr="00B5270B">
        <w:rPr>
          <w:rFonts w:ascii="Noto Sans" w:hAnsi="Noto Sans" w:cs="Noto Sans"/>
          <w:sz w:val="20"/>
          <w:szCs w:val="20"/>
        </w:rPr>
        <w:t>Anexo B          “Proposición económica”</w:t>
      </w:r>
    </w:p>
    <w:p w14:paraId="336EF53B" w14:textId="77777777" w:rsidR="002879FD" w:rsidRPr="00B5270B" w:rsidRDefault="002879FD" w:rsidP="002879FD">
      <w:pPr>
        <w:ind w:right="51"/>
        <w:jc w:val="both"/>
        <w:rPr>
          <w:rFonts w:ascii="Noto Sans" w:hAnsi="Noto Sans" w:cs="Noto Sans"/>
          <w:sz w:val="20"/>
          <w:szCs w:val="20"/>
        </w:rPr>
      </w:pPr>
    </w:p>
    <w:p w14:paraId="42C299EC" w14:textId="77777777" w:rsidR="002879FD" w:rsidRPr="00B5270B" w:rsidRDefault="002879FD" w:rsidP="002879FD">
      <w:pPr>
        <w:ind w:right="51"/>
        <w:jc w:val="both"/>
        <w:rPr>
          <w:rFonts w:ascii="Noto Sans" w:hAnsi="Noto Sans" w:cs="Noto Sans"/>
          <w:sz w:val="20"/>
          <w:szCs w:val="20"/>
        </w:rPr>
      </w:pPr>
      <w:r w:rsidRPr="00B5270B">
        <w:rPr>
          <w:rFonts w:ascii="Noto Sans" w:hAnsi="Noto Sans" w:cs="Noto Sans"/>
          <w:sz w:val="20"/>
          <w:szCs w:val="20"/>
        </w:rPr>
        <w:t>Anexo C</w:t>
      </w:r>
      <w:r w:rsidRPr="00B5270B">
        <w:rPr>
          <w:rFonts w:ascii="Noto Sans" w:hAnsi="Noto Sans" w:cs="Noto Sans"/>
          <w:sz w:val="20"/>
          <w:szCs w:val="20"/>
        </w:rPr>
        <w:tab/>
        <w:t>“Normas de seguridad”</w:t>
      </w:r>
    </w:p>
    <w:p w14:paraId="3E97C322" w14:textId="77777777" w:rsidR="002879FD" w:rsidRPr="00B5270B" w:rsidRDefault="002879FD" w:rsidP="002879FD">
      <w:pPr>
        <w:ind w:right="133"/>
        <w:jc w:val="both"/>
        <w:rPr>
          <w:rFonts w:ascii="Noto Sans" w:hAnsi="Noto Sans" w:cs="Noto Sans"/>
          <w:b/>
          <w:sz w:val="20"/>
          <w:szCs w:val="20"/>
        </w:rPr>
      </w:pPr>
    </w:p>
    <w:p w14:paraId="5F25C55E" w14:textId="77777777" w:rsidR="002879FD" w:rsidRPr="00B5270B" w:rsidRDefault="002879FD" w:rsidP="002879FD">
      <w:pPr>
        <w:ind w:right="133"/>
        <w:jc w:val="both"/>
        <w:rPr>
          <w:rFonts w:ascii="Noto Sans" w:hAnsi="Noto Sans" w:cs="Noto Sans"/>
          <w:b/>
          <w:sz w:val="20"/>
          <w:szCs w:val="20"/>
        </w:rPr>
      </w:pPr>
    </w:p>
    <w:p w14:paraId="47119511"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SEGUNDA. MONTO DEL CONTRATO.</w:t>
      </w:r>
    </w:p>
    <w:p w14:paraId="089098ED"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 xml:space="preserve"> </w:t>
      </w:r>
    </w:p>
    <w:p w14:paraId="2E477738" w14:textId="77777777" w:rsidR="002879FD" w:rsidRPr="00B5270B" w:rsidRDefault="002879FD" w:rsidP="002879FD">
      <w:pPr>
        <w:autoSpaceDE w:val="0"/>
        <w:autoSpaceDN w:val="0"/>
        <w:adjustRightInd w:val="0"/>
        <w:jc w:val="both"/>
        <w:rPr>
          <w:rFonts w:ascii="Noto Sans" w:hAnsi="Noto Sans" w:cs="Noto Sans"/>
          <w:b/>
          <w:sz w:val="20"/>
          <w:szCs w:val="20"/>
          <w:u w:val="single"/>
        </w:rPr>
      </w:pPr>
      <w:r w:rsidRPr="00B5270B">
        <w:rPr>
          <w:rFonts w:ascii="Noto Sans" w:hAnsi="Noto Sans" w:cs="Noto Sans"/>
          <w:sz w:val="20"/>
          <w:szCs w:val="20"/>
        </w:rPr>
        <w:t xml:space="preserve">LA ENTIDAD pagará a EL PROVEEDOR como contraprestación por los servicios objeto de este contrato, la cantidad de </w:t>
      </w:r>
      <w:r w:rsidRPr="00B5270B">
        <w:rPr>
          <w:rFonts w:ascii="Noto Sans" w:hAnsi="Noto Sans" w:cs="Noto Sans"/>
          <w:b/>
          <w:sz w:val="20"/>
          <w:szCs w:val="20"/>
        </w:rPr>
        <w:t>(</w:t>
      </w:r>
      <w:r w:rsidRPr="00B5270B">
        <w:rPr>
          <w:rFonts w:ascii="Noto Sans" w:hAnsi="Noto Sans" w:cs="Noto Sans"/>
          <w:b/>
          <w:sz w:val="20"/>
          <w:szCs w:val="20"/>
          <w:u w:val="single"/>
        </w:rPr>
        <w:t>MONTO TOTAL DEL CONTRATO SIN IMPUESTOS</w:t>
      </w:r>
      <w:r w:rsidRPr="00B5270B">
        <w:rPr>
          <w:rFonts w:ascii="Noto Sans" w:hAnsi="Noto Sans" w:cs="Noto Sans"/>
          <w:b/>
          <w:sz w:val="20"/>
          <w:szCs w:val="20"/>
        </w:rPr>
        <w:t>)</w:t>
      </w:r>
      <w:r w:rsidRPr="00B5270B">
        <w:rPr>
          <w:rFonts w:ascii="Noto Sans" w:hAnsi="Noto Sans" w:cs="Noto Sans"/>
          <w:sz w:val="20"/>
          <w:szCs w:val="20"/>
        </w:rPr>
        <w:t xml:space="preserve"> más impuestos que asciende a $ </w:t>
      </w:r>
      <w:r w:rsidRPr="00B5270B">
        <w:rPr>
          <w:rFonts w:ascii="Noto Sans" w:hAnsi="Noto Sans" w:cs="Noto Sans"/>
          <w:b/>
          <w:sz w:val="20"/>
          <w:szCs w:val="20"/>
        </w:rPr>
        <w:t>(</w:t>
      </w:r>
      <w:r w:rsidRPr="00B5270B">
        <w:rPr>
          <w:rFonts w:ascii="Noto Sans" w:hAnsi="Noto Sans" w:cs="Noto Sans"/>
          <w:b/>
          <w:sz w:val="20"/>
          <w:szCs w:val="20"/>
          <w:u w:val="single"/>
        </w:rPr>
        <w:t>IMPUESTOS</w:t>
      </w:r>
      <w:r w:rsidRPr="00B5270B">
        <w:rPr>
          <w:rFonts w:ascii="Noto Sans" w:hAnsi="Noto Sans" w:cs="Noto Sans"/>
          <w:b/>
          <w:sz w:val="20"/>
          <w:szCs w:val="20"/>
        </w:rPr>
        <w:t>)</w:t>
      </w:r>
      <w:r w:rsidRPr="00B5270B">
        <w:rPr>
          <w:rFonts w:ascii="Noto Sans" w:hAnsi="Noto Sans" w:cs="Noto Sans"/>
          <w:sz w:val="20"/>
          <w:szCs w:val="20"/>
        </w:rPr>
        <w:t xml:space="preserve">, que hace un total </w:t>
      </w:r>
      <w:r w:rsidRPr="00B5270B">
        <w:rPr>
          <w:rFonts w:ascii="Noto Sans" w:hAnsi="Noto Sans" w:cs="Noto Sans"/>
          <w:bCs/>
          <w:sz w:val="20"/>
          <w:szCs w:val="20"/>
        </w:rPr>
        <w:t>de</w:t>
      </w:r>
      <w:r w:rsidRPr="00B5270B">
        <w:rPr>
          <w:rFonts w:ascii="Noto Sans" w:hAnsi="Noto Sans" w:cs="Noto Sans"/>
          <w:sz w:val="20"/>
          <w:szCs w:val="20"/>
        </w:rPr>
        <w:t xml:space="preserve"> </w:t>
      </w:r>
      <w:r w:rsidRPr="00B5270B">
        <w:rPr>
          <w:rFonts w:ascii="Noto Sans" w:hAnsi="Noto Sans" w:cs="Noto Sans"/>
          <w:b/>
          <w:sz w:val="20"/>
          <w:szCs w:val="20"/>
        </w:rPr>
        <w:t>(</w:t>
      </w:r>
      <w:r w:rsidRPr="00B5270B">
        <w:rPr>
          <w:rFonts w:ascii="Noto Sans" w:hAnsi="Noto Sans" w:cs="Noto Sans"/>
          <w:b/>
          <w:sz w:val="20"/>
          <w:szCs w:val="20"/>
          <w:u w:val="single"/>
        </w:rPr>
        <w:t>MONTO TOTAL CON IMPUESTOS</w:t>
      </w:r>
      <w:r w:rsidRPr="00B5270B">
        <w:rPr>
          <w:rFonts w:ascii="Noto Sans" w:hAnsi="Noto Sans" w:cs="Noto Sans"/>
          <w:b/>
          <w:sz w:val="20"/>
          <w:szCs w:val="20"/>
        </w:rPr>
        <w:t>)</w:t>
      </w:r>
      <w:r w:rsidRPr="00B5270B">
        <w:rPr>
          <w:rFonts w:ascii="Noto Sans" w:hAnsi="Noto Sans" w:cs="Noto Sans"/>
          <w:sz w:val="20"/>
          <w:szCs w:val="20"/>
        </w:rPr>
        <w:t>.</w:t>
      </w:r>
    </w:p>
    <w:p w14:paraId="06B55EE3" w14:textId="77777777" w:rsidR="002879FD" w:rsidRPr="00B5270B" w:rsidRDefault="002879FD" w:rsidP="002879FD">
      <w:pPr>
        <w:ind w:right="133"/>
        <w:jc w:val="both"/>
        <w:rPr>
          <w:rFonts w:ascii="Noto Sans" w:hAnsi="Noto Sans" w:cs="Noto Sans"/>
          <w:sz w:val="20"/>
          <w:szCs w:val="20"/>
        </w:rPr>
      </w:pPr>
    </w:p>
    <w:p w14:paraId="7705DF23"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El precio establecido en el Anexo __ del presente contrato, es considerado fijo y en moneda nacional (pesos mexicanos), hasta que concluya la relación contractual que se formaliza, incluyendo todos los conceptos y costos involucrados en la prestación de LOS SERVICIOS, por lo que EL PROVEEDOR no podrá agregar ningún costo extra y los precios serán inalterables durante la vigencia del presente contrato.</w:t>
      </w:r>
    </w:p>
    <w:p w14:paraId="374E3627" w14:textId="77777777" w:rsidR="002879FD" w:rsidRPr="00B5270B" w:rsidRDefault="002879FD" w:rsidP="002879FD">
      <w:pPr>
        <w:ind w:right="133"/>
        <w:jc w:val="both"/>
        <w:rPr>
          <w:rFonts w:ascii="Noto Sans" w:hAnsi="Noto Sans" w:cs="Noto Sans"/>
          <w:color w:val="FF0000"/>
          <w:sz w:val="20"/>
          <w:szCs w:val="20"/>
        </w:rPr>
      </w:pPr>
    </w:p>
    <w:p w14:paraId="4E805A7F"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 xml:space="preserve">TERCERA. ANTICIPO. </w:t>
      </w:r>
    </w:p>
    <w:p w14:paraId="2D1C9C4B" w14:textId="77777777" w:rsidR="002879FD" w:rsidRPr="00B5270B" w:rsidRDefault="002879FD" w:rsidP="002879FD">
      <w:pPr>
        <w:ind w:right="133"/>
        <w:jc w:val="both"/>
        <w:rPr>
          <w:rFonts w:ascii="Noto Sans" w:hAnsi="Noto Sans" w:cs="Noto Sans"/>
          <w:sz w:val="20"/>
          <w:szCs w:val="20"/>
        </w:rPr>
      </w:pPr>
    </w:p>
    <w:p w14:paraId="3DA4C123"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Para el presente contrato LA ENTIDAD no otorgará anticipo a EL PROVEEDOR.</w:t>
      </w:r>
    </w:p>
    <w:p w14:paraId="74923806" w14:textId="77777777" w:rsidR="002879FD" w:rsidRPr="00B5270B" w:rsidRDefault="002879FD" w:rsidP="002879FD">
      <w:pPr>
        <w:ind w:right="133"/>
        <w:jc w:val="both"/>
        <w:rPr>
          <w:rFonts w:ascii="Noto Sans" w:hAnsi="Noto Sans" w:cs="Noto Sans"/>
          <w:color w:val="FF0000"/>
          <w:sz w:val="20"/>
          <w:szCs w:val="20"/>
        </w:rPr>
      </w:pPr>
    </w:p>
    <w:p w14:paraId="287C35FE"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 xml:space="preserve">CUARTA. FORMA Y LUGAR DE PAGO. </w:t>
      </w:r>
    </w:p>
    <w:p w14:paraId="403015D5" w14:textId="77777777" w:rsidR="002879FD" w:rsidRPr="00B5270B" w:rsidRDefault="002879FD" w:rsidP="002879FD">
      <w:pPr>
        <w:ind w:right="133"/>
        <w:jc w:val="both"/>
        <w:rPr>
          <w:rFonts w:ascii="Noto Sans" w:hAnsi="Noto Sans" w:cs="Noto Sans"/>
          <w:color w:val="FF0000"/>
          <w:sz w:val="20"/>
          <w:szCs w:val="20"/>
        </w:rPr>
      </w:pPr>
    </w:p>
    <w:p w14:paraId="0FC26DF0"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lastRenderedPageBreak/>
        <w:t xml:space="preserve">LA ENTIDAD efectuará el pago de LOS SERVICIOS, a través de transferencia electrónica en pesos de los Estados Unidos Mexicanos, de manera mensual devengada, conforme a LOS SERVICIOS efectivamente prestados y a entera satisfacción del Administrador del contrato y de acuerdo con lo establecido en el Anexo </w:t>
      </w:r>
      <w:r w:rsidRPr="00B5270B">
        <w:rPr>
          <w:rFonts w:ascii="Noto Sans" w:hAnsi="Noto Sans" w:cs="Noto Sans"/>
          <w:b/>
          <w:sz w:val="20"/>
          <w:szCs w:val="20"/>
        </w:rPr>
        <w:t>_______</w:t>
      </w:r>
      <w:r w:rsidRPr="00B5270B">
        <w:rPr>
          <w:rFonts w:ascii="Noto Sans" w:hAnsi="Noto Sans" w:cs="Noto Sans"/>
          <w:sz w:val="20"/>
          <w:szCs w:val="20"/>
        </w:rPr>
        <w:t xml:space="preserve"> que forma parte integrante de este contrato.</w:t>
      </w:r>
    </w:p>
    <w:p w14:paraId="310056B2" w14:textId="77777777" w:rsidR="002879FD" w:rsidRPr="00B5270B" w:rsidRDefault="002879FD" w:rsidP="002879FD">
      <w:pPr>
        <w:ind w:right="133"/>
        <w:jc w:val="both"/>
        <w:rPr>
          <w:rFonts w:ascii="Noto Sans" w:hAnsi="Noto Sans" w:cs="Noto Sans"/>
          <w:sz w:val="20"/>
          <w:szCs w:val="20"/>
        </w:rPr>
      </w:pPr>
    </w:p>
    <w:p w14:paraId="750AC194"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 xml:space="preserve">El pago se realizará en un plazo máximo de 17 (diecisiete) días hábiles contados a partir del envío y verificación del Comprobante Fiscal Digital por Internet (CFDI) o factura electrónica sea entregado a LA ENTIDAD y, en su caso, su complemento, así como que LOS SERVICIOS sean aceptados a entera satisfacción de LA ENTIDAD, con la aprobación (firma) del Administrador del presente contrato. </w:t>
      </w:r>
    </w:p>
    <w:p w14:paraId="38B13F94" w14:textId="77777777" w:rsidR="002879FD" w:rsidRPr="00B5270B" w:rsidRDefault="002879FD" w:rsidP="002879FD">
      <w:pPr>
        <w:ind w:right="133"/>
        <w:jc w:val="both"/>
        <w:rPr>
          <w:rFonts w:ascii="Noto Sans" w:hAnsi="Noto Sans" w:cs="Noto Sans"/>
          <w:sz w:val="20"/>
          <w:szCs w:val="20"/>
        </w:rPr>
      </w:pPr>
    </w:p>
    <w:p w14:paraId="02E0F181"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 xml:space="preserve">El cómputo del plazo para realizar el pago se contabilizará a partir del día hábil siguiente de la aceptación del CFDI o factura electrónica, y ésta reúna los requisitos fiscales que establece la legislación en la materia, el desglose de los servicios prestados, los precios unitarios, se verifique su autenticidad, no existan aclaraciones al importe y vaya acompañada con la documentación soporte de la prestación de los servicios facturados. </w:t>
      </w:r>
    </w:p>
    <w:p w14:paraId="0A9D8216" w14:textId="77777777" w:rsidR="002879FD" w:rsidRPr="00B5270B" w:rsidRDefault="002879FD" w:rsidP="002879FD">
      <w:pPr>
        <w:ind w:right="133"/>
        <w:jc w:val="both"/>
        <w:rPr>
          <w:rFonts w:ascii="Noto Sans" w:hAnsi="Noto Sans" w:cs="Noto Sans"/>
          <w:sz w:val="20"/>
          <w:szCs w:val="20"/>
        </w:rPr>
      </w:pPr>
    </w:p>
    <w:p w14:paraId="57943D84"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De conformidad con el artículo 135, del Reglamento de la LAASSP, en caso de que el CFDI o factura electrónica entregado presente errores, el Administrador del presente contrato o a quien éste designe por escrito, dentro de los 3 (tres) días hábiles siguientes de su recepción, indicará a EL PROVEEDOR las deficiencias que deberá corregir; por lo que, el procedimiento de pago continuará en el momento en que EL PROVEEDOR presente el CFDI y/o documentos soporte corregidos y sean aceptados.</w:t>
      </w:r>
    </w:p>
    <w:p w14:paraId="6D08D246" w14:textId="77777777" w:rsidR="002879FD" w:rsidRPr="00B5270B" w:rsidRDefault="002879FD" w:rsidP="002879FD">
      <w:pPr>
        <w:ind w:right="133"/>
        <w:jc w:val="both"/>
        <w:rPr>
          <w:rFonts w:ascii="Noto Sans" w:hAnsi="Noto Sans" w:cs="Noto Sans"/>
          <w:sz w:val="20"/>
          <w:szCs w:val="20"/>
        </w:rPr>
      </w:pPr>
    </w:p>
    <w:p w14:paraId="0677B67A"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El CFDI o factura electrónica deberá ser presentada a través del Sistema de Recepción de Comprobantes Fiscales Digitales (CFD) de LA ENTIDAD.</w:t>
      </w:r>
    </w:p>
    <w:p w14:paraId="39A0214A" w14:textId="77777777" w:rsidR="002879FD" w:rsidRPr="00B5270B" w:rsidRDefault="002879FD" w:rsidP="002879FD">
      <w:pPr>
        <w:ind w:right="133"/>
        <w:contextualSpacing/>
        <w:jc w:val="both"/>
        <w:rPr>
          <w:rFonts w:ascii="Noto Sans" w:hAnsi="Noto Sans" w:cs="Noto Sans"/>
          <w:color w:val="FF0000"/>
          <w:sz w:val="20"/>
          <w:szCs w:val="20"/>
        </w:rPr>
      </w:pPr>
    </w:p>
    <w:p w14:paraId="4F29EBD9"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El CFDI o factura electrónica se deberá presentar desglosando el impuesto cuando aplique.</w:t>
      </w:r>
    </w:p>
    <w:p w14:paraId="1649C71D" w14:textId="77777777" w:rsidR="002879FD" w:rsidRPr="00B5270B" w:rsidRDefault="002879FD" w:rsidP="002879FD">
      <w:pPr>
        <w:ind w:right="133"/>
        <w:contextualSpacing/>
        <w:jc w:val="both"/>
        <w:rPr>
          <w:rFonts w:ascii="Noto Sans" w:hAnsi="Noto Sans" w:cs="Noto Sans"/>
          <w:sz w:val="20"/>
          <w:szCs w:val="20"/>
        </w:rPr>
      </w:pPr>
    </w:p>
    <w:p w14:paraId="276870DD"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 xml:space="preserve">EL PROVEEDOR manifiesta su conformidad que, hasta en tanto no se cumpla con la verificación, supervisión y aceptación de la prestación de LOS SERVICIOS, no se tendrán como recibidos o aceptados por el Administrador del presente contrato. </w:t>
      </w:r>
    </w:p>
    <w:p w14:paraId="6CBE9324" w14:textId="77777777" w:rsidR="002879FD" w:rsidRPr="00B5270B" w:rsidRDefault="002879FD" w:rsidP="002879FD">
      <w:pPr>
        <w:ind w:right="133"/>
        <w:jc w:val="both"/>
        <w:rPr>
          <w:rFonts w:ascii="Noto Sans" w:hAnsi="Noto Sans" w:cs="Noto Sans"/>
          <w:sz w:val="20"/>
          <w:szCs w:val="20"/>
        </w:rPr>
      </w:pPr>
    </w:p>
    <w:p w14:paraId="661FC982"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 xml:space="preserve">Para efectos de trámite de pago, EL PROVEEDOR deberá ser titular de una cuenta bancaria, en la que se efectuará la transferencia electrónica de pago, respecto de la cual deberá proporcionar toda la información y documentación que le </w:t>
      </w:r>
    </w:p>
    <w:p w14:paraId="6C825CC3"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sea requerida por LA ENTIDAD, para efectos del pago.</w:t>
      </w:r>
    </w:p>
    <w:p w14:paraId="602D8B31" w14:textId="77777777" w:rsidR="002879FD" w:rsidRPr="00B5270B" w:rsidRDefault="002879FD" w:rsidP="002879FD">
      <w:pPr>
        <w:ind w:right="133"/>
        <w:contextualSpacing/>
        <w:jc w:val="both"/>
        <w:rPr>
          <w:rFonts w:ascii="Noto Sans" w:hAnsi="Noto Sans" w:cs="Noto Sans"/>
          <w:sz w:val="20"/>
          <w:szCs w:val="20"/>
        </w:rPr>
      </w:pPr>
    </w:p>
    <w:p w14:paraId="4E41B56F"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En caso de que EL PROVEEDOR cambie su cuenta CLABE, deberá de notificarlo por escrito a LA ENTIDAD a la atención del Administrador del contrato, con 5 (cinco) días hábiles de anticipación al vencimiento de los 17 (diecisiete) días hábiles establecidos en esta cláusula.</w:t>
      </w:r>
    </w:p>
    <w:p w14:paraId="49DA4CF9" w14:textId="77777777" w:rsidR="002879FD" w:rsidRPr="00B5270B" w:rsidRDefault="002879FD" w:rsidP="002879FD">
      <w:pPr>
        <w:ind w:right="133"/>
        <w:contextualSpacing/>
        <w:jc w:val="both"/>
        <w:rPr>
          <w:rFonts w:ascii="Noto Sans" w:hAnsi="Noto Sans" w:cs="Noto Sans"/>
          <w:sz w:val="20"/>
          <w:szCs w:val="20"/>
        </w:rPr>
      </w:pPr>
    </w:p>
    <w:p w14:paraId="56C7CAA4"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lastRenderedPageBreak/>
        <w:t xml:space="preserve">Si EL PROVEEDOR no notifica a LA ENTIDAD por escrito del cambio de su cuenta CLABE en el plazo de anticipación señalado anteriormente, o bien, si LA ENTIDAD no puede efectuar el depósito electrónico en la cuenta CLABE de EL PROVEEDOR que tenga registrada para efectos de pago por causas no imputables a LA ENTIDAD, ésta última contará con un plazo de 5 (cinco) días hábiles posteriores a los 17 (diecisiete) días hábiles para realizar el pago por la prestación de los servicios que correspondan mediante cheque de caja, sin que lo anterior se considere como un atraso en el pago por el servicio proporcionado, por lo que EL PROVEEDOR está de acuerdo en que no procederá solicitarle a LA ENTIDAD el pago de gastos financieros en los supuestos mencionados en éste párrafo. </w:t>
      </w:r>
    </w:p>
    <w:p w14:paraId="49B5DBC8" w14:textId="77777777" w:rsidR="002879FD" w:rsidRPr="00B5270B" w:rsidRDefault="002879FD" w:rsidP="002879FD">
      <w:pPr>
        <w:ind w:right="133"/>
        <w:contextualSpacing/>
        <w:jc w:val="both"/>
        <w:rPr>
          <w:rFonts w:ascii="Noto Sans" w:hAnsi="Noto Sans" w:cs="Noto Sans"/>
          <w:color w:val="FF0000"/>
          <w:sz w:val="20"/>
          <w:szCs w:val="20"/>
        </w:rPr>
      </w:pPr>
    </w:p>
    <w:p w14:paraId="60BD5834"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EL PROVEEDOR deberá presentar la información y documentación que LA ENTIDAD le solicite para el trámite de pago, atendiendo a las disposiciones legales e internas de LA ENTIDAD.</w:t>
      </w:r>
    </w:p>
    <w:p w14:paraId="5AEDA6D8" w14:textId="77777777" w:rsidR="002879FD" w:rsidRPr="00B5270B" w:rsidRDefault="002879FD" w:rsidP="002879FD">
      <w:pPr>
        <w:ind w:right="133"/>
        <w:contextualSpacing/>
        <w:jc w:val="both"/>
        <w:rPr>
          <w:rFonts w:ascii="Noto Sans" w:hAnsi="Noto Sans" w:cs="Noto Sans"/>
          <w:color w:val="FF0000"/>
          <w:sz w:val="20"/>
          <w:szCs w:val="20"/>
        </w:rPr>
      </w:pPr>
    </w:p>
    <w:p w14:paraId="6A269225"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El pago de la prestación de LOS SERVICIOS recibidos, quedará condicionado proporcionalmente al pago que EL PROVEEDOR deba efectuar por concepto de penas convencionales y, en su caso, deductivas.</w:t>
      </w:r>
    </w:p>
    <w:p w14:paraId="64C181F0" w14:textId="77777777" w:rsidR="002879FD" w:rsidRPr="00B5270B" w:rsidRDefault="002879FD" w:rsidP="002879FD">
      <w:pPr>
        <w:ind w:right="133"/>
        <w:contextualSpacing/>
        <w:jc w:val="both"/>
        <w:rPr>
          <w:rFonts w:ascii="Noto Sans" w:hAnsi="Noto Sans" w:cs="Noto Sans"/>
          <w:sz w:val="20"/>
          <w:szCs w:val="20"/>
        </w:rPr>
      </w:pPr>
    </w:p>
    <w:p w14:paraId="6EA2AEA0"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Para el caso que se presenten pagos en exceso, se estará a lo dispuesto por el artículo 73, párrafo tercero, de la LAASSP.</w:t>
      </w:r>
    </w:p>
    <w:p w14:paraId="7212132D" w14:textId="77777777" w:rsidR="002879FD" w:rsidRPr="00B5270B" w:rsidRDefault="002879FD" w:rsidP="002879FD">
      <w:pPr>
        <w:ind w:right="133"/>
        <w:jc w:val="both"/>
        <w:rPr>
          <w:rFonts w:ascii="Noto Sans" w:hAnsi="Noto Sans" w:cs="Noto Sans"/>
          <w:sz w:val="20"/>
          <w:szCs w:val="20"/>
        </w:rPr>
      </w:pPr>
    </w:p>
    <w:p w14:paraId="3A76AAA5"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QUINTA. LUGAR, PLAZOS Y CONDICIONES DE LA PRESTACIÓN DE LOS SERVICIOS.</w:t>
      </w:r>
    </w:p>
    <w:p w14:paraId="757D5B2C" w14:textId="77777777" w:rsidR="002879FD" w:rsidRPr="00B5270B" w:rsidRDefault="002879FD" w:rsidP="002879FD">
      <w:pPr>
        <w:ind w:right="133"/>
        <w:jc w:val="both"/>
        <w:rPr>
          <w:rFonts w:ascii="Noto Sans" w:hAnsi="Noto Sans" w:cs="Noto Sans"/>
          <w:sz w:val="20"/>
          <w:szCs w:val="20"/>
        </w:rPr>
      </w:pPr>
    </w:p>
    <w:p w14:paraId="651FA204"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La prestación de LOS SERVICIOS, se realizará conforme a los plazos, condiciones y entregables establecidos en el Anexo __ denominado _________________________ del presente contrato.</w:t>
      </w:r>
    </w:p>
    <w:p w14:paraId="09975730" w14:textId="77777777" w:rsidR="002879FD" w:rsidRPr="00B5270B" w:rsidRDefault="002879FD" w:rsidP="002879FD">
      <w:pPr>
        <w:ind w:right="133"/>
        <w:contextualSpacing/>
        <w:jc w:val="both"/>
        <w:rPr>
          <w:rFonts w:ascii="Noto Sans" w:hAnsi="Noto Sans" w:cs="Noto Sans"/>
          <w:sz w:val="20"/>
          <w:szCs w:val="20"/>
        </w:rPr>
      </w:pPr>
    </w:p>
    <w:p w14:paraId="0DF876DA" w14:textId="77777777" w:rsidR="002879FD" w:rsidRPr="00814764" w:rsidRDefault="002879FD" w:rsidP="002879FD">
      <w:pPr>
        <w:ind w:right="133"/>
        <w:contextualSpacing/>
        <w:jc w:val="both"/>
        <w:rPr>
          <w:rFonts w:ascii="Noto Sans" w:hAnsi="Noto Sans" w:cs="Noto Sans"/>
          <w:color w:val="000000" w:themeColor="text1"/>
          <w:sz w:val="20"/>
          <w:szCs w:val="20"/>
        </w:rPr>
      </w:pPr>
      <w:r w:rsidRPr="00B5270B">
        <w:rPr>
          <w:rFonts w:ascii="Noto Sans" w:hAnsi="Noto Sans" w:cs="Noto Sans"/>
          <w:sz w:val="20"/>
          <w:szCs w:val="20"/>
        </w:rPr>
        <w:t xml:space="preserve">La entrega de los insumos objeto del presente contrato, serán realizadas en Av. Insurgentes Sur, número 1971, Plaza Inn, Torre IV, </w:t>
      </w:r>
      <w:r w:rsidRPr="00814764">
        <w:rPr>
          <w:rFonts w:ascii="Noto Sans" w:hAnsi="Noto Sans" w:cs="Noto Sans"/>
          <w:color w:val="000000" w:themeColor="text1"/>
          <w:sz w:val="20"/>
          <w:szCs w:val="20"/>
        </w:rPr>
        <w:t xml:space="preserve">Piso 7, Colonia Guadalupe Inn, Demarcación Territorial Álvaro Obregón, Código Postal 01020, Ciudad de México de conformidad con el numeral ___ del Anexo ___ del presente instrumento. </w:t>
      </w:r>
    </w:p>
    <w:p w14:paraId="0FF43555" w14:textId="77777777" w:rsidR="002879FD" w:rsidRPr="00814764" w:rsidRDefault="002879FD" w:rsidP="002879FD">
      <w:pPr>
        <w:ind w:right="133"/>
        <w:contextualSpacing/>
        <w:jc w:val="both"/>
        <w:rPr>
          <w:rFonts w:ascii="Noto Sans" w:hAnsi="Noto Sans" w:cs="Noto Sans"/>
          <w:color w:val="000000" w:themeColor="text1"/>
          <w:sz w:val="20"/>
          <w:szCs w:val="20"/>
        </w:rPr>
      </w:pPr>
    </w:p>
    <w:p w14:paraId="26AEB0D5" w14:textId="77777777" w:rsidR="002879FD" w:rsidRPr="00814764" w:rsidRDefault="002879FD" w:rsidP="002879FD">
      <w:pPr>
        <w:jc w:val="both"/>
        <w:rPr>
          <w:rFonts w:ascii="Noto Sans" w:hAnsi="Noto Sans" w:cs="Noto Sans"/>
          <w:color w:val="000000" w:themeColor="text1"/>
          <w:sz w:val="20"/>
          <w:szCs w:val="20"/>
        </w:rPr>
      </w:pPr>
      <w:r w:rsidRPr="00814764">
        <w:rPr>
          <w:rFonts w:ascii="Noto Sans" w:hAnsi="Noto Sans" w:cs="Noto Sans"/>
          <w:color w:val="000000" w:themeColor="text1"/>
          <w:sz w:val="20"/>
          <w:szCs w:val="20"/>
        </w:rPr>
        <w:t>EL PROVEEDOR se obliga a asignar el personal suficiente, capacitado y con conocimientos técnicos para llevar a cabo la prestación de LOS SERVICIOS objeto del presente contrato, cumpliendo con los niveles de servicio.</w:t>
      </w:r>
    </w:p>
    <w:p w14:paraId="16C2A2A3" w14:textId="77777777" w:rsidR="002879FD" w:rsidRPr="00814764" w:rsidRDefault="002879FD" w:rsidP="002879FD">
      <w:pPr>
        <w:jc w:val="both"/>
        <w:rPr>
          <w:rFonts w:ascii="Noto Sans" w:hAnsi="Noto Sans" w:cs="Noto Sans"/>
          <w:color w:val="000000" w:themeColor="text1"/>
          <w:sz w:val="20"/>
          <w:szCs w:val="20"/>
        </w:rPr>
      </w:pPr>
    </w:p>
    <w:p w14:paraId="43E61717" w14:textId="77777777" w:rsidR="002879FD" w:rsidRPr="00814764" w:rsidRDefault="002879FD" w:rsidP="002879FD">
      <w:pPr>
        <w:jc w:val="both"/>
        <w:rPr>
          <w:rFonts w:ascii="Noto Sans" w:hAnsi="Noto Sans" w:cs="Noto Sans"/>
          <w:color w:val="000000" w:themeColor="text1"/>
          <w:sz w:val="20"/>
          <w:szCs w:val="20"/>
        </w:rPr>
      </w:pPr>
      <w:r w:rsidRPr="00814764">
        <w:rPr>
          <w:rFonts w:ascii="Noto Sans" w:hAnsi="Noto Sans" w:cs="Noto Sans"/>
          <w:b/>
          <w:color w:val="000000" w:themeColor="text1"/>
          <w:sz w:val="20"/>
          <w:szCs w:val="20"/>
        </w:rPr>
        <w:t xml:space="preserve">EQUIPOS DE CÓMPUTO. </w:t>
      </w:r>
      <w:r w:rsidRPr="00814764">
        <w:rPr>
          <w:rFonts w:ascii="Noto Sans" w:hAnsi="Noto Sans" w:cs="Noto Sans"/>
          <w:color w:val="000000" w:themeColor="text1"/>
          <w:sz w:val="20"/>
          <w:szCs w:val="20"/>
        </w:rPr>
        <w:t>EL PROVEEDOR deberá proporcionar durante la vigencia del presente contrato dos equipos de cómputo, incluyendo la instalación y software con las características que se enuncian en el apartado denominado “Equipos de cómputo”, de la “Propuesta técnica”, Anexo __, del presente contrato, mismo que será operado por el personal designado para la prestación de LOS SERVICIOS.</w:t>
      </w:r>
    </w:p>
    <w:p w14:paraId="6D1098F5" w14:textId="77777777" w:rsidR="002879FD" w:rsidRPr="00814764" w:rsidRDefault="002879FD" w:rsidP="002879FD">
      <w:pPr>
        <w:jc w:val="both"/>
        <w:rPr>
          <w:rFonts w:ascii="Noto Sans" w:hAnsi="Noto Sans" w:cs="Noto Sans"/>
          <w:color w:val="000000" w:themeColor="text1"/>
          <w:sz w:val="20"/>
          <w:szCs w:val="20"/>
        </w:rPr>
      </w:pPr>
    </w:p>
    <w:p w14:paraId="30C8D369" w14:textId="77777777" w:rsidR="002879FD" w:rsidRPr="00814764" w:rsidRDefault="002879FD" w:rsidP="002879FD">
      <w:pPr>
        <w:jc w:val="both"/>
        <w:rPr>
          <w:rFonts w:ascii="Noto Sans" w:hAnsi="Noto Sans" w:cs="Noto Sans"/>
          <w:color w:val="000000" w:themeColor="text1"/>
          <w:sz w:val="20"/>
          <w:szCs w:val="20"/>
        </w:rPr>
      </w:pPr>
      <w:r w:rsidRPr="00814764">
        <w:rPr>
          <w:rFonts w:ascii="Noto Sans" w:hAnsi="Noto Sans" w:cs="Noto Sans"/>
          <w:color w:val="000000" w:themeColor="text1"/>
          <w:sz w:val="20"/>
          <w:szCs w:val="20"/>
        </w:rPr>
        <w:t xml:space="preserve">Una vez concluida la vigencia del contrato EL PROVEEDOR se obliga a llevar a cabo un borrado certificado en los equipos de cómputo, debiendo entregar a LA ENTIDAD un reporte correspondiente, en un plazo no mayor a 5 (cinco) días hábiles posteriores al término de la vigencia del presente contrato. </w:t>
      </w:r>
    </w:p>
    <w:p w14:paraId="236325E8" w14:textId="77777777" w:rsidR="002879FD" w:rsidRPr="00814764" w:rsidRDefault="002879FD" w:rsidP="002879FD">
      <w:pPr>
        <w:jc w:val="both"/>
        <w:rPr>
          <w:rFonts w:ascii="Noto Sans" w:hAnsi="Noto Sans" w:cs="Noto Sans"/>
          <w:color w:val="000000" w:themeColor="text1"/>
          <w:sz w:val="20"/>
          <w:szCs w:val="20"/>
        </w:rPr>
      </w:pPr>
    </w:p>
    <w:p w14:paraId="2DB2090D" w14:textId="77777777" w:rsidR="002879FD" w:rsidRPr="00814764" w:rsidRDefault="002879FD" w:rsidP="002879FD">
      <w:pPr>
        <w:jc w:val="both"/>
        <w:rPr>
          <w:rFonts w:ascii="Noto Sans" w:hAnsi="Noto Sans" w:cs="Noto Sans"/>
          <w:color w:val="000000" w:themeColor="text1"/>
          <w:sz w:val="20"/>
          <w:szCs w:val="20"/>
        </w:rPr>
      </w:pPr>
      <w:r w:rsidRPr="00814764">
        <w:rPr>
          <w:rFonts w:ascii="Noto Sans" w:hAnsi="Noto Sans" w:cs="Noto Sans"/>
          <w:color w:val="000000" w:themeColor="text1"/>
          <w:sz w:val="20"/>
          <w:szCs w:val="20"/>
        </w:rPr>
        <w:t>Asimismo, EL PROVEEDOR se obliga a retirar de las instalaciones de LA ENTIDAD, los equipos que hayan sido instalados en un plazo que no deberá exceder de 5 (cinco) días hábiles siguientes a la fecha de terminación de la vigencia de LOS SERVICIOS, sin costo adicional para LA ENTIDAD.</w:t>
      </w:r>
    </w:p>
    <w:p w14:paraId="22121469" w14:textId="77777777" w:rsidR="002879FD" w:rsidRPr="00B5270B" w:rsidRDefault="002879FD" w:rsidP="002879FD">
      <w:pPr>
        <w:ind w:right="133"/>
        <w:contextualSpacing/>
        <w:jc w:val="both"/>
        <w:rPr>
          <w:rFonts w:ascii="Noto Sans" w:hAnsi="Noto Sans" w:cs="Noto Sans"/>
          <w:sz w:val="20"/>
          <w:szCs w:val="20"/>
        </w:rPr>
      </w:pPr>
    </w:p>
    <w:p w14:paraId="2AA5CE12"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b/>
          <w:sz w:val="20"/>
          <w:szCs w:val="20"/>
        </w:rPr>
        <w:t>DIVISIBILIDAD.</w:t>
      </w:r>
      <w:r w:rsidRPr="00B5270B">
        <w:rPr>
          <w:rFonts w:ascii="Noto Sans" w:hAnsi="Noto Sans" w:cs="Noto Sans"/>
          <w:sz w:val="20"/>
          <w:szCs w:val="20"/>
        </w:rPr>
        <w:t xml:space="preserve"> LAS PARTES están de acuerdo en que las obligaciones que contraen por medio del presente instrumento, tienen el carácter de divisibles. </w:t>
      </w:r>
    </w:p>
    <w:p w14:paraId="35DF5EC8" w14:textId="77777777" w:rsidR="002879FD" w:rsidRPr="00B5270B" w:rsidRDefault="002879FD" w:rsidP="002879FD">
      <w:pPr>
        <w:ind w:right="133"/>
        <w:contextualSpacing/>
        <w:jc w:val="both"/>
        <w:rPr>
          <w:rFonts w:ascii="Noto Sans" w:hAnsi="Noto Sans" w:cs="Noto Sans"/>
          <w:sz w:val="20"/>
          <w:szCs w:val="20"/>
        </w:rPr>
      </w:pPr>
    </w:p>
    <w:p w14:paraId="5543FB1E"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b/>
          <w:sz w:val="20"/>
          <w:szCs w:val="20"/>
        </w:rPr>
        <w:t>PENA POR INCUMPLIMIENTO.</w:t>
      </w:r>
      <w:r w:rsidRPr="00B5270B">
        <w:rPr>
          <w:rFonts w:ascii="Noto Sans" w:hAnsi="Noto Sans" w:cs="Noto Sans"/>
          <w:sz w:val="20"/>
          <w:szCs w:val="20"/>
        </w:rPr>
        <w:t xml:space="preserve"> En caso de rescisión del presente contrato por causas imputables a EL PROVEEDOR, éste se obliga a pagar a LA ENTIDAD por concepto de pena por incumplimiento, dentro de los 5 (cinco) días hábiles siguientes a la fecha de notificación que le haga LA ENTIDAD por escrito, una cantidad equivalente al monto de las obligaciones incumplidas por EL PROVEEDOR al momento en que surta efectos la rescisión, o en su defecto se hará efectiva la parte proporcional de la garantía de cumplimiento del contrato que corresponda al monto de las obligaciones incumplidas.</w:t>
      </w:r>
    </w:p>
    <w:p w14:paraId="2C058D49" w14:textId="77777777" w:rsidR="002879FD" w:rsidRPr="00B5270B" w:rsidRDefault="002879FD" w:rsidP="002879FD">
      <w:pPr>
        <w:ind w:right="133"/>
        <w:contextualSpacing/>
        <w:jc w:val="both"/>
        <w:rPr>
          <w:rFonts w:ascii="Noto Sans" w:hAnsi="Noto Sans" w:cs="Noto Sans"/>
          <w:sz w:val="20"/>
          <w:szCs w:val="20"/>
        </w:rPr>
      </w:pPr>
    </w:p>
    <w:p w14:paraId="6C09E5C2"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SEXTA. VIGENCIA.</w:t>
      </w:r>
    </w:p>
    <w:p w14:paraId="52C0452D" w14:textId="77777777" w:rsidR="002879FD" w:rsidRPr="00B5270B" w:rsidRDefault="002879FD" w:rsidP="002879FD">
      <w:pPr>
        <w:ind w:right="133"/>
        <w:jc w:val="both"/>
        <w:rPr>
          <w:rFonts w:ascii="Noto Sans" w:hAnsi="Noto Sans" w:cs="Noto Sans"/>
          <w:b/>
          <w:sz w:val="20"/>
          <w:szCs w:val="20"/>
        </w:rPr>
      </w:pPr>
    </w:p>
    <w:p w14:paraId="352AB95F"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LAS PARTES convienen que la vigencia del contrato para será a partir de su firma y de conformidad con el artículo 129 quinto párrafo del RLAASSP, el inicio de la prestación de LOS SERVICIOS será a partir del día siguiente de la notificación del fallo, concluyendo ambos el 31 de diciembre de 2026.</w:t>
      </w:r>
    </w:p>
    <w:p w14:paraId="43164C2D" w14:textId="77777777" w:rsidR="002879FD" w:rsidRPr="00B5270B" w:rsidRDefault="002879FD" w:rsidP="002879FD">
      <w:pPr>
        <w:ind w:right="133"/>
        <w:jc w:val="both"/>
        <w:rPr>
          <w:rFonts w:ascii="Noto Sans" w:hAnsi="Noto Sans" w:cs="Noto Sans"/>
          <w:color w:val="FF0000"/>
          <w:sz w:val="20"/>
          <w:szCs w:val="20"/>
        </w:rPr>
      </w:pPr>
    </w:p>
    <w:p w14:paraId="49752BF2"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SÉPTIMA. MODIFICACIONES DEL CONTRATO.</w:t>
      </w:r>
    </w:p>
    <w:p w14:paraId="2F23B556" w14:textId="77777777" w:rsidR="002879FD" w:rsidRPr="00B5270B" w:rsidRDefault="002879FD" w:rsidP="002879FD">
      <w:pPr>
        <w:ind w:right="133"/>
        <w:jc w:val="both"/>
        <w:rPr>
          <w:rFonts w:ascii="Noto Sans" w:hAnsi="Noto Sans" w:cs="Noto Sans"/>
          <w:b/>
          <w:sz w:val="20"/>
          <w:szCs w:val="20"/>
        </w:rPr>
      </w:pPr>
    </w:p>
    <w:p w14:paraId="07F07698"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LAS PARTES están de acuerdo que LA ENTIDAD por razones fundadas y explícitas podrá ampliar el monto o la cantidad de LOS SERVICIOS, de conformidad con el artículo 74 de la LAASSP, siempre y cuando las modificaciones no rebasen en su conjunto el 20% (veinte por ciento) de los establecidos originalmente, el precio unitario sea igual al originalmente pactado y el contrato esté vigente. La modificación se formalizará mediante la celebración de un Convenio Modificatorio.</w:t>
      </w:r>
    </w:p>
    <w:p w14:paraId="2F024A3C" w14:textId="77777777" w:rsidR="002879FD" w:rsidRPr="00B5270B" w:rsidRDefault="002879FD" w:rsidP="002879FD">
      <w:pPr>
        <w:ind w:right="133"/>
        <w:contextualSpacing/>
        <w:jc w:val="both"/>
        <w:rPr>
          <w:rFonts w:ascii="Noto Sans" w:hAnsi="Noto Sans" w:cs="Noto Sans"/>
          <w:sz w:val="20"/>
          <w:szCs w:val="20"/>
        </w:rPr>
      </w:pPr>
    </w:p>
    <w:p w14:paraId="05E6AF4D"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LA ENTIDAD, podrá ampliar la vigencia del presente instrumento, siempre y cuando, no implique incremento del monto contratado o de la cantidad del servicio, siendo necesario que se obtenga el previo consentimiento de EL PROVEEDOR.</w:t>
      </w:r>
    </w:p>
    <w:p w14:paraId="7DDFC5BB" w14:textId="77777777" w:rsidR="002879FD" w:rsidRPr="00B5270B" w:rsidRDefault="002879FD" w:rsidP="002879FD">
      <w:pPr>
        <w:ind w:right="133"/>
        <w:contextualSpacing/>
        <w:jc w:val="both"/>
        <w:rPr>
          <w:rFonts w:ascii="Noto Sans" w:hAnsi="Noto Sans" w:cs="Noto Sans"/>
          <w:sz w:val="20"/>
          <w:szCs w:val="20"/>
        </w:rPr>
      </w:pPr>
    </w:p>
    <w:p w14:paraId="0CB18FF2"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De presentarse caso fortuito o fuerza mayor, o por causas atribuibles a LA ENTIDAD, se podrá modificar el plazo del presente instrumento jurídico, debiendo acreditar dichos supuestos con las constancias respectivas. La modificación del plazo por caso fortuito o fuerza mayor podrá ser solicitada por cualquiera de LAS PARTES.</w:t>
      </w:r>
    </w:p>
    <w:p w14:paraId="12EBF7E1" w14:textId="77777777" w:rsidR="002879FD" w:rsidRPr="00B5270B" w:rsidRDefault="002879FD" w:rsidP="002879FD">
      <w:pPr>
        <w:ind w:right="133"/>
        <w:contextualSpacing/>
        <w:jc w:val="both"/>
        <w:rPr>
          <w:rFonts w:ascii="Noto Sans" w:hAnsi="Noto Sans" w:cs="Noto Sans"/>
          <w:sz w:val="20"/>
          <w:szCs w:val="20"/>
        </w:rPr>
      </w:pPr>
    </w:p>
    <w:p w14:paraId="019138BA"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En los supuestos previstos en los dos párrafos anteriores, no procederá la aplicación de penas convencionales por atraso.</w:t>
      </w:r>
    </w:p>
    <w:p w14:paraId="3B39DDB6" w14:textId="77777777" w:rsidR="002879FD" w:rsidRPr="00B5270B" w:rsidRDefault="002879FD" w:rsidP="002879FD">
      <w:pPr>
        <w:ind w:right="133"/>
        <w:contextualSpacing/>
        <w:jc w:val="both"/>
        <w:rPr>
          <w:rFonts w:ascii="Noto Sans" w:hAnsi="Noto Sans" w:cs="Noto Sans"/>
          <w:sz w:val="20"/>
          <w:szCs w:val="20"/>
        </w:rPr>
      </w:pPr>
    </w:p>
    <w:p w14:paraId="35FB540E"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Cualquier modificación al presente contrato deberá formalizarse por escrito, y deberá suscribirse por el servidor público de LA ENTIDAD que lo haya hecho, o quien lo sustituya o esté facultado para ello, para lo cual EL PROVEEDOR realizará el ajuste respectivo de la garantía de cumplimiento, en términos del artículo 136, último párrafo del Reglamento de la LAASSP, salvo que por disposición legal se encuentre exceptuado de presentar garantía de cumplimiento.</w:t>
      </w:r>
    </w:p>
    <w:p w14:paraId="05D4603A" w14:textId="77777777" w:rsidR="002879FD" w:rsidRPr="00B5270B" w:rsidRDefault="002879FD" w:rsidP="002879FD">
      <w:pPr>
        <w:ind w:right="133"/>
        <w:contextualSpacing/>
        <w:jc w:val="both"/>
        <w:rPr>
          <w:rFonts w:ascii="Noto Sans" w:hAnsi="Noto Sans" w:cs="Noto Sans"/>
          <w:sz w:val="20"/>
          <w:szCs w:val="20"/>
        </w:rPr>
      </w:pPr>
    </w:p>
    <w:p w14:paraId="3F7C3AF5"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LA ENTIDAD se abstendrá de hacer modificaciones que se refieran a precios, anticipos, pagos progresivos, especificaciones y, en general, cualquier cambio que implique otorgar condiciones más ventajosas a un proveedor comparadas con las establecidas originalmente.</w:t>
      </w:r>
    </w:p>
    <w:p w14:paraId="1BEE9116" w14:textId="77777777" w:rsidR="002879FD" w:rsidRPr="00B5270B" w:rsidRDefault="002879FD" w:rsidP="002879FD">
      <w:pPr>
        <w:ind w:right="133"/>
        <w:jc w:val="both"/>
        <w:rPr>
          <w:rFonts w:ascii="Noto Sans" w:hAnsi="Noto Sans" w:cs="Noto Sans"/>
          <w:color w:val="FF0000"/>
          <w:sz w:val="20"/>
          <w:szCs w:val="20"/>
        </w:rPr>
      </w:pPr>
    </w:p>
    <w:p w14:paraId="2A40C8CB"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OCTAVA. GARANTÍA DE LOS SERVICIOS.</w:t>
      </w:r>
    </w:p>
    <w:p w14:paraId="1263D862" w14:textId="77777777" w:rsidR="002879FD" w:rsidRPr="00B5270B" w:rsidRDefault="002879FD" w:rsidP="002879FD">
      <w:pPr>
        <w:ind w:right="133"/>
        <w:jc w:val="both"/>
        <w:rPr>
          <w:rFonts w:ascii="Noto Sans" w:hAnsi="Noto Sans" w:cs="Noto Sans"/>
          <w:sz w:val="20"/>
          <w:szCs w:val="20"/>
        </w:rPr>
      </w:pPr>
    </w:p>
    <w:p w14:paraId="1B70E9C4"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Para la prestación de LOS SERVICIOS materia del presente contrato, no se requiere que EL PROVEEDOR constituya garantía alguna por la calidad de los servicios contratados.</w:t>
      </w:r>
    </w:p>
    <w:p w14:paraId="55C4C697" w14:textId="77777777" w:rsidR="002879FD" w:rsidRPr="00B5270B" w:rsidRDefault="002879FD" w:rsidP="002879FD">
      <w:pPr>
        <w:ind w:right="133"/>
        <w:jc w:val="both"/>
        <w:rPr>
          <w:rFonts w:ascii="Noto Sans" w:hAnsi="Noto Sans" w:cs="Noto Sans"/>
          <w:b/>
          <w:sz w:val="20"/>
          <w:szCs w:val="20"/>
        </w:rPr>
      </w:pPr>
    </w:p>
    <w:p w14:paraId="79036625"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NOVENA. GARANTÍA DE CUMPLIMIENTO DEL CONTRATO.</w:t>
      </w:r>
    </w:p>
    <w:p w14:paraId="12728ABC" w14:textId="77777777" w:rsidR="002879FD" w:rsidRPr="00B5270B" w:rsidRDefault="002879FD" w:rsidP="002879FD">
      <w:pPr>
        <w:ind w:right="133"/>
        <w:jc w:val="both"/>
        <w:rPr>
          <w:rFonts w:ascii="Noto Sans" w:hAnsi="Noto Sans" w:cs="Noto Sans"/>
          <w:sz w:val="20"/>
          <w:szCs w:val="20"/>
        </w:rPr>
      </w:pPr>
    </w:p>
    <w:p w14:paraId="4F411A59"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 xml:space="preserve">Conforme a los artículos 69, fracción II, 70, fracción II, de la LAASSP,  130, párrafo tercero, fracción III, y 151 de su Reglamento; 166 de la Ley de Instituciones de Seguros y de Fianzas,  NACIONAL FINANCIERA, S.N.C., I.B.D., en este acto solicita a EL PROVEEDOR y éste se obliga con ésta a constituir una garantía </w:t>
      </w:r>
      <w:r w:rsidRPr="00B5270B">
        <w:rPr>
          <w:rFonts w:ascii="Noto Sans" w:hAnsi="Noto Sans" w:cs="Noto Sans"/>
          <w:sz w:val="20"/>
          <w:szCs w:val="20"/>
          <w:u w:val="single"/>
        </w:rPr>
        <w:t>divisible</w:t>
      </w:r>
      <w:r w:rsidRPr="00B5270B">
        <w:rPr>
          <w:rFonts w:ascii="Noto Sans" w:hAnsi="Noto Sans" w:cs="Noto Sans"/>
          <w:sz w:val="20"/>
          <w:szCs w:val="20"/>
        </w:rPr>
        <w:t xml:space="preserve"> por el cumplimiento fiel y exacto de todas y cada una de las obligaciones derivadas de este contrato, mediante fianza expedida por compañía afianzadora mexicana autorizada por la Comisión Nacional de Seguros y Fianzas, a favor de NACIONAL FINANCIERA, S.N.C., I.B.D., por un importe equivalente al  10.0% (DIEZ POR CIENTO) del monto máximo total del contrato, sin incluir el IVA. </w:t>
      </w:r>
    </w:p>
    <w:p w14:paraId="0F9CB030" w14:textId="77777777" w:rsidR="002879FD" w:rsidRPr="00B5270B" w:rsidRDefault="002879FD" w:rsidP="002879FD">
      <w:pPr>
        <w:ind w:right="133"/>
        <w:jc w:val="both"/>
        <w:rPr>
          <w:rFonts w:ascii="Noto Sans" w:hAnsi="Noto Sans" w:cs="Noto Sans"/>
          <w:sz w:val="20"/>
          <w:szCs w:val="20"/>
        </w:rPr>
      </w:pPr>
    </w:p>
    <w:p w14:paraId="091FCB7A"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Dicha fianza deberá ser entregada a LA ENTIDAD, a más tardar dentro de los 10 (diez) días naturales posteriores a la firma del contrato.</w:t>
      </w:r>
    </w:p>
    <w:p w14:paraId="23CDB6FA" w14:textId="77777777" w:rsidR="002879FD" w:rsidRPr="00B5270B" w:rsidRDefault="002879FD" w:rsidP="002879FD">
      <w:pPr>
        <w:ind w:right="133"/>
        <w:jc w:val="both"/>
        <w:rPr>
          <w:rFonts w:ascii="Noto Sans" w:hAnsi="Noto Sans" w:cs="Noto Sans"/>
          <w:sz w:val="20"/>
          <w:szCs w:val="20"/>
        </w:rPr>
      </w:pPr>
    </w:p>
    <w:p w14:paraId="25F15C61"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Si las disposiciones jurídicas aplicables lo permiten, la entrega de la garantía de cumplimiento se podrá realizar de manera electrónica.</w:t>
      </w:r>
    </w:p>
    <w:p w14:paraId="3771BA9F" w14:textId="77777777" w:rsidR="002879FD" w:rsidRPr="00B5270B" w:rsidRDefault="002879FD" w:rsidP="002879FD">
      <w:pPr>
        <w:ind w:right="133"/>
        <w:jc w:val="both"/>
        <w:rPr>
          <w:rFonts w:ascii="Noto Sans" w:hAnsi="Noto Sans" w:cs="Noto Sans"/>
          <w:sz w:val="20"/>
          <w:szCs w:val="20"/>
        </w:rPr>
      </w:pPr>
    </w:p>
    <w:p w14:paraId="2111473F"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Cuando la garantía de cumplimiento se presente a través de una fianza, se deberá observar el “Modelo de póliza de fianza de Cumplimiento”, aprobado en las Disposiciones de carácter general publicadas en el Diario Oficial de la Federación, el 15 de abril de 2022, que se encuentra disponible en CompraNet.</w:t>
      </w:r>
    </w:p>
    <w:p w14:paraId="2EE6FB6D" w14:textId="77777777" w:rsidR="002879FD" w:rsidRPr="00B5270B" w:rsidRDefault="002879FD" w:rsidP="002879FD">
      <w:pPr>
        <w:ind w:right="133"/>
        <w:jc w:val="both"/>
        <w:rPr>
          <w:rFonts w:ascii="Noto Sans" w:hAnsi="Noto Sans" w:cs="Noto Sans"/>
          <w:sz w:val="20"/>
          <w:szCs w:val="20"/>
        </w:rPr>
      </w:pPr>
    </w:p>
    <w:p w14:paraId="6E485FA2"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En caso de que EL PROVEEDOR incumpla con la entrega de la garantía en el plazo establecido, LA ENTIDAD podrá rescindir el contrato y dará vista al Órgano Interno de Control para que proceda en el ámbito de sus facultades.</w:t>
      </w:r>
    </w:p>
    <w:p w14:paraId="6989BE4A" w14:textId="77777777" w:rsidR="002879FD" w:rsidRPr="00B5270B" w:rsidRDefault="002879FD" w:rsidP="002879FD">
      <w:pPr>
        <w:ind w:right="133"/>
        <w:jc w:val="both"/>
        <w:rPr>
          <w:rFonts w:ascii="Noto Sans" w:hAnsi="Noto Sans" w:cs="Noto Sans"/>
          <w:sz w:val="20"/>
          <w:szCs w:val="20"/>
        </w:rPr>
      </w:pPr>
    </w:p>
    <w:p w14:paraId="64560136"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lastRenderedPageBreak/>
        <w:t>La garantía de cumplimiento no será considerada como una limitante de responsabilidad de EL PROVEEDOR, derivada de sus obligaciones y garantías estipuladas en el presente instrumento jurídico, y no impedirá que LA ENTIDAD reclame la indemnización por cualquier incumplimiento que pueda exceder el valor de la garantía de cumplimiento.</w:t>
      </w:r>
    </w:p>
    <w:p w14:paraId="527956C6" w14:textId="77777777" w:rsidR="002879FD" w:rsidRPr="00B5270B" w:rsidRDefault="002879FD" w:rsidP="002879FD">
      <w:pPr>
        <w:ind w:right="133"/>
        <w:jc w:val="both"/>
        <w:rPr>
          <w:rFonts w:ascii="Noto Sans" w:hAnsi="Noto Sans" w:cs="Noto Sans"/>
          <w:sz w:val="20"/>
          <w:szCs w:val="20"/>
        </w:rPr>
      </w:pPr>
    </w:p>
    <w:p w14:paraId="1402C1D3"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En caso de incremento al monto total del presente instrumento jurídico o modificación al plazo, EL PROVEEDOR se obliga a entregar a LA ENTIDAD, dentro de los 10 (diez días) naturales siguientes a la formalización del mismo, de conformidad con el artículo 136, último párrafo del Reglamento de la LAASSP, los documentos modificatorios o endosos correspondientes, debiendo contener en el documento la estipulación de que se otorga de manera conjunta, solidaria e inseparable de la garantía otorgada inicialmente.</w:t>
      </w:r>
    </w:p>
    <w:p w14:paraId="48D2719A" w14:textId="77777777" w:rsidR="002879FD" w:rsidRPr="00B5270B" w:rsidRDefault="002879FD" w:rsidP="002879FD">
      <w:pPr>
        <w:ind w:right="133"/>
        <w:jc w:val="both"/>
        <w:rPr>
          <w:rFonts w:ascii="Noto Sans" w:hAnsi="Noto Sans" w:cs="Noto Sans"/>
          <w:sz w:val="20"/>
          <w:szCs w:val="20"/>
        </w:rPr>
      </w:pPr>
    </w:p>
    <w:p w14:paraId="4C5CF264"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Una vez cumplidas las obligaciones a satisfacción, el servidor público facultado por LA ENTIDAD procederá inmediatamente a extender la constancia de cumplimiento de las obligaciones contractuales y dará inicio a los trámites para la cancelación de las garantías de anticipo y cumplimiento del contrato, lo que comunicará a EL PROVEEDOR.</w:t>
      </w:r>
    </w:p>
    <w:p w14:paraId="24CBD12E" w14:textId="77777777" w:rsidR="002879FD" w:rsidRPr="00B5270B" w:rsidRDefault="002879FD" w:rsidP="002879FD">
      <w:pPr>
        <w:ind w:right="133"/>
        <w:jc w:val="both"/>
        <w:rPr>
          <w:rFonts w:ascii="Noto Sans" w:hAnsi="Noto Sans" w:cs="Noto Sans"/>
          <w:sz w:val="20"/>
          <w:szCs w:val="20"/>
        </w:rPr>
      </w:pPr>
    </w:p>
    <w:p w14:paraId="3A2485F0"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DÉCIMA. OBLIGACIONES DE EL PROVEEDOR.</w:t>
      </w:r>
    </w:p>
    <w:p w14:paraId="263312D1" w14:textId="77777777" w:rsidR="002879FD" w:rsidRPr="00B5270B" w:rsidRDefault="002879FD" w:rsidP="002879FD">
      <w:pPr>
        <w:ind w:right="133"/>
        <w:jc w:val="both"/>
        <w:rPr>
          <w:rFonts w:ascii="Noto Sans" w:hAnsi="Noto Sans" w:cs="Noto Sans"/>
          <w:b/>
          <w:sz w:val="20"/>
          <w:szCs w:val="20"/>
        </w:rPr>
      </w:pPr>
    </w:p>
    <w:p w14:paraId="1065B279"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EL PROVEEDOR, se obliga a:</w:t>
      </w:r>
    </w:p>
    <w:p w14:paraId="287C7791" w14:textId="77777777" w:rsidR="002879FD" w:rsidRPr="00B5270B" w:rsidRDefault="002879FD" w:rsidP="002879FD">
      <w:pPr>
        <w:ind w:right="133"/>
        <w:contextualSpacing/>
        <w:jc w:val="both"/>
        <w:rPr>
          <w:rFonts w:ascii="Noto Sans" w:hAnsi="Noto Sans" w:cs="Noto Sans"/>
          <w:sz w:val="20"/>
          <w:szCs w:val="20"/>
        </w:rPr>
      </w:pPr>
    </w:p>
    <w:p w14:paraId="4A03C493" w14:textId="77777777" w:rsidR="002879FD" w:rsidRPr="00B5270B" w:rsidRDefault="002879FD" w:rsidP="002879FD">
      <w:pPr>
        <w:pStyle w:val="Prrafodelista"/>
        <w:numPr>
          <w:ilvl w:val="0"/>
          <w:numId w:val="43"/>
        </w:numPr>
        <w:tabs>
          <w:tab w:val="left" w:pos="284"/>
        </w:tabs>
        <w:spacing w:after="0" w:line="240" w:lineRule="auto"/>
        <w:ind w:right="133"/>
        <w:jc w:val="both"/>
        <w:rPr>
          <w:rFonts w:ascii="Noto Sans" w:hAnsi="Noto Sans" w:cs="Noto Sans"/>
          <w:sz w:val="20"/>
          <w:szCs w:val="20"/>
        </w:rPr>
      </w:pPr>
      <w:r w:rsidRPr="00B5270B">
        <w:rPr>
          <w:rFonts w:ascii="Noto Sans" w:hAnsi="Noto Sans" w:cs="Noto Sans"/>
          <w:sz w:val="20"/>
          <w:szCs w:val="20"/>
        </w:rPr>
        <w:t>Prestar LOS SERVICIOS en las fechas o plazos y lugares establecidos conforme a lo pactado en el presente contrato y sus anexos respectivos.</w:t>
      </w:r>
    </w:p>
    <w:p w14:paraId="0D991F83" w14:textId="77777777" w:rsidR="002879FD" w:rsidRPr="00B5270B" w:rsidRDefault="002879FD" w:rsidP="002879FD">
      <w:pPr>
        <w:pStyle w:val="Prrafodelista"/>
        <w:tabs>
          <w:tab w:val="left" w:pos="284"/>
        </w:tabs>
        <w:ind w:right="133"/>
        <w:jc w:val="both"/>
        <w:rPr>
          <w:rFonts w:ascii="Noto Sans" w:hAnsi="Noto Sans" w:cs="Noto Sans"/>
          <w:sz w:val="20"/>
          <w:szCs w:val="20"/>
        </w:rPr>
      </w:pPr>
    </w:p>
    <w:p w14:paraId="465A8B7A" w14:textId="77777777" w:rsidR="002879FD" w:rsidRPr="00B5270B" w:rsidRDefault="002879FD" w:rsidP="002879FD">
      <w:pPr>
        <w:pStyle w:val="Prrafodelista"/>
        <w:numPr>
          <w:ilvl w:val="0"/>
          <w:numId w:val="43"/>
        </w:numPr>
        <w:tabs>
          <w:tab w:val="left" w:pos="284"/>
        </w:tabs>
        <w:spacing w:after="0" w:line="240" w:lineRule="auto"/>
        <w:ind w:right="133"/>
        <w:jc w:val="both"/>
        <w:rPr>
          <w:rFonts w:ascii="Noto Sans" w:hAnsi="Noto Sans" w:cs="Noto Sans"/>
          <w:sz w:val="20"/>
          <w:szCs w:val="20"/>
        </w:rPr>
      </w:pPr>
      <w:r w:rsidRPr="00B5270B">
        <w:rPr>
          <w:rFonts w:ascii="Noto Sans" w:hAnsi="Noto Sans" w:cs="Noto Sans"/>
          <w:sz w:val="20"/>
          <w:szCs w:val="20"/>
        </w:rPr>
        <w:t>Cumplir con las especificaciones técnicas, de calidad y demás condiciones establecidas en el presente contrato y sus respectivos anexos.</w:t>
      </w:r>
    </w:p>
    <w:p w14:paraId="1AA5AB94" w14:textId="77777777" w:rsidR="002879FD" w:rsidRPr="00B5270B" w:rsidRDefault="002879FD" w:rsidP="002879FD">
      <w:pPr>
        <w:tabs>
          <w:tab w:val="left" w:pos="284"/>
        </w:tabs>
        <w:ind w:right="133"/>
        <w:contextualSpacing/>
        <w:jc w:val="both"/>
        <w:rPr>
          <w:rFonts w:ascii="Noto Sans" w:hAnsi="Noto Sans" w:cs="Noto Sans"/>
          <w:sz w:val="20"/>
          <w:szCs w:val="20"/>
        </w:rPr>
      </w:pPr>
    </w:p>
    <w:p w14:paraId="60B40197" w14:textId="77777777" w:rsidR="002879FD" w:rsidRPr="00B5270B" w:rsidRDefault="002879FD" w:rsidP="002879FD">
      <w:pPr>
        <w:pStyle w:val="Prrafodelista"/>
        <w:numPr>
          <w:ilvl w:val="0"/>
          <w:numId w:val="43"/>
        </w:numPr>
        <w:tabs>
          <w:tab w:val="left" w:pos="284"/>
        </w:tabs>
        <w:spacing w:after="0" w:line="240" w:lineRule="auto"/>
        <w:ind w:right="133"/>
        <w:jc w:val="both"/>
        <w:rPr>
          <w:rFonts w:ascii="Noto Sans" w:hAnsi="Noto Sans" w:cs="Noto Sans"/>
          <w:sz w:val="20"/>
          <w:szCs w:val="20"/>
        </w:rPr>
      </w:pPr>
      <w:r w:rsidRPr="00B5270B">
        <w:rPr>
          <w:rFonts w:ascii="Noto Sans" w:hAnsi="Noto Sans" w:cs="Noto Sans"/>
          <w:sz w:val="20"/>
          <w:szCs w:val="20"/>
        </w:rPr>
        <w:t>Asumir la responsabilidad de cualquier daño que llegue a ocasionar a LA ENTIDAD con motivo de la ejecución y cumplimiento del presente contrato.</w:t>
      </w:r>
    </w:p>
    <w:p w14:paraId="74ADD9DD" w14:textId="77777777" w:rsidR="002879FD" w:rsidRPr="00B5270B" w:rsidRDefault="002879FD" w:rsidP="002879FD">
      <w:pPr>
        <w:pStyle w:val="Prrafodelista"/>
        <w:rPr>
          <w:rFonts w:ascii="Noto Sans" w:hAnsi="Noto Sans" w:cs="Noto Sans"/>
          <w:sz w:val="20"/>
          <w:szCs w:val="20"/>
        </w:rPr>
      </w:pPr>
    </w:p>
    <w:p w14:paraId="4C8BF596" w14:textId="77777777" w:rsidR="002879FD" w:rsidRPr="00B5270B" w:rsidRDefault="002879FD" w:rsidP="002879FD">
      <w:pPr>
        <w:pStyle w:val="Prrafodelista"/>
        <w:numPr>
          <w:ilvl w:val="0"/>
          <w:numId w:val="43"/>
        </w:numPr>
        <w:spacing w:after="0" w:line="240" w:lineRule="auto"/>
        <w:jc w:val="both"/>
        <w:rPr>
          <w:rFonts w:ascii="Noto Sans" w:hAnsi="Noto Sans" w:cs="Noto Sans"/>
          <w:sz w:val="20"/>
          <w:szCs w:val="20"/>
        </w:rPr>
      </w:pPr>
      <w:r w:rsidRPr="00B5270B">
        <w:rPr>
          <w:rFonts w:ascii="Noto Sans" w:hAnsi="Noto Sans" w:cs="Noto Sans"/>
          <w:sz w:val="20"/>
          <w:szCs w:val="20"/>
        </w:rPr>
        <w:t xml:space="preserve">Proporcionar la información que le sea requerida por la Secretaría de Anticorrupción y Buen Gobierno y el Órgano Interno de Control, de conformidad con el artículo 156 del Reglamento de la LAASSP. </w:t>
      </w:r>
    </w:p>
    <w:p w14:paraId="30595089" w14:textId="77777777" w:rsidR="002879FD" w:rsidRPr="00B5270B" w:rsidRDefault="002879FD" w:rsidP="002879FD">
      <w:pPr>
        <w:pStyle w:val="Prrafodelista"/>
        <w:rPr>
          <w:rFonts w:ascii="Noto Sans" w:hAnsi="Noto Sans" w:cs="Noto Sans"/>
          <w:sz w:val="20"/>
          <w:szCs w:val="20"/>
        </w:rPr>
      </w:pPr>
    </w:p>
    <w:p w14:paraId="6D7377D3" w14:textId="77777777" w:rsidR="002879FD" w:rsidRPr="00B5270B" w:rsidRDefault="002879FD" w:rsidP="002879FD">
      <w:pPr>
        <w:pStyle w:val="Prrafodelista"/>
        <w:numPr>
          <w:ilvl w:val="0"/>
          <w:numId w:val="43"/>
        </w:numPr>
        <w:spacing w:after="0" w:line="240" w:lineRule="auto"/>
        <w:jc w:val="both"/>
        <w:rPr>
          <w:rFonts w:ascii="Noto Sans" w:hAnsi="Noto Sans" w:cs="Noto Sans"/>
          <w:sz w:val="20"/>
          <w:szCs w:val="20"/>
        </w:rPr>
      </w:pPr>
      <w:r w:rsidRPr="00B5270B">
        <w:rPr>
          <w:rFonts w:ascii="Noto Sans" w:hAnsi="Noto Sans" w:cs="Noto Sans"/>
          <w:sz w:val="20"/>
          <w:szCs w:val="20"/>
        </w:rPr>
        <w:t>Mantener vigente y activo su registro de personas físicas o morales que ejecuten servicios especializados o realicen obras especializadas ante la Secretaría del Trabajo y Previsión Social para LOS SERVICIOS.</w:t>
      </w:r>
    </w:p>
    <w:p w14:paraId="01C8D49D" w14:textId="77777777" w:rsidR="002879FD" w:rsidRPr="00B5270B" w:rsidRDefault="002879FD" w:rsidP="002879FD">
      <w:pPr>
        <w:pStyle w:val="Prrafodelista"/>
        <w:rPr>
          <w:rFonts w:ascii="Noto Sans" w:hAnsi="Noto Sans" w:cs="Noto Sans"/>
          <w:sz w:val="20"/>
          <w:szCs w:val="20"/>
        </w:rPr>
      </w:pPr>
    </w:p>
    <w:p w14:paraId="1091415D" w14:textId="77777777" w:rsidR="002879FD" w:rsidRPr="00B5270B" w:rsidRDefault="002879FD" w:rsidP="002879FD">
      <w:pPr>
        <w:pStyle w:val="Prrafodelista"/>
        <w:numPr>
          <w:ilvl w:val="0"/>
          <w:numId w:val="43"/>
        </w:numPr>
        <w:spacing w:after="0" w:line="240" w:lineRule="auto"/>
        <w:jc w:val="both"/>
        <w:rPr>
          <w:rFonts w:ascii="Noto Sans" w:hAnsi="Noto Sans" w:cs="Noto Sans"/>
          <w:sz w:val="20"/>
          <w:szCs w:val="20"/>
        </w:rPr>
      </w:pPr>
      <w:r w:rsidRPr="00B5270B">
        <w:rPr>
          <w:rFonts w:ascii="Noto Sans" w:hAnsi="Noto Sans" w:cs="Noto Sans"/>
          <w:sz w:val="20"/>
          <w:szCs w:val="20"/>
        </w:rPr>
        <w:t xml:space="preserve">En caso de que, durante la vigencia del contrato, el Registro mencionado (REPSE) concluya su vigencia, </w:t>
      </w:r>
      <w:r w:rsidRPr="00B5270B">
        <w:rPr>
          <w:rFonts w:ascii="Noto Sans" w:eastAsia="Aptos" w:hAnsi="Noto Sans" w:cs="Noto Sans"/>
          <w:sz w:val="20"/>
          <w:szCs w:val="20"/>
          <w:lang w:val="es-ES"/>
        </w:rPr>
        <w:t>EL PROVEEDOR</w:t>
      </w:r>
      <w:r w:rsidRPr="00B5270B">
        <w:rPr>
          <w:rFonts w:ascii="Noto Sans" w:hAnsi="Noto Sans" w:cs="Noto Sans"/>
          <w:sz w:val="20"/>
          <w:szCs w:val="20"/>
        </w:rPr>
        <w:t xml:space="preserve"> quedará obligado a realizar las gestiones administrativas con la </w:t>
      </w:r>
      <w:r w:rsidRPr="00B5270B">
        <w:rPr>
          <w:rFonts w:ascii="Noto Sans" w:hAnsi="Noto Sans" w:cs="Noto Sans"/>
          <w:sz w:val="20"/>
          <w:szCs w:val="20"/>
        </w:rPr>
        <w:lastRenderedPageBreak/>
        <w:t>anticipación necesaria, con la finalidad de renovar dicho registro, en caso de no hacerlo, LA ENTIDAD podrá optar por la rescisión del mismo.</w:t>
      </w:r>
    </w:p>
    <w:p w14:paraId="2F85345A" w14:textId="77777777" w:rsidR="002879FD" w:rsidRPr="00B5270B" w:rsidRDefault="002879FD" w:rsidP="002879FD">
      <w:pPr>
        <w:pStyle w:val="Prrafodelista"/>
        <w:rPr>
          <w:rFonts w:ascii="Noto Sans" w:hAnsi="Noto Sans" w:cs="Noto Sans"/>
          <w:sz w:val="20"/>
          <w:szCs w:val="20"/>
        </w:rPr>
      </w:pPr>
    </w:p>
    <w:p w14:paraId="24362794" w14:textId="77777777" w:rsidR="002879FD" w:rsidRPr="00B5270B" w:rsidRDefault="002879FD" w:rsidP="002879FD">
      <w:pPr>
        <w:pStyle w:val="Prrafodelista"/>
        <w:numPr>
          <w:ilvl w:val="0"/>
          <w:numId w:val="43"/>
        </w:numPr>
        <w:spacing w:after="0" w:line="240" w:lineRule="auto"/>
        <w:jc w:val="both"/>
        <w:rPr>
          <w:rFonts w:ascii="Noto Sans" w:hAnsi="Noto Sans" w:cs="Noto Sans"/>
          <w:sz w:val="20"/>
          <w:szCs w:val="20"/>
        </w:rPr>
      </w:pPr>
      <w:r w:rsidRPr="00B5270B">
        <w:rPr>
          <w:rFonts w:ascii="Noto Sans" w:hAnsi="Noto Sans" w:cs="Noto Sans"/>
          <w:sz w:val="20"/>
          <w:szCs w:val="20"/>
        </w:rPr>
        <w:t xml:space="preserve">Dar oportunamente los avisos al INSTITUTO MEXICANO DEL SEGURO SOCIAL e INSTITUTO DEL FONDO NACIONAL DE LA VIVIENDA PARA LOS TRABAJADORES que se establecen en la Ley del SEGURO SOCIAL y la Ley del INSTITUTO DEL FONDO NACIONAL DE LA VIVIENDA PARA LOS TRABAJADORES; así mismo </w:t>
      </w:r>
      <w:r w:rsidRPr="00B5270B">
        <w:rPr>
          <w:rFonts w:ascii="Noto Sans" w:eastAsia="Aptos" w:hAnsi="Noto Sans" w:cs="Noto Sans"/>
          <w:sz w:val="20"/>
          <w:szCs w:val="20"/>
          <w:lang w:val="es-ES"/>
        </w:rPr>
        <w:t>EL PROVEEDOR</w:t>
      </w:r>
      <w:r w:rsidRPr="00B5270B">
        <w:rPr>
          <w:rFonts w:ascii="Noto Sans" w:hAnsi="Noto Sans" w:cs="Noto Sans"/>
          <w:sz w:val="20"/>
          <w:szCs w:val="20"/>
        </w:rPr>
        <w:t xml:space="preserve"> se obliga a presentar en los plazos señalados por Ley, los informes cuatrimestrales a que se refieren los artículos 15 A de la Ley del Seguro Social y 29 Bis de la Ley del Instituto del Fondo Nacional de la Vivienda para los Trabajadores, en lo que respecta al personal puesto a su disposición, así como acreditar el oportuno pago de impuestos relacionados con la subcontratación.</w:t>
      </w:r>
    </w:p>
    <w:p w14:paraId="4C992C29" w14:textId="77777777" w:rsidR="002879FD" w:rsidRPr="00B5270B" w:rsidRDefault="002879FD" w:rsidP="002879FD">
      <w:pPr>
        <w:pStyle w:val="Prrafodelista"/>
        <w:rPr>
          <w:rFonts w:ascii="Noto Sans" w:hAnsi="Noto Sans" w:cs="Noto Sans"/>
          <w:sz w:val="20"/>
          <w:szCs w:val="20"/>
        </w:rPr>
      </w:pPr>
    </w:p>
    <w:p w14:paraId="2B40011B" w14:textId="77777777" w:rsidR="002879FD" w:rsidRPr="00B5270B" w:rsidRDefault="002879FD" w:rsidP="002879FD">
      <w:pPr>
        <w:pStyle w:val="Prrafodelista"/>
        <w:numPr>
          <w:ilvl w:val="0"/>
          <w:numId w:val="43"/>
        </w:numPr>
        <w:spacing w:after="0" w:line="240" w:lineRule="auto"/>
        <w:jc w:val="both"/>
        <w:rPr>
          <w:rFonts w:ascii="Noto Sans" w:hAnsi="Noto Sans" w:cs="Noto Sans"/>
          <w:sz w:val="20"/>
          <w:szCs w:val="20"/>
        </w:rPr>
      </w:pPr>
      <w:r w:rsidRPr="00B5270B">
        <w:rPr>
          <w:rFonts w:ascii="Noto Sans" w:hAnsi="Noto Sans" w:cs="Noto Sans"/>
          <w:sz w:val="20"/>
          <w:szCs w:val="20"/>
        </w:rPr>
        <w:t>Informar por escrito de manera mensual a LA ENTIDAD, a través del Administrador del contrato, el nombre de los trabajadores que destinó para dar cumplimiento al contrato, a más tardar el vigésimo día del mes subsecuente al que se presten LOS SERVICIOS, en el evento de que el vencimiento del vigésimo día sea inhábil, se efectuará la entrega al día hábil inmediato siguiente a éste.</w:t>
      </w:r>
    </w:p>
    <w:p w14:paraId="517724FA" w14:textId="77777777" w:rsidR="002879FD" w:rsidRPr="00B5270B" w:rsidRDefault="002879FD" w:rsidP="002879FD">
      <w:pPr>
        <w:pStyle w:val="Prrafodelista"/>
        <w:rPr>
          <w:rFonts w:ascii="Noto Sans" w:hAnsi="Noto Sans" w:cs="Noto Sans"/>
          <w:sz w:val="20"/>
          <w:szCs w:val="20"/>
        </w:rPr>
      </w:pPr>
    </w:p>
    <w:p w14:paraId="62D25F30" w14:textId="77777777" w:rsidR="002879FD" w:rsidRPr="00B5270B" w:rsidRDefault="002879FD" w:rsidP="002879FD">
      <w:pPr>
        <w:pStyle w:val="Prrafodelista"/>
        <w:numPr>
          <w:ilvl w:val="0"/>
          <w:numId w:val="43"/>
        </w:numPr>
        <w:spacing w:after="0" w:line="240" w:lineRule="auto"/>
        <w:jc w:val="both"/>
        <w:rPr>
          <w:rFonts w:ascii="Noto Sans" w:hAnsi="Noto Sans" w:cs="Noto Sans"/>
          <w:sz w:val="20"/>
          <w:szCs w:val="20"/>
        </w:rPr>
      </w:pPr>
      <w:r w:rsidRPr="00B5270B">
        <w:rPr>
          <w:rFonts w:ascii="Noto Sans" w:hAnsi="Noto Sans" w:cs="Noto Sans"/>
          <w:sz w:val="20"/>
          <w:szCs w:val="20"/>
        </w:rPr>
        <w:t>Entregar a LA ENTIDAD, a través del Administrador del contrato, a más tardar el vigésimo día del mes subsecuente al que se presten LOS SERVICIOS, la documentación necesaria según sea el caso, con el objeto de cumplir con las disposiciones legales, que de manera mínima se enlistan, mismas que se podrán agregar o modificar durante la vigencia de la prestación de LOS SERVICIOS y que se señalan a continuación:</w:t>
      </w:r>
    </w:p>
    <w:p w14:paraId="3B9AA282" w14:textId="77777777" w:rsidR="002879FD" w:rsidRPr="00B5270B" w:rsidRDefault="002879FD" w:rsidP="002879FD">
      <w:pPr>
        <w:pStyle w:val="Prrafodelista"/>
        <w:jc w:val="both"/>
        <w:rPr>
          <w:rFonts w:ascii="Noto Sans" w:hAnsi="Noto Sans" w:cs="Noto Sans"/>
          <w:sz w:val="20"/>
          <w:szCs w:val="20"/>
        </w:rPr>
      </w:pPr>
    </w:p>
    <w:p w14:paraId="3659288C" w14:textId="77777777" w:rsidR="002879FD" w:rsidRPr="00B5270B" w:rsidRDefault="002879FD" w:rsidP="002879FD">
      <w:pPr>
        <w:pStyle w:val="Prrafodelista"/>
        <w:numPr>
          <w:ilvl w:val="0"/>
          <w:numId w:val="45"/>
        </w:numPr>
        <w:spacing w:after="0" w:line="240" w:lineRule="auto"/>
        <w:jc w:val="both"/>
        <w:rPr>
          <w:rFonts w:ascii="Noto Sans" w:hAnsi="Noto Sans" w:cs="Noto Sans"/>
          <w:sz w:val="20"/>
          <w:szCs w:val="20"/>
        </w:rPr>
      </w:pPr>
      <w:r w:rsidRPr="00B5270B">
        <w:rPr>
          <w:rFonts w:ascii="Noto Sans" w:hAnsi="Noto Sans" w:cs="Noto Sans"/>
          <w:sz w:val="20"/>
          <w:szCs w:val="20"/>
        </w:rPr>
        <w:t>Registro vigente de personas físicas o morales que ejecuten servicios especializados o realicen obras especializadas.</w:t>
      </w:r>
    </w:p>
    <w:p w14:paraId="15755C1A" w14:textId="77777777" w:rsidR="002879FD" w:rsidRPr="00B5270B" w:rsidRDefault="002879FD" w:rsidP="002879FD">
      <w:pPr>
        <w:pStyle w:val="Prrafodelista"/>
        <w:jc w:val="both"/>
        <w:rPr>
          <w:rFonts w:ascii="Noto Sans" w:hAnsi="Noto Sans" w:cs="Noto Sans"/>
          <w:sz w:val="20"/>
          <w:szCs w:val="20"/>
        </w:rPr>
      </w:pPr>
    </w:p>
    <w:p w14:paraId="525B11BC" w14:textId="77777777" w:rsidR="002879FD" w:rsidRPr="00B5270B" w:rsidRDefault="002879FD" w:rsidP="002879FD">
      <w:pPr>
        <w:pStyle w:val="Prrafodelista"/>
        <w:numPr>
          <w:ilvl w:val="0"/>
          <w:numId w:val="45"/>
        </w:numPr>
        <w:spacing w:after="0" w:line="240" w:lineRule="auto"/>
        <w:jc w:val="both"/>
        <w:rPr>
          <w:rFonts w:ascii="Noto Sans" w:hAnsi="Noto Sans" w:cs="Noto Sans"/>
          <w:sz w:val="20"/>
          <w:szCs w:val="20"/>
        </w:rPr>
      </w:pPr>
      <w:r w:rsidRPr="00B5270B">
        <w:rPr>
          <w:rFonts w:ascii="Noto Sans" w:hAnsi="Noto Sans" w:cs="Noto Sans"/>
          <w:sz w:val="20"/>
          <w:szCs w:val="20"/>
        </w:rPr>
        <w:t>Copia de los comprobantes fiscales digitales por Internet, por concepto de pago de salarios de los trabajadores con los que le hayan proporcionado los servicios o ejecutado la obra correspondiente.</w:t>
      </w:r>
    </w:p>
    <w:p w14:paraId="0AC42D4C" w14:textId="77777777" w:rsidR="002879FD" w:rsidRPr="00B5270B" w:rsidRDefault="002879FD" w:rsidP="002879FD">
      <w:pPr>
        <w:pStyle w:val="Prrafodelista"/>
        <w:jc w:val="both"/>
        <w:rPr>
          <w:rFonts w:ascii="Noto Sans" w:hAnsi="Noto Sans" w:cs="Noto Sans"/>
          <w:sz w:val="20"/>
          <w:szCs w:val="20"/>
        </w:rPr>
      </w:pPr>
    </w:p>
    <w:p w14:paraId="230A617A" w14:textId="77777777" w:rsidR="002879FD" w:rsidRPr="00B5270B" w:rsidRDefault="002879FD" w:rsidP="002879FD">
      <w:pPr>
        <w:pStyle w:val="Prrafodelista"/>
        <w:numPr>
          <w:ilvl w:val="0"/>
          <w:numId w:val="45"/>
        </w:numPr>
        <w:spacing w:after="0" w:line="240" w:lineRule="auto"/>
        <w:jc w:val="both"/>
        <w:rPr>
          <w:rFonts w:ascii="Noto Sans" w:hAnsi="Noto Sans" w:cs="Noto Sans"/>
          <w:sz w:val="20"/>
          <w:szCs w:val="20"/>
        </w:rPr>
      </w:pPr>
      <w:r w:rsidRPr="00B5270B">
        <w:rPr>
          <w:rFonts w:ascii="Noto Sans" w:hAnsi="Noto Sans" w:cs="Noto Sans"/>
          <w:sz w:val="20"/>
          <w:szCs w:val="20"/>
        </w:rPr>
        <w:t>El recibo de pago expedido por institución bancaria por la declaración de entero de las retenciones de impuestos efectuadas a dichos trabajadores.</w:t>
      </w:r>
    </w:p>
    <w:p w14:paraId="604A46E2" w14:textId="77777777" w:rsidR="002879FD" w:rsidRPr="00B5270B" w:rsidRDefault="002879FD" w:rsidP="002879FD">
      <w:pPr>
        <w:pStyle w:val="Prrafodelista"/>
        <w:jc w:val="both"/>
        <w:rPr>
          <w:rFonts w:ascii="Noto Sans" w:hAnsi="Noto Sans" w:cs="Noto Sans"/>
          <w:sz w:val="20"/>
          <w:szCs w:val="20"/>
        </w:rPr>
      </w:pPr>
    </w:p>
    <w:p w14:paraId="1C8E2378" w14:textId="77777777" w:rsidR="002879FD" w:rsidRPr="00B5270B" w:rsidRDefault="002879FD" w:rsidP="002879FD">
      <w:pPr>
        <w:pStyle w:val="Prrafodelista"/>
        <w:numPr>
          <w:ilvl w:val="0"/>
          <w:numId w:val="45"/>
        </w:numPr>
        <w:spacing w:after="0" w:line="240" w:lineRule="auto"/>
        <w:jc w:val="both"/>
        <w:rPr>
          <w:rFonts w:ascii="Noto Sans" w:hAnsi="Noto Sans" w:cs="Noto Sans"/>
          <w:sz w:val="20"/>
          <w:szCs w:val="20"/>
        </w:rPr>
      </w:pPr>
      <w:r w:rsidRPr="00B5270B">
        <w:rPr>
          <w:rFonts w:ascii="Noto Sans" w:hAnsi="Noto Sans" w:cs="Noto Sans"/>
          <w:sz w:val="20"/>
          <w:szCs w:val="20"/>
        </w:rPr>
        <w:t>El pago de las cuotas obrero-patronales al Instituto Mexicano del Seguro Social. (Para el caso del primer mes de la prestación de LOS SERVICIOS, si se actualiza el supuesto de conformidad con los plazos establecidos en la normatividad en la materia).</w:t>
      </w:r>
    </w:p>
    <w:p w14:paraId="13F3847E" w14:textId="77777777" w:rsidR="002879FD" w:rsidRPr="00B5270B" w:rsidRDefault="002879FD" w:rsidP="002879FD">
      <w:pPr>
        <w:pStyle w:val="Prrafodelista"/>
        <w:jc w:val="both"/>
        <w:rPr>
          <w:rFonts w:ascii="Noto Sans" w:hAnsi="Noto Sans" w:cs="Noto Sans"/>
          <w:sz w:val="20"/>
          <w:szCs w:val="20"/>
        </w:rPr>
      </w:pPr>
    </w:p>
    <w:p w14:paraId="002E9DB5" w14:textId="77777777" w:rsidR="002879FD" w:rsidRPr="00B5270B" w:rsidRDefault="002879FD" w:rsidP="002879FD">
      <w:pPr>
        <w:pStyle w:val="Prrafodelista"/>
        <w:numPr>
          <w:ilvl w:val="0"/>
          <w:numId w:val="45"/>
        </w:numPr>
        <w:spacing w:after="0" w:line="240" w:lineRule="auto"/>
        <w:jc w:val="both"/>
        <w:rPr>
          <w:rFonts w:ascii="Noto Sans" w:hAnsi="Noto Sans" w:cs="Noto Sans"/>
          <w:sz w:val="20"/>
          <w:szCs w:val="20"/>
        </w:rPr>
      </w:pPr>
      <w:r w:rsidRPr="00B5270B">
        <w:rPr>
          <w:rFonts w:ascii="Noto Sans" w:hAnsi="Noto Sans" w:cs="Noto Sans"/>
          <w:sz w:val="20"/>
          <w:szCs w:val="20"/>
        </w:rPr>
        <w:lastRenderedPageBreak/>
        <w:t>El pago de las aportaciones al Instituto del Fondo Nacional de la Vivienda para los Trabajadores. (Para el caso del primer mes de la prestación de LOS SERVICIOS, si se actualiza el supuesto de conformidad con los plazos establecidos en la normatividad en la materia).</w:t>
      </w:r>
    </w:p>
    <w:p w14:paraId="1764EA9E" w14:textId="77777777" w:rsidR="002879FD" w:rsidRPr="00B5270B" w:rsidRDefault="002879FD" w:rsidP="002879FD">
      <w:pPr>
        <w:pStyle w:val="Prrafodelista"/>
        <w:jc w:val="both"/>
        <w:rPr>
          <w:rFonts w:ascii="Noto Sans" w:hAnsi="Noto Sans" w:cs="Noto Sans"/>
          <w:sz w:val="20"/>
          <w:szCs w:val="20"/>
        </w:rPr>
      </w:pPr>
    </w:p>
    <w:p w14:paraId="15897C47" w14:textId="77777777" w:rsidR="002879FD" w:rsidRPr="00B5270B" w:rsidRDefault="002879FD" w:rsidP="002879FD">
      <w:pPr>
        <w:pStyle w:val="Prrafodelista"/>
        <w:numPr>
          <w:ilvl w:val="0"/>
          <w:numId w:val="45"/>
        </w:numPr>
        <w:spacing w:after="0" w:line="240" w:lineRule="auto"/>
        <w:jc w:val="both"/>
        <w:rPr>
          <w:rFonts w:ascii="Noto Sans" w:hAnsi="Noto Sans" w:cs="Noto Sans"/>
          <w:sz w:val="20"/>
          <w:szCs w:val="20"/>
        </w:rPr>
      </w:pPr>
      <w:r w:rsidRPr="00B5270B">
        <w:rPr>
          <w:rFonts w:ascii="Noto Sans" w:hAnsi="Noto Sans" w:cs="Noto Sans"/>
          <w:sz w:val="20"/>
          <w:szCs w:val="20"/>
        </w:rPr>
        <w:t>Copia de la declaración del impuesto al valor agregado y del acuse de recibo del pago correspondiente al periodo en que efectuó el pago de la contraprestación y del impuesto al valor agregado que le fue trasladado, misma que deberá entregar a más tardar el último día del mes siguiente a aquél en el que hubiere efectuado el pago de la contraprestación por LOS SERVICIOS recibidos y el impuesto al valor agregado que se le haya trasladado.</w:t>
      </w:r>
    </w:p>
    <w:p w14:paraId="56717F92" w14:textId="77777777" w:rsidR="002879FD" w:rsidRPr="00B5270B" w:rsidRDefault="002879FD" w:rsidP="002879FD">
      <w:pPr>
        <w:jc w:val="both"/>
        <w:rPr>
          <w:rFonts w:ascii="Noto Sans" w:hAnsi="Noto Sans" w:cs="Noto Sans"/>
          <w:sz w:val="20"/>
          <w:szCs w:val="20"/>
        </w:rPr>
      </w:pPr>
    </w:p>
    <w:p w14:paraId="5B37F6E2" w14:textId="77777777" w:rsidR="002879FD" w:rsidRPr="00B5270B" w:rsidRDefault="002879FD" w:rsidP="002879FD">
      <w:pPr>
        <w:contextualSpacing/>
        <w:jc w:val="both"/>
        <w:rPr>
          <w:rFonts w:ascii="Noto Sans" w:hAnsi="Noto Sans" w:cs="Noto Sans"/>
          <w:sz w:val="20"/>
          <w:szCs w:val="20"/>
        </w:rPr>
      </w:pPr>
      <w:r w:rsidRPr="00B5270B">
        <w:rPr>
          <w:rFonts w:ascii="Noto Sans" w:hAnsi="Noto Sans" w:cs="Noto Sans"/>
          <w:sz w:val="20"/>
          <w:szCs w:val="20"/>
        </w:rPr>
        <w:t>Una vez que el Administrador del contrato reciba y revise la documentación descrita en el presente inciso y el escrito requerido en el inciso “h)” anterior, éste deberá entregarla al personal de la Dirección de Contabilidad y Presupuesto a efecto de verificar que la documentación se encuentra completa, recibida la solicitud con la documentación completa, se tendrá un plazo de tres días hábiles para la verificación. EL PROVEEDOR deberá considerar que hasta que se cuente con la verificación de que ha entregado la documentación completa a entera satisfacción de LA ENTIDAD, se podrá continuar con el procedimiento de pago establecido en la cláusula CUARTA del contrato denominada FORMA Y LUGAR DE PAGO. En el evento de que el vencimiento del vigésimo día establecido en el primer párrafo del presente numeral sea inhábil, la entrega de la documentación se efectuará al día hábil inmediato siguiente a éste. En caso de que se requiera, además de lo anterior, LA ENTIDAD por conducto del Administrador del contrato podrá requerir a EL PROVEEDOR, lo siguiente:</w:t>
      </w:r>
    </w:p>
    <w:p w14:paraId="0D072F45" w14:textId="77777777" w:rsidR="002879FD" w:rsidRPr="00B5270B" w:rsidRDefault="002879FD" w:rsidP="002879FD">
      <w:pPr>
        <w:contextualSpacing/>
        <w:jc w:val="both"/>
        <w:rPr>
          <w:rFonts w:ascii="Noto Sans" w:hAnsi="Noto Sans" w:cs="Noto Sans"/>
          <w:sz w:val="20"/>
          <w:szCs w:val="20"/>
        </w:rPr>
      </w:pPr>
    </w:p>
    <w:p w14:paraId="67AD2482" w14:textId="77777777" w:rsidR="002879FD" w:rsidRPr="00B5270B" w:rsidRDefault="002879FD" w:rsidP="002879FD">
      <w:pPr>
        <w:pStyle w:val="Prrafodelista"/>
        <w:numPr>
          <w:ilvl w:val="0"/>
          <w:numId w:val="45"/>
        </w:numPr>
        <w:spacing w:after="0" w:line="240" w:lineRule="auto"/>
        <w:jc w:val="both"/>
        <w:rPr>
          <w:rFonts w:ascii="Noto Sans" w:hAnsi="Noto Sans" w:cs="Noto Sans"/>
          <w:sz w:val="20"/>
          <w:szCs w:val="20"/>
        </w:rPr>
      </w:pPr>
      <w:r w:rsidRPr="00B5270B">
        <w:rPr>
          <w:rFonts w:ascii="Noto Sans" w:hAnsi="Noto Sans" w:cs="Noto Sans"/>
          <w:sz w:val="20"/>
          <w:szCs w:val="20"/>
        </w:rPr>
        <w:t>Escrito donde informe a LA ENTIDAD a más tardar al día hábil siguiente a que sea notificado, cualquier oficio, resolución, comunicado, etc., que implique la pérdida, revocación, cancelación o terminación de vigencia de su registro de personas físicas o morales que ejecuten servicios especializados o realicen obras especializadas ante la Secretaría del Trabajo y Previsión Social.</w:t>
      </w:r>
    </w:p>
    <w:p w14:paraId="785E8323" w14:textId="77777777" w:rsidR="002879FD" w:rsidRPr="00B5270B" w:rsidRDefault="002879FD" w:rsidP="002879FD">
      <w:pPr>
        <w:pStyle w:val="Prrafodelista"/>
        <w:jc w:val="both"/>
        <w:rPr>
          <w:rFonts w:ascii="Noto Sans" w:hAnsi="Noto Sans" w:cs="Noto Sans"/>
          <w:sz w:val="20"/>
          <w:szCs w:val="20"/>
        </w:rPr>
      </w:pPr>
    </w:p>
    <w:p w14:paraId="5CD9D5D7" w14:textId="77777777" w:rsidR="002879FD" w:rsidRPr="00B5270B" w:rsidRDefault="002879FD" w:rsidP="002879FD">
      <w:pPr>
        <w:pStyle w:val="Prrafodelista"/>
        <w:numPr>
          <w:ilvl w:val="0"/>
          <w:numId w:val="45"/>
        </w:numPr>
        <w:spacing w:after="0" w:line="240" w:lineRule="auto"/>
        <w:jc w:val="both"/>
        <w:rPr>
          <w:rFonts w:ascii="Noto Sans" w:hAnsi="Noto Sans" w:cs="Noto Sans"/>
          <w:sz w:val="20"/>
          <w:szCs w:val="20"/>
        </w:rPr>
      </w:pPr>
      <w:r w:rsidRPr="00B5270B">
        <w:rPr>
          <w:rFonts w:ascii="Noto Sans" w:hAnsi="Noto Sans" w:cs="Noto Sans"/>
          <w:sz w:val="20"/>
          <w:szCs w:val="20"/>
        </w:rPr>
        <w:t>Escrito donde informe a LA ENTIDAD a más tardar al día hábil siguiente a que sea notificado, el inicio de cualquier inspección o procedimiento sancionatorio, demanda laboral o contingencia laboral derivado del cumplimiento de sus obligaciones relacionadas con la subcontratación laboral.</w:t>
      </w:r>
    </w:p>
    <w:p w14:paraId="2BED8A53" w14:textId="77777777" w:rsidR="002879FD" w:rsidRPr="00B5270B" w:rsidRDefault="002879FD" w:rsidP="002879FD">
      <w:pPr>
        <w:pStyle w:val="Prrafodelista"/>
        <w:rPr>
          <w:rFonts w:ascii="Noto Sans" w:hAnsi="Noto Sans" w:cs="Noto Sans"/>
          <w:sz w:val="20"/>
          <w:szCs w:val="20"/>
        </w:rPr>
      </w:pPr>
    </w:p>
    <w:p w14:paraId="52E0573C" w14:textId="77777777" w:rsidR="002879FD" w:rsidRPr="00B5270B" w:rsidRDefault="002879FD" w:rsidP="002879FD">
      <w:pPr>
        <w:pStyle w:val="Prrafodelista"/>
        <w:numPr>
          <w:ilvl w:val="0"/>
          <w:numId w:val="43"/>
        </w:numPr>
        <w:spacing w:after="0" w:line="240" w:lineRule="auto"/>
        <w:jc w:val="both"/>
        <w:rPr>
          <w:rFonts w:ascii="Noto Sans" w:hAnsi="Noto Sans" w:cs="Noto Sans"/>
          <w:sz w:val="20"/>
          <w:szCs w:val="20"/>
        </w:rPr>
      </w:pPr>
      <w:r w:rsidRPr="00B5270B">
        <w:rPr>
          <w:rFonts w:ascii="Noto Sans" w:hAnsi="Noto Sans" w:cs="Noto Sans"/>
          <w:sz w:val="20"/>
          <w:szCs w:val="20"/>
        </w:rPr>
        <w:t xml:space="preserve">En concordancia con lo establecido en la cláusula </w:t>
      </w:r>
      <w:r w:rsidRPr="00B5270B">
        <w:rPr>
          <w:rFonts w:ascii="Noto Sans" w:hAnsi="Noto Sans" w:cs="Noto Sans"/>
          <w:color w:val="000000" w:themeColor="text1"/>
          <w:sz w:val="20"/>
          <w:szCs w:val="20"/>
        </w:rPr>
        <w:t>VIGÉSIMA CUARTA</w:t>
      </w:r>
      <w:r w:rsidRPr="00B5270B">
        <w:rPr>
          <w:rFonts w:ascii="Noto Sans" w:hAnsi="Noto Sans" w:cs="Noto Sans"/>
          <w:sz w:val="20"/>
          <w:szCs w:val="20"/>
        </w:rPr>
        <w:t>. RESCISIÓN, LAS PARTES acuerdan que LA ENTIDAD podrá rescindir sin su responsabilidad el contrato, además de las causas señaladas en el contrato, por las siguientes causas:</w:t>
      </w:r>
    </w:p>
    <w:p w14:paraId="037F84C6" w14:textId="77777777" w:rsidR="002879FD" w:rsidRPr="00B5270B" w:rsidRDefault="002879FD" w:rsidP="002879FD">
      <w:pPr>
        <w:pStyle w:val="Prrafodelista"/>
        <w:jc w:val="both"/>
        <w:rPr>
          <w:rFonts w:ascii="Noto Sans" w:hAnsi="Noto Sans" w:cs="Noto Sans"/>
          <w:sz w:val="20"/>
          <w:szCs w:val="20"/>
        </w:rPr>
      </w:pPr>
    </w:p>
    <w:p w14:paraId="4E154997" w14:textId="77777777" w:rsidR="002879FD" w:rsidRPr="00B5270B" w:rsidRDefault="002879FD" w:rsidP="002879FD">
      <w:pPr>
        <w:pStyle w:val="Prrafodelista"/>
        <w:numPr>
          <w:ilvl w:val="0"/>
          <w:numId w:val="45"/>
        </w:numPr>
        <w:spacing w:after="0" w:line="240" w:lineRule="auto"/>
        <w:jc w:val="both"/>
        <w:rPr>
          <w:rFonts w:ascii="Noto Sans" w:hAnsi="Noto Sans" w:cs="Noto Sans"/>
          <w:sz w:val="20"/>
          <w:szCs w:val="20"/>
        </w:rPr>
      </w:pPr>
      <w:r w:rsidRPr="00B5270B">
        <w:rPr>
          <w:rFonts w:ascii="Noto Sans" w:hAnsi="Noto Sans" w:cs="Noto Sans"/>
          <w:sz w:val="20"/>
          <w:szCs w:val="20"/>
        </w:rPr>
        <w:t xml:space="preserve">Porque el registro de personas físicas o morales que ejecuten servicios especializados o realicen obras especializadas expedido a nombre de EL PROVEEDOR, pierda vigencia, se cancele, se le revoque, se nulifique o se genere alguna resolución por medio de la cual deje de surtir efectos; </w:t>
      </w:r>
      <w:r w:rsidRPr="00B5270B">
        <w:rPr>
          <w:rFonts w:ascii="Noto Sans" w:hAnsi="Noto Sans" w:cs="Noto Sans"/>
          <w:sz w:val="20"/>
          <w:szCs w:val="20"/>
        </w:rPr>
        <w:lastRenderedPageBreak/>
        <w:t>y/o la omisión o falta de entrega de la documentación referida en los numerales “h)” e “i)” anteriores, en tiempo y en forma.</w:t>
      </w:r>
    </w:p>
    <w:p w14:paraId="21B4FF66" w14:textId="77777777" w:rsidR="002879FD" w:rsidRPr="00B5270B" w:rsidRDefault="002879FD" w:rsidP="002879FD">
      <w:pPr>
        <w:pStyle w:val="Prrafodelista"/>
        <w:jc w:val="both"/>
        <w:rPr>
          <w:rFonts w:ascii="Noto Sans" w:hAnsi="Noto Sans" w:cs="Noto Sans"/>
          <w:sz w:val="20"/>
          <w:szCs w:val="20"/>
        </w:rPr>
      </w:pPr>
    </w:p>
    <w:p w14:paraId="37B6A1DB" w14:textId="77777777" w:rsidR="002879FD" w:rsidRPr="00B5270B" w:rsidRDefault="002879FD" w:rsidP="002879FD">
      <w:pPr>
        <w:pStyle w:val="Prrafodelista"/>
        <w:numPr>
          <w:ilvl w:val="0"/>
          <w:numId w:val="43"/>
        </w:numPr>
        <w:spacing w:after="0" w:line="240" w:lineRule="auto"/>
        <w:jc w:val="both"/>
        <w:rPr>
          <w:rFonts w:ascii="Noto Sans" w:hAnsi="Noto Sans" w:cs="Noto Sans"/>
          <w:sz w:val="20"/>
          <w:szCs w:val="20"/>
        </w:rPr>
      </w:pPr>
      <w:r w:rsidRPr="00B5270B">
        <w:rPr>
          <w:rFonts w:ascii="Noto Sans" w:hAnsi="Noto Sans" w:cs="Noto Sans"/>
          <w:sz w:val="20"/>
          <w:szCs w:val="20"/>
        </w:rPr>
        <w:t>EL PROVEEDOR se compromete a que el personal que utilice para llevar a cabo el objeto del presente contrato dará debido y exacto cumplimiento de los controles de acceso, medidas de seguridad y sanitarias que LA ENTIDAD tenga establecidos en los inmuebles en los cuales el personal llevará a cabo la prestación de los servicios objeto del presente contrato, debiendo además EL PROVEEDOR y su personal, dar observancia a lo dispuesto por el Anexo C de este contrato.</w:t>
      </w:r>
    </w:p>
    <w:p w14:paraId="746C1211" w14:textId="77777777" w:rsidR="002879FD" w:rsidRPr="00B5270B" w:rsidRDefault="002879FD" w:rsidP="002879FD">
      <w:pPr>
        <w:pStyle w:val="Prrafodelista"/>
        <w:jc w:val="both"/>
        <w:rPr>
          <w:rFonts w:ascii="Noto Sans" w:hAnsi="Noto Sans" w:cs="Noto Sans"/>
          <w:sz w:val="20"/>
          <w:szCs w:val="20"/>
        </w:rPr>
      </w:pPr>
    </w:p>
    <w:p w14:paraId="70FE0943" w14:textId="77777777" w:rsidR="002879FD" w:rsidRPr="00B5270B" w:rsidRDefault="002879FD" w:rsidP="002879FD">
      <w:pPr>
        <w:pStyle w:val="Prrafodelista"/>
        <w:numPr>
          <w:ilvl w:val="0"/>
          <w:numId w:val="43"/>
        </w:numPr>
        <w:spacing w:after="0" w:line="240" w:lineRule="auto"/>
        <w:jc w:val="both"/>
        <w:rPr>
          <w:rFonts w:ascii="Noto Sans" w:hAnsi="Noto Sans" w:cs="Noto Sans"/>
          <w:sz w:val="20"/>
          <w:szCs w:val="20"/>
        </w:rPr>
      </w:pPr>
      <w:r w:rsidRPr="00B5270B">
        <w:rPr>
          <w:rFonts w:ascii="Noto Sans" w:hAnsi="Noto Sans" w:cs="Noto Sans"/>
          <w:sz w:val="20"/>
          <w:szCs w:val="20"/>
        </w:rPr>
        <w:t xml:space="preserve">EL PROVEEDOR se compromete a hacer del conocimiento del personal que utilice para llevar a cabo el objeto del presente contrato, el Código de Conducta de LA ENTIDAD, así como el mecanismo de denuncia por incumplimiento al código mencionado; información que puede consultar para pronta referencia, a través del siguiente vínculo electrónico: </w:t>
      </w:r>
      <w:hyperlink r:id="rId22" w:history="1">
        <w:r w:rsidRPr="00B5270B">
          <w:rPr>
            <w:rStyle w:val="Hipervnculo"/>
            <w:rFonts w:ascii="Noto Sans" w:hAnsi="Noto Sans" w:cs="Noto Sans"/>
            <w:sz w:val="20"/>
            <w:szCs w:val="20"/>
          </w:rPr>
          <w:t>https://www.nafin.com/portalnf/content/marco-legal/codigo_conducta.html</w:t>
        </w:r>
      </w:hyperlink>
    </w:p>
    <w:p w14:paraId="5CB64F8A" w14:textId="77777777" w:rsidR="002879FD" w:rsidRPr="00B5270B" w:rsidRDefault="002879FD" w:rsidP="002879FD">
      <w:pPr>
        <w:pStyle w:val="Prrafodelista"/>
        <w:jc w:val="both"/>
        <w:rPr>
          <w:rFonts w:ascii="Noto Sans" w:hAnsi="Noto Sans" w:cs="Noto Sans"/>
          <w:sz w:val="20"/>
          <w:szCs w:val="20"/>
        </w:rPr>
      </w:pPr>
    </w:p>
    <w:p w14:paraId="5916593E" w14:textId="77777777" w:rsidR="002879FD" w:rsidRPr="00B5270B" w:rsidRDefault="002879FD" w:rsidP="002879FD">
      <w:pPr>
        <w:pStyle w:val="Prrafodelista"/>
        <w:numPr>
          <w:ilvl w:val="0"/>
          <w:numId w:val="43"/>
        </w:numPr>
        <w:spacing w:after="0" w:line="240" w:lineRule="auto"/>
        <w:jc w:val="both"/>
        <w:rPr>
          <w:rFonts w:ascii="Noto Sans" w:hAnsi="Noto Sans" w:cs="Noto Sans"/>
          <w:sz w:val="20"/>
          <w:szCs w:val="20"/>
        </w:rPr>
      </w:pPr>
      <w:r w:rsidRPr="00B5270B">
        <w:rPr>
          <w:rFonts w:ascii="Noto Sans" w:hAnsi="Noto Sans" w:cs="Noto Sans"/>
          <w:sz w:val="20"/>
          <w:szCs w:val="20"/>
        </w:rPr>
        <w:t>EL PROVEEDOR manifiesta que deslinda de cualquier responsabilidad a LA ENTIDAD y se obliga a sacarla en paz y a salvo, respecto de cualquier acto, indicio o sospecha en la que EL PROVEEDOR pudiera verse relacionado por situaciones de lavado de dinero y/o financiamiento al terrorismo y/o cualquier ilícito que se hubiere actualizado antes o durante la vigencia del presente contrato.</w:t>
      </w:r>
    </w:p>
    <w:p w14:paraId="496A7FE2" w14:textId="77777777" w:rsidR="002879FD" w:rsidRPr="00B5270B" w:rsidRDefault="002879FD" w:rsidP="002879FD">
      <w:pPr>
        <w:jc w:val="both"/>
        <w:rPr>
          <w:rFonts w:ascii="Noto Sans" w:hAnsi="Noto Sans" w:cs="Noto Sans"/>
          <w:sz w:val="20"/>
          <w:szCs w:val="20"/>
        </w:rPr>
      </w:pPr>
    </w:p>
    <w:p w14:paraId="15B8CB35" w14:textId="77777777" w:rsidR="002879FD" w:rsidRPr="00B5270B" w:rsidRDefault="002879FD" w:rsidP="002879FD">
      <w:pPr>
        <w:pStyle w:val="Prrafodelista"/>
        <w:numPr>
          <w:ilvl w:val="0"/>
          <w:numId w:val="43"/>
        </w:numPr>
        <w:spacing w:after="0" w:line="240" w:lineRule="auto"/>
        <w:rPr>
          <w:rFonts w:ascii="Noto Sans" w:hAnsi="Noto Sans" w:cs="Noto Sans"/>
          <w:sz w:val="20"/>
          <w:szCs w:val="20"/>
        </w:rPr>
      </w:pPr>
      <w:r w:rsidRPr="00B5270B">
        <w:rPr>
          <w:rFonts w:ascii="Noto Sans" w:hAnsi="Noto Sans" w:cs="Noto Sans"/>
          <w:sz w:val="20"/>
          <w:szCs w:val="20"/>
        </w:rPr>
        <w:t>Mantener al corriente sus obligaciones fiscales durante la vigencia del presente contrato.</w:t>
      </w:r>
    </w:p>
    <w:p w14:paraId="6D587C61" w14:textId="77777777" w:rsidR="002879FD" w:rsidRPr="00B5270B" w:rsidRDefault="002879FD" w:rsidP="002879FD">
      <w:pPr>
        <w:tabs>
          <w:tab w:val="left" w:pos="284"/>
        </w:tabs>
        <w:ind w:right="133"/>
        <w:jc w:val="both"/>
        <w:rPr>
          <w:rFonts w:ascii="Noto Sans" w:hAnsi="Noto Sans" w:cs="Noto Sans"/>
          <w:b/>
          <w:sz w:val="20"/>
          <w:szCs w:val="20"/>
        </w:rPr>
      </w:pPr>
    </w:p>
    <w:p w14:paraId="76A8840E" w14:textId="77777777" w:rsidR="002879FD" w:rsidRPr="00B5270B" w:rsidRDefault="002879FD" w:rsidP="002879FD">
      <w:pPr>
        <w:tabs>
          <w:tab w:val="left" w:pos="284"/>
        </w:tabs>
        <w:ind w:right="133"/>
        <w:jc w:val="both"/>
        <w:rPr>
          <w:rFonts w:ascii="Noto Sans" w:hAnsi="Noto Sans" w:cs="Noto Sans"/>
          <w:b/>
          <w:sz w:val="20"/>
          <w:szCs w:val="20"/>
        </w:rPr>
      </w:pPr>
      <w:r w:rsidRPr="00B5270B">
        <w:rPr>
          <w:rFonts w:ascii="Noto Sans" w:hAnsi="Noto Sans" w:cs="Noto Sans"/>
          <w:b/>
          <w:sz w:val="20"/>
          <w:szCs w:val="20"/>
        </w:rPr>
        <w:t>DÉCIMA PRIMERA. OBLIGACIONES DE LA ENTIDAD.</w:t>
      </w:r>
    </w:p>
    <w:p w14:paraId="39DEFFCD" w14:textId="77777777" w:rsidR="002879FD" w:rsidRPr="00B5270B" w:rsidRDefault="002879FD" w:rsidP="002879FD">
      <w:pPr>
        <w:tabs>
          <w:tab w:val="left" w:pos="284"/>
        </w:tabs>
        <w:ind w:right="133"/>
        <w:jc w:val="both"/>
        <w:rPr>
          <w:rFonts w:ascii="Noto Sans" w:hAnsi="Noto Sans" w:cs="Noto Sans"/>
          <w:b/>
          <w:sz w:val="20"/>
          <w:szCs w:val="20"/>
        </w:rPr>
      </w:pPr>
    </w:p>
    <w:p w14:paraId="3B0838E9" w14:textId="77777777" w:rsidR="002879FD" w:rsidRPr="00B5270B" w:rsidRDefault="002879FD" w:rsidP="002879FD">
      <w:pPr>
        <w:tabs>
          <w:tab w:val="left" w:pos="284"/>
        </w:tabs>
        <w:ind w:right="133"/>
        <w:jc w:val="both"/>
        <w:rPr>
          <w:rFonts w:ascii="Noto Sans" w:hAnsi="Noto Sans" w:cs="Noto Sans"/>
          <w:sz w:val="20"/>
          <w:szCs w:val="20"/>
        </w:rPr>
      </w:pPr>
      <w:r w:rsidRPr="00B5270B">
        <w:rPr>
          <w:rFonts w:ascii="Noto Sans" w:hAnsi="Noto Sans" w:cs="Noto Sans"/>
          <w:sz w:val="20"/>
          <w:szCs w:val="20"/>
        </w:rPr>
        <w:t>LA ENTIDAD, se obliga a:</w:t>
      </w:r>
    </w:p>
    <w:p w14:paraId="457C0987" w14:textId="77777777" w:rsidR="002879FD" w:rsidRPr="00B5270B" w:rsidRDefault="002879FD" w:rsidP="002879FD">
      <w:pPr>
        <w:tabs>
          <w:tab w:val="left" w:pos="284"/>
        </w:tabs>
        <w:ind w:right="133"/>
        <w:jc w:val="both"/>
        <w:rPr>
          <w:rFonts w:ascii="Noto Sans" w:hAnsi="Noto Sans" w:cs="Noto Sans"/>
          <w:b/>
          <w:sz w:val="20"/>
          <w:szCs w:val="20"/>
        </w:rPr>
      </w:pPr>
    </w:p>
    <w:p w14:paraId="42865370" w14:textId="77777777" w:rsidR="002879FD" w:rsidRPr="00B5270B" w:rsidRDefault="002879FD" w:rsidP="002879FD">
      <w:pPr>
        <w:pStyle w:val="Prrafodelista"/>
        <w:numPr>
          <w:ilvl w:val="0"/>
          <w:numId w:val="44"/>
        </w:numPr>
        <w:tabs>
          <w:tab w:val="left" w:pos="284"/>
        </w:tabs>
        <w:spacing w:after="0" w:line="240" w:lineRule="auto"/>
        <w:ind w:right="133"/>
        <w:jc w:val="both"/>
        <w:rPr>
          <w:rFonts w:ascii="Noto Sans" w:hAnsi="Noto Sans" w:cs="Noto Sans"/>
          <w:sz w:val="20"/>
          <w:szCs w:val="20"/>
        </w:rPr>
      </w:pPr>
      <w:r w:rsidRPr="00B5270B">
        <w:rPr>
          <w:rFonts w:ascii="Noto Sans" w:hAnsi="Noto Sans" w:cs="Noto Sans"/>
          <w:sz w:val="20"/>
          <w:szCs w:val="20"/>
        </w:rPr>
        <w:t>Otorgar todas las facilidades necesarias, a efecto de que EL PROVEEDOR lleve a cabo en los términos convenidos la prestación de LOS SERVICIOS objeto del contrato.</w:t>
      </w:r>
    </w:p>
    <w:p w14:paraId="363BCFE5" w14:textId="77777777" w:rsidR="002879FD" w:rsidRPr="00B5270B" w:rsidRDefault="002879FD" w:rsidP="002879FD">
      <w:pPr>
        <w:pStyle w:val="Prrafodelista"/>
        <w:tabs>
          <w:tab w:val="left" w:pos="284"/>
        </w:tabs>
        <w:ind w:left="704" w:right="133"/>
        <w:jc w:val="both"/>
        <w:rPr>
          <w:rFonts w:ascii="Noto Sans" w:hAnsi="Noto Sans" w:cs="Noto Sans"/>
          <w:sz w:val="20"/>
          <w:szCs w:val="20"/>
        </w:rPr>
      </w:pPr>
    </w:p>
    <w:p w14:paraId="2FA366B9" w14:textId="77777777" w:rsidR="002879FD" w:rsidRPr="00B5270B" w:rsidRDefault="002879FD" w:rsidP="002879FD">
      <w:pPr>
        <w:pStyle w:val="Prrafodelista"/>
        <w:numPr>
          <w:ilvl w:val="0"/>
          <w:numId w:val="44"/>
        </w:numPr>
        <w:tabs>
          <w:tab w:val="left" w:pos="284"/>
        </w:tabs>
        <w:spacing w:after="0" w:line="240" w:lineRule="auto"/>
        <w:ind w:right="133"/>
        <w:jc w:val="both"/>
        <w:rPr>
          <w:rFonts w:ascii="Noto Sans" w:hAnsi="Noto Sans" w:cs="Noto Sans"/>
          <w:sz w:val="20"/>
          <w:szCs w:val="20"/>
        </w:rPr>
      </w:pPr>
      <w:r w:rsidRPr="00B5270B">
        <w:rPr>
          <w:rFonts w:ascii="Noto Sans" w:hAnsi="Noto Sans" w:cs="Noto Sans"/>
          <w:sz w:val="20"/>
          <w:szCs w:val="20"/>
        </w:rPr>
        <w:t>Realizar el pago correspondiente en tiempo y forma.</w:t>
      </w:r>
    </w:p>
    <w:p w14:paraId="2AA89B94" w14:textId="77777777" w:rsidR="002879FD" w:rsidRPr="00B5270B" w:rsidRDefault="002879FD" w:rsidP="002879FD">
      <w:pPr>
        <w:tabs>
          <w:tab w:val="left" w:pos="284"/>
        </w:tabs>
        <w:ind w:right="133"/>
        <w:jc w:val="both"/>
        <w:rPr>
          <w:rFonts w:ascii="Noto Sans" w:hAnsi="Noto Sans" w:cs="Noto Sans"/>
          <w:sz w:val="20"/>
          <w:szCs w:val="20"/>
        </w:rPr>
      </w:pPr>
    </w:p>
    <w:p w14:paraId="21654479" w14:textId="77777777" w:rsidR="002879FD" w:rsidRPr="00B5270B" w:rsidRDefault="002879FD" w:rsidP="002879FD">
      <w:pPr>
        <w:pStyle w:val="Prrafodelista"/>
        <w:numPr>
          <w:ilvl w:val="0"/>
          <w:numId w:val="44"/>
        </w:numPr>
        <w:tabs>
          <w:tab w:val="left" w:pos="284"/>
        </w:tabs>
        <w:spacing w:after="0" w:line="240" w:lineRule="auto"/>
        <w:ind w:right="133"/>
        <w:jc w:val="both"/>
        <w:rPr>
          <w:rFonts w:ascii="Noto Sans" w:hAnsi="Noto Sans" w:cs="Noto Sans"/>
          <w:sz w:val="20"/>
          <w:szCs w:val="20"/>
        </w:rPr>
      </w:pPr>
      <w:r w:rsidRPr="00B5270B">
        <w:rPr>
          <w:rFonts w:ascii="Noto Sans" w:hAnsi="Noto Sans" w:cs="Noto Sans"/>
          <w:sz w:val="20"/>
          <w:szCs w:val="20"/>
        </w:rPr>
        <w:t>Entregar a EL PROVEEDOR, por conducto del Administrador del Contrato, la constancia de cumplimiento de obligaciones contractuales inmediatamente que se cumplan éstas a satisfacción expresa de dicho servidor público para que se dé trámite a la cancelación de la garantía de cumplimiento del presente contrato.</w:t>
      </w:r>
    </w:p>
    <w:p w14:paraId="4500A947" w14:textId="77777777" w:rsidR="002879FD" w:rsidRPr="00B5270B" w:rsidRDefault="002879FD" w:rsidP="002879FD">
      <w:pPr>
        <w:ind w:right="133"/>
        <w:jc w:val="both"/>
        <w:rPr>
          <w:rFonts w:ascii="Noto Sans" w:hAnsi="Noto Sans" w:cs="Noto Sans"/>
          <w:b/>
          <w:color w:val="FF0000"/>
          <w:sz w:val="20"/>
          <w:szCs w:val="20"/>
        </w:rPr>
      </w:pPr>
    </w:p>
    <w:p w14:paraId="456AE208"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 xml:space="preserve">DÉCIMA SEGUNDA. ADMINISTRACIÓN, VERIFICACIÓN, SUPERVISIÓN Y ACEPTACIÓN DE LOS SERVICIOS. </w:t>
      </w:r>
    </w:p>
    <w:p w14:paraId="306E338F" w14:textId="77777777" w:rsidR="002879FD" w:rsidRPr="00B5270B" w:rsidRDefault="002879FD" w:rsidP="002879FD">
      <w:pPr>
        <w:ind w:right="133"/>
        <w:jc w:val="both"/>
        <w:rPr>
          <w:rFonts w:ascii="Noto Sans" w:hAnsi="Noto Sans" w:cs="Noto Sans"/>
          <w:sz w:val="20"/>
          <w:szCs w:val="20"/>
        </w:rPr>
      </w:pPr>
    </w:p>
    <w:p w14:paraId="0EBCC8F2"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lastRenderedPageBreak/>
        <w:t xml:space="preserve">LA ENTIDAD designa como como Administrador del presente contrato al C. RENE MATA ROMERO, en su carácter de </w:t>
      </w:r>
      <w:r w:rsidRPr="00B5270B">
        <w:rPr>
          <w:rFonts w:ascii="Noto Sans" w:hAnsi="Noto Sans" w:cs="Noto Sans"/>
          <w:bCs/>
          <w:color w:val="454545"/>
          <w:sz w:val="20"/>
          <w:szCs w:val="20"/>
          <w:shd w:val="clear" w:color="auto" w:fill="FFFFFF"/>
        </w:rPr>
        <w:t>GERENTE DE SERVICIOS GENERALES</w:t>
      </w:r>
      <w:r w:rsidRPr="00B5270B">
        <w:rPr>
          <w:rFonts w:ascii="Noto Sans" w:hAnsi="Noto Sans" w:cs="Noto Sans"/>
          <w:sz w:val="20"/>
          <w:szCs w:val="20"/>
        </w:rPr>
        <w:t>, con R.F.C. ___________________________, quien dará seguimiento y verificará el cumplimiento de los derechos y obligaciones establecidos en este instrumento.</w:t>
      </w:r>
    </w:p>
    <w:p w14:paraId="7B75B724" w14:textId="77777777" w:rsidR="002879FD" w:rsidRPr="00B5270B" w:rsidRDefault="002879FD" w:rsidP="002879FD">
      <w:pPr>
        <w:ind w:right="133"/>
        <w:jc w:val="both"/>
        <w:rPr>
          <w:rFonts w:ascii="Noto Sans" w:hAnsi="Noto Sans" w:cs="Noto Sans"/>
          <w:sz w:val="20"/>
          <w:szCs w:val="20"/>
        </w:rPr>
      </w:pPr>
    </w:p>
    <w:p w14:paraId="6DFFC800"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LOS SERVICIOS se tendrán por recibidos previa revisión del Administrador del presente contrato, la cual consistirá en la verificación del cumplimiento de las especificaciones establecidas y en su caso en los anexos respectivos, así como las contenidas en el Anexo ______________________ del presente contrato.</w:t>
      </w:r>
    </w:p>
    <w:p w14:paraId="08A8A5CF" w14:textId="77777777" w:rsidR="002879FD" w:rsidRPr="00B5270B" w:rsidRDefault="002879FD" w:rsidP="002879FD">
      <w:pPr>
        <w:ind w:right="133"/>
        <w:jc w:val="both"/>
        <w:rPr>
          <w:rFonts w:ascii="Noto Sans" w:hAnsi="Noto Sans" w:cs="Noto Sans"/>
          <w:color w:val="FF0000"/>
          <w:sz w:val="20"/>
          <w:szCs w:val="20"/>
        </w:rPr>
      </w:pPr>
    </w:p>
    <w:p w14:paraId="48EDA8C7"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LA ENTIDAD, a través del Administrador del contrato, rechazará LOS SERVICIOS, que no cumplan las especificaciones establecidas en este contrato y en sus Anexos, obligándose EL PROVEEDOR en este supuesto a realizarlos nuevamente bajo su responsabilidad y sin costo adicional para LA ENTIDAD, sin perjuicio de la aplicación de las penas convencionales al cobro correspondientes.</w:t>
      </w:r>
    </w:p>
    <w:p w14:paraId="6070A512" w14:textId="77777777" w:rsidR="002879FD" w:rsidRPr="00B5270B" w:rsidRDefault="002879FD" w:rsidP="002879FD">
      <w:pPr>
        <w:ind w:right="133"/>
        <w:contextualSpacing/>
        <w:jc w:val="both"/>
        <w:rPr>
          <w:rFonts w:ascii="Noto Sans" w:hAnsi="Noto Sans" w:cs="Noto Sans"/>
          <w:sz w:val="20"/>
          <w:szCs w:val="20"/>
        </w:rPr>
      </w:pPr>
    </w:p>
    <w:p w14:paraId="5C798804"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LA ENTIDAD, a través del Administrador del contrato, podrá aceptar los servicios que incumplan de manera parcial o deficiente las especificaciones establecidas en este contrato y en los anexos respectivos, sin perjuicio de la aplicación de las deducciones al pago que procedan, y reposición del servicio, cuando la naturaleza propia de éstos lo permita.</w:t>
      </w:r>
    </w:p>
    <w:p w14:paraId="3D63F18C" w14:textId="77777777" w:rsidR="002879FD" w:rsidRPr="00B5270B" w:rsidRDefault="002879FD" w:rsidP="002879FD">
      <w:pPr>
        <w:ind w:right="133"/>
        <w:contextualSpacing/>
        <w:jc w:val="both"/>
        <w:rPr>
          <w:rFonts w:ascii="Noto Sans" w:hAnsi="Noto Sans" w:cs="Noto Sans"/>
          <w:sz w:val="20"/>
          <w:szCs w:val="20"/>
        </w:rPr>
      </w:pPr>
    </w:p>
    <w:p w14:paraId="3E365782"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En tal virtud, EL PROVEEDOR manifiesta expresamente su conformidad de que hasta en tanto no se cumpla de conformidad con lo establecido en el párrafo anterior, la prestación de LOS SERVICIOS, no se tendrán por aceptados por parte de LA ENTIDAD.</w:t>
      </w:r>
    </w:p>
    <w:p w14:paraId="45C7F34A" w14:textId="77777777" w:rsidR="002879FD" w:rsidRPr="00B5270B" w:rsidRDefault="002879FD" w:rsidP="002879FD">
      <w:pPr>
        <w:ind w:right="133"/>
        <w:contextualSpacing/>
        <w:jc w:val="both"/>
        <w:rPr>
          <w:rFonts w:ascii="Noto Sans" w:hAnsi="Noto Sans" w:cs="Noto Sans"/>
          <w:sz w:val="20"/>
          <w:szCs w:val="20"/>
        </w:rPr>
      </w:pPr>
    </w:p>
    <w:p w14:paraId="22CD284A"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DÉCIMA TERCERA. DEDUCCIONES.</w:t>
      </w:r>
    </w:p>
    <w:p w14:paraId="338F6085" w14:textId="77777777" w:rsidR="002879FD" w:rsidRPr="00B5270B" w:rsidRDefault="002879FD" w:rsidP="002879FD">
      <w:pPr>
        <w:ind w:right="133"/>
        <w:jc w:val="both"/>
        <w:rPr>
          <w:rFonts w:ascii="Noto Sans" w:hAnsi="Noto Sans" w:cs="Noto Sans"/>
          <w:sz w:val="20"/>
          <w:szCs w:val="20"/>
        </w:rPr>
      </w:pPr>
    </w:p>
    <w:p w14:paraId="1E76ACA7"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 xml:space="preserve">LA ENTIDAD por conducto del Administrador del contrato podrá aplicar deducciones al pago de LOS SERVICIOS por el incumplimiento parcial o deficiente en que incurra EL PROVEEDOR, de sus obligaciones contractuales, la cual podrá ser desde el 1.0% (uno por ciento), </w:t>
      </w:r>
      <w:r w:rsidRPr="00B5270B">
        <w:rPr>
          <w:rFonts w:ascii="Noto Sans" w:hAnsi="Noto Sans" w:cs="Noto Sans"/>
          <w:color w:val="000000"/>
          <w:sz w:val="20"/>
          <w:szCs w:val="20"/>
          <w:lang w:eastAsia="es-MX"/>
        </w:rPr>
        <w:t xml:space="preserve">calculado sobre el importe total antes de I.V.A. del costo mensual del servicio, </w:t>
      </w:r>
      <w:r w:rsidRPr="00B5270B">
        <w:rPr>
          <w:rFonts w:ascii="Noto Sans" w:hAnsi="Noto Sans" w:cs="Noto Sans"/>
          <w:sz w:val="20"/>
          <w:szCs w:val="20"/>
        </w:rPr>
        <w:t>conforme al supuesto previsto en el numeral 2.12. Deducciones, de la Convocatoria para la Invitación a Cuando Menos Tres Personas, de acuerdo a lo siguiente:</w:t>
      </w:r>
    </w:p>
    <w:p w14:paraId="49CA5071" w14:textId="77777777" w:rsidR="002879FD" w:rsidRPr="00B5270B" w:rsidRDefault="002879FD" w:rsidP="002879FD">
      <w:pPr>
        <w:ind w:right="133"/>
        <w:contextualSpacing/>
        <w:jc w:val="both"/>
        <w:rPr>
          <w:rFonts w:ascii="Noto Sans" w:hAnsi="Noto Sans" w:cs="Noto Sans"/>
          <w:sz w:val="20"/>
          <w:szCs w:val="20"/>
        </w:rPr>
      </w:pPr>
    </w:p>
    <w:tbl>
      <w:tblPr>
        <w:tblW w:w="978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410"/>
        <w:gridCol w:w="1843"/>
        <w:gridCol w:w="2976"/>
        <w:gridCol w:w="2552"/>
      </w:tblGrid>
      <w:tr w:rsidR="002879FD" w:rsidRPr="00B5270B" w14:paraId="23AEFD6C" w14:textId="77777777" w:rsidTr="000A19E0">
        <w:trPr>
          <w:trHeight w:val="555"/>
        </w:trPr>
        <w:tc>
          <w:tcPr>
            <w:tcW w:w="2410" w:type="dxa"/>
            <w:vAlign w:val="center"/>
            <w:hideMark/>
          </w:tcPr>
          <w:p w14:paraId="717CEDB8" w14:textId="77777777" w:rsidR="002879FD" w:rsidRPr="00B5270B" w:rsidRDefault="002879FD" w:rsidP="000A19E0">
            <w:pPr>
              <w:spacing w:line="20" w:lineRule="atLeast"/>
              <w:jc w:val="center"/>
              <w:rPr>
                <w:rFonts w:ascii="Noto Sans" w:hAnsi="Noto Sans" w:cs="Noto Sans"/>
                <w:b/>
                <w:bCs/>
                <w:color w:val="000000" w:themeColor="text1"/>
                <w:sz w:val="20"/>
                <w:szCs w:val="20"/>
                <w:lang w:eastAsia="es-MX"/>
              </w:rPr>
            </w:pPr>
            <w:r w:rsidRPr="00B5270B">
              <w:rPr>
                <w:rFonts w:ascii="Noto Sans" w:hAnsi="Noto Sans" w:cs="Noto Sans"/>
                <w:b/>
                <w:bCs/>
                <w:color w:val="000000" w:themeColor="text1"/>
                <w:sz w:val="20"/>
                <w:szCs w:val="20"/>
                <w:lang w:eastAsia="es-MX"/>
              </w:rPr>
              <w:t>CONCEPTO</w:t>
            </w:r>
          </w:p>
        </w:tc>
        <w:tc>
          <w:tcPr>
            <w:tcW w:w="1843" w:type="dxa"/>
            <w:vAlign w:val="center"/>
            <w:hideMark/>
          </w:tcPr>
          <w:p w14:paraId="60B8908C" w14:textId="77777777" w:rsidR="002879FD" w:rsidRPr="00B5270B" w:rsidRDefault="002879FD" w:rsidP="000A19E0">
            <w:pPr>
              <w:spacing w:line="20" w:lineRule="atLeast"/>
              <w:jc w:val="center"/>
              <w:rPr>
                <w:rFonts w:ascii="Noto Sans" w:hAnsi="Noto Sans" w:cs="Noto Sans"/>
                <w:b/>
                <w:bCs/>
                <w:color w:val="000000" w:themeColor="text1"/>
                <w:sz w:val="20"/>
                <w:szCs w:val="20"/>
                <w:lang w:eastAsia="es-MX"/>
              </w:rPr>
            </w:pPr>
            <w:r w:rsidRPr="00B5270B">
              <w:rPr>
                <w:rFonts w:ascii="Noto Sans" w:hAnsi="Noto Sans" w:cs="Noto Sans"/>
                <w:b/>
                <w:bCs/>
                <w:color w:val="000000" w:themeColor="text1"/>
                <w:sz w:val="20"/>
                <w:szCs w:val="20"/>
                <w:lang w:eastAsia="es-MX"/>
              </w:rPr>
              <w:t>NIVEL DE SERVICIO</w:t>
            </w:r>
          </w:p>
        </w:tc>
        <w:tc>
          <w:tcPr>
            <w:tcW w:w="2976" w:type="dxa"/>
            <w:vAlign w:val="center"/>
            <w:hideMark/>
          </w:tcPr>
          <w:p w14:paraId="238E297F" w14:textId="77777777" w:rsidR="002879FD" w:rsidRPr="00B5270B" w:rsidRDefault="002879FD" w:rsidP="000A19E0">
            <w:pPr>
              <w:spacing w:line="20" w:lineRule="atLeast"/>
              <w:jc w:val="center"/>
              <w:rPr>
                <w:rFonts w:ascii="Noto Sans" w:hAnsi="Noto Sans" w:cs="Noto Sans"/>
                <w:b/>
                <w:bCs/>
                <w:color w:val="000000" w:themeColor="text1"/>
                <w:sz w:val="20"/>
                <w:szCs w:val="20"/>
                <w:lang w:eastAsia="es-MX"/>
              </w:rPr>
            </w:pPr>
            <w:r w:rsidRPr="00B5270B">
              <w:rPr>
                <w:rFonts w:ascii="Noto Sans" w:hAnsi="Noto Sans" w:cs="Noto Sans"/>
                <w:b/>
                <w:bCs/>
                <w:color w:val="000000" w:themeColor="text1"/>
                <w:sz w:val="20"/>
                <w:szCs w:val="20"/>
                <w:lang w:eastAsia="es-MX"/>
              </w:rPr>
              <w:t>DEDUCCIÓN</w:t>
            </w:r>
          </w:p>
        </w:tc>
        <w:tc>
          <w:tcPr>
            <w:tcW w:w="2552" w:type="dxa"/>
            <w:vAlign w:val="center"/>
            <w:hideMark/>
          </w:tcPr>
          <w:p w14:paraId="1FDAB06D" w14:textId="77777777" w:rsidR="002879FD" w:rsidRPr="00B5270B" w:rsidRDefault="002879FD" w:rsidP="000A19E0">
            <w:pPr>
              <w:spacing w:line="20" w:lineRule="atLeast"/>
              <w:jc w:val="center"/>
              <w:rPr>
                <w:rFonts w:ascii="Noto Sans" w:hAnsi="Noto Sans" w:cs="Noto Sans"/>
                <w:b/>
                <w:bCs/>
                <w:color w:val="000000" w:themeColor="text1"/>
                <w:sz w:val="20"/>
                <w:szCs w:val="20"/>
                <w:lang w:eastAsia="es-MX"/>
              </w:rPr>
            </w:pPr>
            <w:r w:rsidRPr="00B5270B">
              <w:rPr>
                <w:rFonts w:ascii="Noto Sans" w:hAnsi="Noto Sans" w:cs="Noto Sans"/>
                <w:b/>
                <w:bCs/>
                <w:color w:val="000000" w:themeColor="text1"/>
                <w:sz w:val="20"/>
                <w:szCs w:val="20"/>
                <w:lang w:eastAsia="es-MX"/>
              </w:rPr>
              <w:t>LÍMITE DE DEDUCCIÓN</w:t>
            </w:r>
          </w:p>
        </w:tc>
      </w:tr>
      <w:tr w:rsidR="002879FD" w:rsidRPr="00B5270B" w14:paraId="6A57A82A" w14:textId="77777777" w:rsidTr="000A19E0">
        <w:trPr>
          <w:trHeight w:val="1112"/>
        </w:trPr>
        <w:tc>
          <w:tcPr>
            <w:tcW w:w="2410" w:type="dxa"/>
            <w:vAlign w:val="center"/>
            <w:hideMark/>
          </w:tcPr>
          <w:p w14:paraId="0B3CD814" w14:textId="77777777" w:rsidR="002879FD" w:rsidRPr="00B5270B" w:rsidRDefault="002879FD" w:rsidP="000A19E0">
            <w:pPr>
              <w:spacing w:line="20" w:lineRule="atLeast"/>
              <w:jc w:val="both"/>
              <w:rPr>
                <w:rFonts w:ascii="Noto Sans" w:hAnsi="Noto Sans" w:cs="Noto Sans"/>
                <w:color w:val="000000"/>
                <w:sz w:val="20"/>
                <w:szCs w:val="20"/>
                <w:lang w:eastAsia="es-MX"/>
              </w:rPr>
            </w:pPr>
            <w:r w:rsidRPr="00B5270B">
              <w:rPr>
                <w:rFonts w:ascii="Noto Sans" w:hAnsi="Noto Sans" w:cs="Noto Sans"/>
                <w:color w:val="000000"/>
                <w:sz w:val="20"/>
                <w:szCs w:val="20"/>
                <w:lang w:eastAsia="es-MX"/>
              </w:rPr>
              <w:t xml:space="preserve">Entrega parcial o deficiente  fuera de tiempo de los servicios descritos en el Anexo A del presente contrato, una vez superado el nivel de servicio </w:t>
            </w:r>
            <w:r w:rsidRPr="00B5270B">
              <w:rPr>
                <w:rFonts w:ascii="Noto Sans" w:hAnsi="Noto Sans" w:cs="Noto Sans"/>
                <w:color w:val="000000"/>
                <w:sz w:val="20"/>
                <w:szCs w:val="20"/>
                <w:lang w:eastAsia="es-MX"/>
              </w:rPr>
              <w:lastRenderedPageBreak/>
              <w:t>establecido en el numeral 9</w:t>
            </w:r>
          </w:p>
        </w:tc>
        <w:tc>
          <w:tcPr>
            <w:tcW w:w="1843" w:type="dxa"/>
            <w:vAlign w:val="center"/>
            <w:hideMark/>
          </w:tcPr>
          <w:p w14:paraId="383A2173" w14:textId="77777777" w:rsidR="002879FD" w:rsidRPr="00B5270B" w:rsidRDefault="002879FD" w:rsidP="000A19E0">
            <w:pPr>
              <w:spacing w:line="20" w:lineRule="atLeast"/>
              <w:jc w:val="both"/>
              <w:rPr>
                <w:rFonts w:ascii="Noto Sans" w:hAnsi="Noto Sans" w:cs="Noto Sans"/>
                <w:color w:val="000000"/>
                <w:sz w:val="20"/>
                <w:szCs w:val="20"/>
                <w:lang w:eastAsia="es-MX"/>
              </w:rPr>
            </w:pPr>
            <w:r w:rsidRPr="00B5270B">
              <w:rPr>
                <w:rFonts w:ascii="Noto Sans" w:hAnsi="Noto Sans" w:cs="Noto Sans"/>
                <w:color w:val="000000"/>
                <w:sz w:val="20"/>
                <w:szCs w:val="20"/>
                <w:lang w:eastAsia="es-MX"/>
              </w:rPr>
              <w:lastRenderedPageBreak/>
              <w:t>Por cada hora fuera de servicio a partir de las 48 horas</w:t>
            </w:r>
          </w:p>
        </w:tc>
        <w:tc>
          <w:tcPr>
            <w:tcW w:w="2976" w:type="dxa"/>
            <w:vAlign w:val="center"/>
            <w:hideMark/>
          </w:tcPr>
          <w:p w14:paraId="29221CBC" w14:textId="77777777" w:rsidR="002879FD" w:rsidRPr="00B5270B" w:rsidRDefault="002879FD" w:rsidP="000A19E0">
            <w:pPr>
              <w:spacing w:line="20" w:lineRule="atLeast"/>
              <w:jc w:val="both"/>
              <w:rPr>
                <w:rFonts w:ascii="Noto Sans" w:hAnsi="Noto Sans" w:cs="Noto Sans"/>
                <w:color w:val="000000"/>
                <w:sz w:val="20"/>
                <w:szCs w:val="20"/>
                <w:lang w:eastAsia="es-MX"/>
              </w:rPr>
            </w:pPr>
            <w:r w:rsidRPr="00B5270B">
              <w:rPr>
                <w:rFonts w:ascii="Noto Sans" w:hAnsi="Noto Sans" w:cs="Noto Sans"/>
                <w:color w:val="000000"/>
                <w:sz w:val="20"/>
                <w:szCs w:val="20"/>
                <w:lang w:eastAsia="es-MX"/>
              </w:rPr>
              <w:t>1% Un punto porcentual calculado sobre el importe total antes de I.V.A. del costo mensual del servicio.</w:t>
            </w:r>
          </w:p>
        </w:tc>
        <w:tc>
          <w:tcPr>
            <w:tcW w:w="2552" w:type="dxa"/>
            <w:vAlign w:val="center"/>
            <w:hideMark/>
          </w:tcPr>
          <w:p w14:paraId="1CB5179D" w14:textId="77777777" w:rsidR="002879FD" w:rsidRPr="00B5270B" w:rsidRDefault="002879FD" w:rsidP="000A19E0">
            <w:pPr>
              <w:spacing w:line="20" w:lineRule="atLeast"/>
              <w:jc w:val="both"/>
              <w:rPr>
                <w:rFonts w:ascii="Noto Sans" w:hAnsi="Noto Sans" w:cs="Noto Sans"/>
                <w:color w:val="000000"/>
                <w:sz w:val="20"/>
                <w:szCs w:val="20"/>
                <w:lang w:eastAsia="es-MX"/>
              </w:rPr>
            </w:pPr>
            <w:r w:rsidRPr="00B5270B">
              <w:rPr>
                <w:rFonts w:ascii="Noto Sans" w:hAnsi="Noto Sans" w:cs="Noto Sans"/>
                <w:color w:val="000000"/>
                <w:sz w:val="20"/>
                <w:szCs w:val="20"/>
                <w:lang w:eastAsia="es-MX"/>
              </w:rPr>
              <w:t>Hasta 100 horas dentro de un horario de las 9:00 a las 21:00 hrs. en días hábiles.</w:t>
            </w:r>
          </w:p>
        </w:tc>
      </w:tr>
      <w:tr w:rsidR="002879FD" w:rsidRPr="00B5270B" w14:paraId="6FBEA6FC" w14:textId="77777777" w:rsidTr="000A19E0">
        <w:trPr>
          <w:trHeight w:val="960"/>
        </w:trPr>
        <w:tc>
          <w:tcPr>
            <w:tcW w:w="2410" w:type="dxa"/>
            <w:vAlign w:val="center"/>
            <w:hideMark/>
          </w:tcPr>
          <w:p w14:paraId="3FDB540F" w14:textId="77777777" w:rsidR="002879FD" w:rsidRPr="00B5270B" w:rsidRDefault="002879FD" w:rsidP="000A19E0">
            <w:pPr>
              <w:spacing w:line="20" w:lineRule="atLeast"/>
              <w:jc w:val="both"/>
              <w:rPr>
                <w:rFonts w:ascii="Noto Sans" w:hAnsi="Noto Sans" w:cs="Noto Sans"/>
                <w:color w:val="000000"/>
                <w:sz w:val="20"/>
                <w:szCs w:val="20"/>
                <w:lang w:eastAsia="es-MX"/>
              </w:rPr>
            </w:pPr>
            <w:r w:rsidRPr="00B5270B">
              <w:rPr>
                <w:rFonts w:ascii="Noto Sans" w:hAnsi="Noto Sans" w:cs="Noto Sans"/>
                <w:color w:val="000000"/>
                <w:sz w:val="20"/>
                <w:szCs w:val="20"/>
                <w:lang w:eastAsia="es-MX"/>
              </w:rPr>
              <w:t>Por falla en los equipos de cómputo/escáner sistemas o softwares detallados en el Anexo A del presente contrato, de conformidad con el numeral 5.2, asignados para la prestación del servicio.</w:t>
            </w:r>
          </w:p>
        </w:tc>
        <w:tc>
          <w:tcPr>
            <w:tcW w:w="1843" w:type="dxa"/>
            <w:vAlign w:val="center"/>
            <w:hideMark/>
          </w:tcPr>
          <w:p w14:paraId="5C34A681" w14:textId="77777777" w:rsidR="002879FD" w:rsidRPr="00B5270B" w:rsidRDefault="002879FD" w:rsidP="000A19E0">
            <w:pPr>
              <w:spacing w:line="20" w:lineRule="atLeast"/>
              <w:jc w:val="both"/>
              <w:rPr>
                <w:rFonts w:ascii="Noto Sans" w:hAnsi="Noto Sans" w:cs="Noto Sans"/>
                <w:color w:val="000000"/>
                <w:sz w:val="20"/>
                <w:szCs w:val="20"/>
                <w:lang w:eastAsia="es-MX"/>
              </w:rPr>
            </w:pPr>
            <w:r w:rsidRPr="00B5270B">
              <w:rPr>
                <w:rFonts w:ascii="Noto Sans" w:hAnsi="Noto Sans" w:cs="Noto Sans"/>
                <w:color w:val="000000"/>
                <w:sz w:val="20"/>
                <w:szCs w:val="20"/>
                <w:lang w:eastAsia="es-MX"/>
              </w:rPr>
              <w:t>Por cada hora fuera de servicio.</w:t>
            </w:r>
          </w:p>
        </w:tc>
        <w:tc>
          <w:tcPr>
            <w:tcW w:w="2976" w:type="dxa"/>
            <w:vAlign w:val="center"/>
            <w:hideMark/>
          </w:tcPr>
          <w:p w14:paraId="6AE481A5" w14:textId="77777777" w:rsidR="002879FD" w:rsidRPr="00B5270B" w:rsidRDefault="002879FD" w:rsidP="000A19E0">
            <w:pPr>
              <w:spacing w:line="20" w:lineRule="atLeast"/>
              <w:jc w:val="both"/>
              <w:rPr>
                <w:rFonts w:ascii="Noto Sans" w:hAnsi="Noto Sans" w:cs="Noto Sans"/>
                <w:color w:val="000000"/>
                <w:sz w:val="20"/>
                <w:szCs w:val="20"/>
                <w:lang w:eastAsia="es-MX"/>
              </w:rPr>
            </w:pPr>
            <w:r w:rsidRPr="00B5270B">
              <w:rPr>
                <w:rFonts w:ascii="Noto Sans" w:hAnsi="Noto Sans" w:cs="Noto Sans"/>
                <w:color w:val="000000"/>
                <w:sz w:val="20"/>
                <w:szCs w:val="20"/>
                <w:lang w:eastAsia="es-MX"/>
              </w:rPr>
              <w:t>1% Un punto porcentual calculado sobre el importe total antes de I.V.A. del costo mensual del servicio.</w:t>
            </w:r>
          </w:p>
        </w:tc>
        <w:tc>
          <w:tcPr>
            <w:tcW w:w="2552" w:type="dxa"/>
            <w:vAlign w:val="center"/>
            <w:hideMark/>
          </w:tcPr>
          <w:p w14:paraId="5B4E8E87" w14:textId="77777777" w:rsidR="002879FD" w:rsidRPr="00B5270B" w:rsidRDefault="002879FD" w:rsidP="000A19E0">
            <w:pPr>
              <w:spacing w:line="20" w:lineRule="atLeast"/>
              <w:jc w:val="both"/>
              <w:rPr>
                <w:rFonts w:ascii="Noto Sans" w:hAnsi="Noto Sans" w:cs="Noto Sans"/>
                <w:color w:val="000000"/>
                <w:sz w:val="20"/>
                <w:szCs w:val="20"/>
                <w:lang w:eastAsia="es-MX"/>
              </w:rPr>
            </w:pPr>
            <w:r w:rsidRPr="00B5270B">
              <w:rPr>
                <w:rFonts w:ascii="Noto Sans" w:hAnsi="Noto Sans" w:cs="Noto Sans"/>
                <w:color w:val="000000"/>
                <w:sz w:val="20"/>
                <w:szCs w:val="20"/>
                <w:lang w:eastAsia="es-MX"/>
              </w:rPr>
              <w:t>Hasta 100 horas dentro de un horario de las 9:00 a las 21:00 hrs. en días hábiles.</w:t>
            </w:r>
          </w:p>
        </w:tc>
      </w:tr>
      <w:tr w:rsidR="002879FD" w:rsidRPr="00B5270B" w14:paraId="31D851F7" w14:textId="77777777" w:rsidTr="000A19E0">
        <w:trPr>
          <w:trHeight w:val="1093"/>
        </w:trPr>
        <w:tc>
          <w:tcPr>
            <w:tcW w:w="2410" w:type="dxa"/>
            <w:vAlign w:val="center"/>
            <w:hideMark/>
          </w:tcPr>
          <w:p w14:paraId="0018F881" w14:textId="77777777" w:rsidR="002879FD" w:rsidRPr="00B5270B" w:rsidRDefault="002879FD" w:rsidP="000A19E0">
            <w:pPr>
              <w:spacing w:line="20" w:lineRule="atLeast"/>
              <w:jc w:val="both"/>
              <w:rPr>
                <w:rFonts w:ascii="Noto Sans" w:hAnsi="Noto Sans" w:cs="Noto Sans"/>
                <w:color w:val="000000"/>
                <w:sz w:val="20"/>
                <w:szCs w:val="20"/>
                <w:lang w:eastAsia="es-MX"/>
              </w:rPr>
            </w:pPr>
            <w:r w:rsidRPr="00B5270B">
              <w:rPr>
                <w:rFonts w:ascii="Noto Sans" w:hAnsi="Noto Sans" w:cs="Noto Sans"/>
                <w:color w:val="000000"/>
                <w:sz w:val="20"/>
                <w:szCs w:val="20"/>
                <w:lang w:eastAsia="es-MX"/>
              </w:rPr>
              <w:t>Por falta de supervisión en la atención a los tickets de incidentes y solicitudes de los servicios de impresión.</w:t>
            </w:r>
          </w:p>
        </w:tc>
        <w:tc>
          <w:tcPr>
            <w:tcW w:w="1843" w:type="dxa"/>
            <w:shd w:val="clear" w:color="000000" w:fill="FFFFFF"/>
            <w:vAlign w:val="center"/>
            <w:hideMark/>
          </w:tcPr>
          <w:p w14:paraId="59021027" w14:textId="77777777" w:rsidR="002879FD" w:rsidRPr="00B5270B" w:rsidRDefault="002879FD" w:rsidP="000A19E0">
            <w:pPr>
              <w:spacing w:line="20" w:lineRule="atLeast"/>
              <w:jc w:val="both"/>
              <w:rPr>
                <w:rFonts w:ascii="Noto Sans" w:hAnsi="Noto Sans" w:cs="Noto Sans"/>
                <w:color w:val="000000"/>
                <w:sz w:val="20"/>
                <w:szCs w:val="20"/>
                <w:lang w:eastAsia="es-MX"/>
              </w:rPr>
            </w:pPr>
            <w:r w:rsidRPr="00B5270B">
              <w:rPr>
                <w:rFonts w:ascii="Noto Sans" w:hAnsi="Noto Sans" w:cs="Noto Sans"/>
                <w:color w:val="000000"/>
                <w:sz w:val="20"/>
                <w:szCs w:val="20"/>
                <w:lang w:eastAsia="es-MX"/>
              </w:rPr>
              <w:t>Por cada hora de retraso en el escalamiento de los tickets de servicio.</w:t>
            </w:r>
          </w:p>
        </w:tc>
        <w:tc>
          <w:tcPr>
            <w:tcW w:w="2976" w:type="dxa"/>
            <w:vAlign w:val="center"/>
            <w:hideMark/>
          </w:tcPr>
          <w:p w14:paraId="3F329737" w14:textId="77777777" w:rsidR="002879FD" w:rsidRPr="00B5270B" w:rsidRDefault="002879FD" w:rsidP="000A19E0">
            <w:pPr>
              <w:spacing w:line="20" w:lineRule="atLeast"/>
              <w:jc w:val="both"/>
              <w:rPr>
                <w:rFonts w:ascii="Noto Sans" w:hAnsi="Noto Sans" w:cs="Noto Sans"/>
                <w:color w:val="000000"/>
                <w:sz w:val="20"/>
                <w:szCs w:val="20"/>
                <w:lang w:eastAsia="es-MX"/>
              </w:rPr>
            </w:pPr>
            <w:r w:rsidRPr="00B5270B">
              <w:rPr>
                <w:rFonts w:ascii="Noto Sans" w:hAnsi="Noto Sans" w:cs="Noto Sans"/>
                <w:color w:val="000000"/>
                <w:sz w:val="20"/>
                <w:szCs w:val="20"/>
                <w:lang w:eastAsia="es-MX"/>
              </w:rPr>
              <w:t>1% Un punto porcentual calculado sobre el importe total antes de I.V.A. del costo mensual del servicio.</w:t>
            </w:r>
          </w:p>
        </w:tc>
        <w:tc>
          <w:tcPr>
            <w:tcW w:w="2552" w:type="dxa"/>
            <w:vAlign w:val="center"/>
            <w:hideMark/>
          </w:tcPr>
          <w:p w14:paraId="12DFE170" w14:textId="77777777" w:rsidR="002879FD" w:rsidRPr="00B5270B" w:rsidRDefault="002879FD" w:rsidP="000A19E0">
            <w:pPr>
              <w:spacing w:line="20" w:lineRule="atLeast"/>
              <w:jc w:val="both"/>
              <w:rPr>
                <w:rFonts w:ascii="Noto Sans" w:hAnsi="Noto Sans" w:cs="Noto Sans"/>
                <w:color w:val="000000"/>
                <w:sz w:val="20"/>
                <w:szCs w:val="20"/>
                <w:lang w:eastAsia="es-MX"/>
              </w:rPr>
            </w:pPr>
            <w:r w:rsidRPr="00B5270B">
              <w:rPr>
                <w:rFonts w:ascii="Noto Sans" w:hAnsi="Noto Sans" w:cs="Noto Sans"/>
                <w:color w:val="000000"/>
                <w:sz w:val="20"/>
                <w:szCs w:val="20"/>
                <w:lang w:eastAsia="es-MX"/>
              </w:rPr>
              <w:t>Hasta 100 horas dentro de un horario de las 9:00 a las 21:00 hrs. en días hábiles.</w:t>
            </w:r>
          </w:p>
        </w:tc>
      </w:tr>
    </w:tbl>
    <w:p w14:paraId="52CD471F" w14:textId="77777777" w:rsidR="002879FD" w:rsidRPr="00B5270B" w:rsidRDefault="002879FD" w:rsidP="002879FD">
      <w:pPr>
        <w:ind w:right="133"/>
        <w:contextualSpacing/>
        <w:jc w:val="both"/>
        <w:rPr>
          <w:rFonts w:ascii="Noto Sans" w:hAnsi="Noto Sans" w:cs="Noto Sans"/>
          <w:sz w:val="20"/>
          <w:szCs w:val="20"/>
        </w:rPr>
      </w:pPr>
    </w:p>
    <w:p w14:paraId="282E5AA9" w14:textId="77777777" w:rsidR="002879FD" w:rsidRPr="00B5270B" w:rsidRDefault="002879FD" w:rsidP="002879FD">
      <w:pPr>
        <w:jc w:val="both"/>
        <w:rPr>
          <w:rFonts w:ascii="Noto Sans" w:hAnsi="Noto Sans" w:cs="Noto Sans"/>
          <w:color w:val="000000" w:themeColor="text1"/>
          <w:sz w:val="20"/>
          <w:szCs w:val="20"/>
        </w:rPr>
      </w:pPr>
      <w:r w:rsidRPr="00B5270B">
        <w:rPr>
          <w:rFonts w:ascii="Noto Sans" w:hAnsi="Noto Sans" w:cs="Noto Sans"/>
          <w:color w:val="000000" w:themeColor="text1"/>
          <w:sz w:val="20"/>
          <w:szCs w:val="20"/>
        </w:rPr>
        <w:t>Las deducciones serán cuantificadas, comunicadas y aplicadas por LA ENTIDAD a través del Administrador del contrato, para lo cual EL PROVEEDOR deberá presentar en la factura del mes correspondiente las deductivas a las que se haya hecho acreedor.</w:t>
      </w:r>
    </w:p>
    <w:p w14:paraId="1558DC8A" w14:textId="77777777" w:rsidR="002879FD" w:rsidRPr="00B5270B" w:rsidRDefault="002879FD" w:rsidP="002879FD">
      <w:pPr>
        <w:widowControl w:val="0"/>
        <w:tabs>
          <w:tab w:val="left" w:pos="2520"/>
        </w:tabs>
        <w:jc w:val="both"/>
        <w:rPr>
          <w:rFonts w:ascii="Noto Sans" w:eastAsia="Times New Roman" w:hAnsi="Noto Sans" w:cs="Noto Sans"/>
          <w:bCs/>
          <w:color w:val="000000" w:themeColor="text1"/>
          <w:sz w:val="20"/>
          <w:szCs w:val="20"/>
          <w:lang w:eastAsia="es-ES"/>
        </w:rPr>
      </w:pPr>
    </w:p>
    <w:p w14:paraId="0D115721" w14:textId="77777777" w:rsidR="002879FD" w:rsidRPr="00B5270B" w:rsidRDefault="002879FD" w:rsidP="002879FD">
      <w:pPr>
        <w:widowControl w:val="0"/>
        <w:tabs>
          <w:tab w:val="left" w:pos="2520"/>
        </w:tabs>
        <w:jc w:val="both"/>
        <w:rPr>
          <w:rFonts w:ascii="Noto Sans" w:eastAsia="Times New Roman" w:hAnsi="Noto Sans" w:cs="Noto Sans"/>
          <w:bCs/>
          <w:sz w:val="20"/>
          <w:szCs w:val="20"/>
          <w:lang w:eastAsia="es-ES"/>
        </w:rPr>
      </w:pPr>
      <w:r w:rsidRPr="00B5270B">
        <w:rPr>
          <w:rFonts w:ascii="Noto Sans" w:eastAsia="Times New Roman" w:hAnsi="Noto Sans" w:cs="Noto Sans"/>
          <w:bCs/>
          <w:sz w:val="20"/>
          <w:szCs w:val="20"/>
          <w:lang w:eastAsia="es-ES"/>
        </w:rPr>
        <w:t>Las cantidades a deducir se aplicarán en el CFDI o factura electrónica que EL PROVEEDOR presente para su cobro, en el pago que se encuentre en trámite o bien en el siguiente pago.</w:t>
      </w:r>
    </w:p>
    <w:p w14:paraId="6D483AEB" w14:textId="77777777" w:rsidR="002879FD" w:rsidRPr="00B5270B" w:rsidRDefault="002879FD" w:rsidP="002879FD">
      <w:pPr>
        <w:widowControl w:val="0"/>
        <w:tabs>
          <w:tab w:val="left" w:pos="2520"/>
        </w:tabs>
        <w:jc w:val="both"/>
        <w:rPr>
          <w:rFonts w:ascii="Noto Sans" w:eastAsia="Times New Roman" w:hAnsi="Noto Sans" w:cs="Noto Sans"/>
          <w:bCs/>
          <w:sz w:val="20"/>
          <w:szCs w:val="20"/>
          <w:lang w:eastAsia="es-ES"/>
        </w:rPr>
      </w:pPr>
    </w:p>
    <w:p w14:paraId="0709307A" w14:textId="77777777" w:rsidR="002879FD" w:rsidRPr="00B5270B" w:rsidRDefault="002879FD" w:rsidP="002879FD">
      <w:pPr>
        <w:widowControl w:val="0"/>
        <w:tabs>
          <w:tab w:val="left" w:pos="2520"/>
        </w:tabs>
        <w:jc w:val="both"/>
        <w:rPr>
          <w:rFonts w:ascii="Noto Sans" w:eastAsia="Times New Roman" w:hAnsi="Noto Sans" w:cs="Noto Sans"/>
          <w:bCs/>
          <w:sz w:val="20"/>
          <w:szCs w:val="20"/>
          <w:lang w:eastAsia="es-ES"/>
        </w:rPr>
      </w:pPr>
      <w:r w:rsidRPr="00B5270B">
        <w:rPr>
          <w:rFonts w:ascii="Noto Sans" w:eastAsia="Times New Roman" w:hAnsi="Noto Sans" w:cs="Noto Sans"/>
          <w:bCs/>
          <w:sz w:val="20"/>
          <w:szCs w:val="20"/>
          <w:lang w:eastAsia="es-ES"/>
        </w:rPr>
        <w:t>De no existir pagos pendientes, se requerirá a EL PROVEEDOR que realice el pago de la deductiva a favor de LA ENTIDAD. Dicho pago deberá realizarse mediante cheque certificado o preferentemente mediante transferencia electrónica salvo buen cobro en favor de LA ENTIDAD a los 5 (cinco) días hábiles siguientes a la notificación y en caso de negativa, se procederá a hacer efectiva la garantía de cumplimiento del contrato.</w:t>
      </w:r>
    </w:p>
    <w:p w14:paraId="06956967" w14:textId="77777777" w:rsidR="002879FD" w:rsidRPr="00B5270B" w:rsidRDefault="002879FD" w:rsidP="002879FD">
      <w:pPr>
        <w:widowControl w:val="0"/>
        <w:tabs>
          <w:tab w:val="left" w:pos="2520"/>
        </w:tabs>
        <w:jc w:val="both"/>
        <w:rPr>
          <w:rFonts w:ascii="Noto Sans" w:eastAsia="Times New Roman" w:hAnsi="Noto Sans" w:cs="Noto Sans"/>
          <w:bCs/>
          <w:sz w:val="20"/>
          <w:szCs w:val="20"/>
          <w:lang w:eastAsia="es-ES"/>
        </w:rPr>
      </w:pPr>
    </w:p>
    <w:p w14:paraId="2CF946EC" w14:textId="77777777" w:rsidR="002879FD" w:rsidRPr="00B5270B" w:rsidRDefault="002879FD" w:rsidP="002879FD">
      <w:pPr>
        <w:widowControl w:val="0"/>
        <w:tabs>
          <w:tab w:val="left" w:pos="2520"/>
        </w:tabs>
        <w:jc w:val="both"/>
        <w:rPr>
          <w:rFonts w:ascii="Noto Sans" w:eastAsia="Times New Roman" w:hAnsi="Noto Sans" w:cs="Noto Sans"/>
          <w:bCs/>
          <w:sz w:val="20"/>
          <w:szCs w:val="20"/>
          <w:lang w:eastAsia="es-ES"/>
        </w:rPr>
      </w:pPr>
      <w:r w:rsidRPr="00B5270B">
        <w:rPr>
          <w:rFonts w:ascii="Noto Sans" w:eastAsia="Times New Roman" w:hAnsi="Noto Sans" w:cs="Noto Sans"/>
          <w:bCs/>
          <w:sz w:val="20"/>
          <w:szCs w:val="20"/>
          <w:lang w:eastAsia="es-ES"/>
        </w:rPr>
        <w:t xml:space="preserve">Las deducciones económicas se aplicarán sobre la cantidad indicada sin incluir impuestos. </w:t>
      </w:r>
    </w:p>
    <w:p w14:paraId="72228F8B" w14:textId="77777777" w:rsidR="002879FD" w:rsidRPr="00B5270B" w:rsidRDefault="002879FD" w:rsidP="002879FD">
      <w:pPr>
        <w:widowControl w:val="0"/>
        <w:tabs>
          <w:tab w:val="left" w:pos="2520"/>
        </w:tabs>
        <w:jc w:val="both"/>
        <w:rPr>
          <w:rFonts w:ascii="Noto Sans" w:eastAsia="Times New Roman" w:hAnsi="Noto Sans" w:cs="Noto Sans"/>
          <w:bCs/>
          <w:sz w:val="20"/>
          <w:szCs w:val="20"/>
          <w:lang w:eastAsia="es-ES"/>
        </w:rPr>
      </w:pPr>
    </w:p>
    <w:p w14:paraId="32E9B019" w14:textId="77777777" w:rsidR="002879FD" w:rsidRPr="00B5270B" w:rsidRDefault="002879FD" w:rsidP="002879FD">
      <w:pPr>
        <w:widowControl w:val="0"/>
        <w:tabs>
          <w:tab w:val="left" w:pos="2520"/>
        </w:tabs>
        <w:jc w:val="both"/>
        <w:rPr>
          <w:rFonts w:ascii="Noto Sans" w:eastAsia="Times New Roman" w:hAnsi="Noto Sans" w:cs="Noto Sans"/>
          <w:bCs/>
          <w:sz w:val="20"/>
          <w:szCs w:val="20"/>
          <w:lang w:eastAsia="es-ES"/>
        </w:rPr>
      </w:pPr>
      <w:r w:rsidRPr="00B5270B">
        <w:rPr>
          <w:rFonts w:ascii="Noto Sans" w:eastAsia="Times New Roman" w:hAnsi="Noto Sans" w:cs="Noto Sans"/>
          <w:bCs/>
          <w:sz w:val="20"/>
          <w:szCs w:val="20"/>
          <w:lang w:eastAsia="es-ES"/>
        </w:rPr>
        <w:t xml:space="preserve">La notificación y cálculo de las deducciones correspondientes las realizará el administrador del contrato de LA ENTIDAD, por escrito o vía correo electrónico. </w:t>
      </w:r>
    </w:p>
    <w:p w14:paraId="4A157870" w14:textId="77777777" w:rsidR="002879FD" w:rsidRPr="00B5270B" w:rsidRDefault="002879FD" w:rsidP="002879FD">
      <w:pPr>
        <w:widowControl w:val="0"/>
        <w:tabs>
          <w:tab w:val="left" w:pos="2520"/>
        </w:tabs>
        <w:jc w:val="both"/>
        <w:rPr>
          <w:rFonts w:ascii="Noto Sans" w:eastAsia="Times New Roman" w:hAnsi="Noto Sans" w:cs="Noto Sans"/>
          <w:bCs/>
          <w:sz w:val="20"/>
          <w:szCs w:val="20"/>
          <w:lang w:eastAsia="es-ES"/>
        </w:rPr>
      </w:pPr>
    </w:p>
    <w:p w14:paraId="34BA33DC"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Cuando el monto total de aplicación de deducciones alcance el 10% (diez por ciento) del monto máximo del contrato, se podrá iniciar con el procedimiento de rescisión.</w:t>
      </w:r>
    </w:p>
    <w:p w14:paraId="66644A39" w14:textId="77777777" w:rsidR="002879FD" w:rsidRPr="00B5270B" w:rsidRDefault="002879FD" w:rsidP="002879FD">
      <w:pPr>
        <w:ind w:right="133"/>
        <w:jc w:val="both"/>
        <w:rPr>
          <w:rFonts w:ascii="Noto Sans" w:hAnsi="Noto Sans" w:cs="Noto Sans"/>
          <w:b/>
          <w:sz w:val="20"/>
          <w:szCs w:val="20"/>
        </w:rPr>
      </w:pPr>
    </w:p>
    <w:p w14:paraId="30805B9A"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lastRenderedPageBreak/>
        <w:t>DÉCIMA CUARTA. PENAS CONVENCIONALES.</w:t>
      </w:r>
    </w:p>
    <w:p w14:paraId="4746F631" w14:textId="77777777" w:rsidR="002879FD" w:rsidRPr="00B5270B" w:rsidRDefault="002879FD" w:rsidP="002879FD">
      <w:pPr>
        <w:ind w:right="133"/>
        <w:jc w:val="both"/>
        <w:rPr>
          <w:rFonts w:ascii="Noto Sans" w:hAnsi="Noto Sans" w:cs="Noto Sans"/>
          <w:sz w:val="20"/>
          <w:szCs w:val="20"/>
        </w:rPr>
      </w:pPr>
    </w:p>
    <w:p w14:paraId="085F8813" w14:textId="77777777" w:rsidR="002879FD" w:rsidRPr="00B5270B" w:rsidRDefault="002879FD" w:rsidP="002879FD">
      <w:pPr>
        <w:jc w:val="both"/>
        <w:rPr>
          <w:rFonts w:ascii="Noto Sans" w:hAnsi="Noto Sans" w:cs="Noto Sans"/>
          <w:sz w:val="20"/>
          <w:szCs w:val="20"/>
        </w:rPr>
      </w:pPr>
      <w:r w:rsidRPr="00B5270B">
        <w:rPr>
          <w:rFonts w:ascii="Noto Sans" w:hAnsi="Noto Sans" w:cs="Noto Sans"/>
          <w:sz w:val="20"/>
          <w:szCs w:val="20"/>
        </w:rPr>
        <w:t>En caso de que EL PROVEEDOR incurra en atraso en el cumplimiento de LOS SERVICIOS objeto del presente contrato, LA ENTIDAD por conducto del Administrador del contrato, podrá aplicar una pena convencional por atraso equivalente al 1% (uno por ciento) calculado sobre el costo total de LOS SERVICIOS por cada día hábil en que se registre el atraso, de conformidad con lo siguiente:</w:t>
      </w:r>
    </w:p>
    <w:p w14:paraId="53F40550" w14:textId="77777777" w:rsidR="002879FD" w:rsidRPr="00B5270B" w:rsidRDefault="002879FD" w:rsidP="002879FD">
      <w:pPr>
        <w:pStyle w:val="Prrafodelista"/>
        <w:numPr>
          <w:ilvl w:val="0"/>
          <w:numId w:val="46"/>
        </w:numPr>
        <w:spacing w:after="0" w:line="240" w:lineRule="auto"/>
        <w:jc w:val="both"/>
        <w:rPr>
          <w:rFonts w:ascii="Noto Sans" w:eastAsia="Times New Roman" w:hAnsi="Noto Sans" w:cs="Noto Sans"/>
          <w:sz w:val="20"/>
          <w:szCs w:val="20"/>
        </w:rPr>
      </w:pPr>
      <w:r w:rsidRPr="00B5270B">
        <w:rPr>
          <w:rFonts w:ascii="Noto Sans" w:eastAsia="Times New Roman" w:hAnsi="Noto Sans" w:cs="Noto Sans"/>
          <w:sz w:val="20"/>
          <w:szCs w:val="20"/>
        </w:rPr>
        <w:t>En el inicio de la prestación de los servicios objeto del presente conforme a los establecido en el ANEXO A.</w:t>
      </w:r>
    </w:p>
    <w:p w14:paraId="537CA1AE" w14:textId="77777777" w:rsidR="002879FD" w:rsidRPr="00B5270B" w:rsidRDefault="002879FD" w:rsidP="002879FD">
      <w:pPr>
        <w:pStyle w:val="Prrafodelista"/>
        <w:numPr>
          <w:ilvl w:val="0"/>
          <w:numId w:val="46"/>
        </w:numPr>
        <w:spacing w:after="0" w:line="240" w:lineRule="auto"/>
        <w:jc w:val="both"/>
        <w:rPr>
          <w:rFonts w:ascii="Noto Sans" w:eastAsia="Times New Roman" w:hAnsi="Noto Sans" w:cs="Noto Sans"/>
          <w:sz w:val="20"/>
          <w:szCs w:val="20"/>
        </w:rPr>
      </w:pPr>
      <w:r w:rsidRPr="00B5270B">
        <w:rPr>
          <w:rFonts w:ascii="Noto Sans" w:eastAsia="Times New Roman" w:hAnsi="Noto Sans" w:cs="Noto Sans"/>
          <w:sz w:val="20"/>
          <w:szCs w:val="20"/>
        </w:rPr>
        <w:t>Por la falta de entrega de los equipos de cómputo y escáner solicitados en el numeral 5, 5.1 y 5.4, que deberán ser entregados a más tardar 7 días hábiles después del inicio de los servicios.</w:t>
      </w:r>
    </w:p>
    <w:p w14:paraId="6F538552" w14:textId="77777777" w:rsidR="002879FD" w:rsidRPr="00B5270B" w:rsidRDefault="002879FD" w:rsidP="002879FD">
      <w:pPr>
        <w:ind w:right="133"/>
        <w:jc w:val="both"/>
        <w:rPr>
          <w:rFonts w:ascii="Noto Sans" w:hAnsi="Noto Sans" w:cs="Noto Sans"/>
          <w:color w:val="FF0000"/>
          <w:sz w:val="20"/>
          <w:szCs w:val="20"/>
        </w:rPr>
      </w:pPr>
    </w:p>
    <w:p w14:paraId="722E9751"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El Administrador del contrato, notificará a EL PROVEEDOR por escrito o vía correo electrónico el cálculo de la pena convencional, dentro de los 5 (cinco) días posteriores al atraso en el cumplimiento de la obligación de que se trate.</w:t>
      </w:r>
    </w:p>
    <w:p w14:paraId="006FFA70" w14:textId="77777777" w:rsidR="002879FD" w:rsidRPr="00B5270B" w:rsidRDefault="002879FD" w:rsidP="002879FD">
      <w:pPr>
        <w:ind w:right="133"/>
        <w:jc w:val="both"/>
        <w:rPr>
          <w:rFonts w:ascii="Noto Sans" w:hAnsi="Noto Sans" w:cs="Noto Sans"/>
          <w:sz w:val="20"/>
          <w:szCs w:val="20"/>
        </w:rPr>
      </w:pPr>
    </w:p>
    <w:p w14:paraId="62E73F7A"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El pago de LOS SERVICIOS quedará condicionado, proporcionalmente, al pago que EL PROVEEDOR deba efectuar por concepto de penas convencionales por atraso; en el supuesto que el contrato sea rescindido en términos de lo previsto en la CLÁUSULA VIGÉSIMA CUARTA, denominada RESCISIÓN, no procederá el cobro de dichas penas.</w:t>
      </w:r>
    </w:p>
    <w:p w14:paraId="5C7B0C47" w14:textId="77777777" w:rsidR="002879FD" w:rsidRPr="00B5270B" w:rsidRDefault="002879FD" w:rsidP="002879FD">
      <w:pPr>
        <w:ind w:right="133"/>
        <w:jc w:val="both"/>
        <w:rPr>
          <w:rFonts w:ascii="Noto Sans" w:hAnsi="Noto Sans" w:cs="Noto Sans"/>
          <w:sz w:val="20"/>
          <w:szCs w:val="20"/>
        </w:rPr>
      </w:pPr>
    </w:p>
    <w:p w14:paraId="7792E6BE"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El pago de la pena lo deberá realizar EL PROVEEDOR dentro de los 5 (cinco) días hábiles siguientes a la fecha en que LA ENTIDAD le notifique por escrito de la (s) penalización (es) y el importe correspondiente, dicho pago deberá efectuarse mediante transferencia electrónica o cheque caja (salvo buen cobro), en favor de LA ENTIDAD.</w:t>
      </w:r>
    </w:p>
    <w:p w14:paraId="59AAF6E4" w14:textId="77777777" w:rsidR="002879FD" w:rsidRPr="00B5270B" w:rsidRDefault="002879FD" w:rsidP="002879FD">
      <w:pPr>
        <w:ind w:right="133"/>
        <w:jc w:val="both"/>
        <w:rPr>
          <w:rFonts w:ascii="Noto Sans" w:hAnsi="Noto Sans" w:cs="Noto Sans"/>
          <w:sz w:val="20"/>
          <w:szCs w:val="20"/>
        </w:rPr>
      </w:pPr>
    </w:p>
    <w:p w14:paraId="0ECE6A03"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 xml:space="preserve">El importe de la pena convencional, no podrá exceder el equivalente al monto total de la garantía de cumplimiento del contrato. </w:t>
      </w:r>
    </w:p>
    <w:p w14:paraId="1FC5BF1F" w14:textId="77777777" w:rsidR="002879FD" w:rsidRPr="00B5270B" w:rsidRDefault="002879FD" w:rsidP="002879FD">
      <w:pPr>
        <w:ind w:right="133"/>
        <w:contextualSpacing/>
        <w:jc w:val="both"/>
        <w:rPr>
          <w:rFonts w:ascii="Noto Sans" w:hAnsi="Noto Sans" w:cs="Noto Sans"/>
          <w:sz w:val="20"/>
          <w:szCs w:val="20"/>
        </w:rPr>
      </w:pPr>
    </w:p>
    <w:p w14:paraId="0041CD6D"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 xml:space="preserve">La penalización tendrá como objeto resarcir los daños y perjuicios ocasionados a LA ENTIDAD por el atraso en el cumplimiento de las obligaciones estipuladas en el presente contrato. </w:t>
      </w:r>
    </w:p>
    <w:p w14:paraId="777274CF" w14:textId="77777777" w:rsidR="002879FD" w:rsidRPr="00B5270B" w:rsidRDefault="002879FD" w:rsidP="002879FD">
      <w:pPr>
        <w:ind w:right="133"/>
        <w:jc w:val="both"/>
        <w:rPr>
          <w:rFonts w:ascii="Noto Sans" w:hAnsi="Noto Sans" w:cs="Noto Sans"/>
          <w:sz w:val="20"/>
          <w:szCs w:val="20"/>
        </w:rPr>
      </w:pPr>
    </w:p>
    <w:p w14:paraId="7CF81B77"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DÉCIMA QUINTA. LICENCIAS, AUTORIZACIONES Y PERMISOS.</w:t>
      </w:r>
    </w:p>
    <w:p w14:paraId="55428C9B" w14:textId="77777777" w:rsidR="002879FD" w:rsidRPr="00B5270B" w:rsidRDefault="002879FD" w:rsidP="002879FD">
      <w:pPr>
        <w:ind w:right="133"/>
        <w:jc w:val="both"/>
        <w:rPr>
          <w:rFonts w:ascii="Noto Sans" w:hAnsi="Noto Sans" w:cs="Noto Sans"/>
          <w:b/>
          <w:sz w:val="20"/>
          <w:szCs w:val="20"/>
        </w:rPr>
      </w:pPr>
    </w:p>
    <w:p w14:paraId="7518F132" w14:textId="77777777" w:rsidR="002879FD" w:rsidRPr="00B5270B" w:rsidRDefault="002879FD" w:rsidP="002879FD">
      <w:pPr>
        <w:pStyle w:val="Texto"/>
        <w:spacing w:after="0" w:line="240" w:lineRule="auto"/>
        <w:ind w:firstLine="0"/>
        <w:rPr>
          <w:rFonts w:ascii="Noto Sans" w:eastAsia="Calibri" w:hAnsi="Noto Sans" w:cs="Noto Sans"/>
          <w:sz w:val="20"/>
          <w:lang w:val="es-MX" w:eastAsia="en-US"/>
        </w:rPr>
      </w:pPr>
      <w:r w:rsidRPr="00B5270B">
        <w:rPr>
          <w:rFonts w:ascii="Noto Sans" w:hAnsi="Noto Sans" w:cs="Noto Sans"/>
          <w:sz w:val="20"/>
        </w:rPr>
        <w:t>EL PROVEEDOR se obliga a observar y mantener vigentes las licencias, autorizaciones, permisos o registros requeridos para el cumplimiento de sus obligaciones.</w:t>
      </w:r>
    </w:p>
    <w:p w14:paraId="58E9F1AA" w14:textId="77777777" w:rsidR="002879FD" w:rsidRPr="00B5270B" w:rsidRDefault="002879FD" w:rsidP="002879FD">
      <w:pPr>
        <w:ind w:right="133"/>
        <w:jc w:val="both"/>
        <w:rPr>
          <w:rFonts w:ascii="Noto Sans" w:hAnsi="Noto Sans" w:cs="Noto Sans"/>
          <w:color w:val="FF0000"/>
          <w:sz w:val="20"/>
          <w:szCs w:val="20"/>
        </w:rPr>
      </w:pPr>
    </w:p>
    <w:p w14:paraId="21E8F32E"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DÉCIMA SEXTA. PÓLIZA DE RESPONSABILIDAD CIVIL.</w:t>
      </w:r>
    </w:p>
    <w:p w14:paraId="00C5FF2F" w14:textId="77777777" w:rsidR="002879FD" w:rsidRPr="00B5270B" w:rsidRDefault="002879FD" w:rsidP="002879FD">
      <w:pPr>
        <w:ind w:right="133"/>
        <w:jc w:val="both"/>
        <w:rPr>
          <w:rFonts w:ascii="Noto Sans" w:hAnsi="Noto Sans" w:cs="Noto Sans"/>
          <w:sz w:val="20"/>
          <w:szCs w:val="20"/>
        </w:rPr>
      </w:pPr>
    </w:p>
    <w:p w14:paraId="46DB6EE3" w14:textId="77777777" w:rsidR="002879FD" w:rsidRPr="00B5270B" w:rsidRDefault="002879FD" w:rsidP="002879FD">
      <w:pPr>
        <w:pStyle w:val="Texto"/>
        <w:spacing w:after="0" w:line="240" w:lineRule="auto"/>
        <w:ind w:firstLine="0"/>
        <w:rPr>
          <w:rFonts w:ascii="Noto Sans" w:hAnsi="Noto Sans" w:cs="Noto Sans"/>
          <w:sz w:val="20"/>
        </w:rPr>
      </w:pPr>
      <w:r w:rsidRPr="00B5270B">
        <w:rPr>
          <w:rFonts w:ascii="Noto Sans" w:hAnsi="Noto Sans" w:cs="Noto Sans"/>
          <w:sz w:val="20"/>
        </w:rPr>
        <w:t xml:space="preserve">En virtud de que el personal de EL PROVEEDOR realizará actividades dentro de las instalaciones de LA ENTIDAD, es recomendable que contrate un seguro de responsabilidad civil, toda vez que será </w:t>
      </w:r>
      <w:r w:rsidRPr="00B5270B">
        <w:rPr>
          <w:rFonts w:ascii="Noto Sans" w:hAnsi="Noto Sans" w:cs="Noto Sans"/>
          <w:sz w:val="20"/>
        </w:rPr>
        <w:lastRenderedPageBreak/>
        <w:t>responsable por los daños y perjuicios que pudiera ocasionar a los inmuebles, al equipo propiedad o bajo custodia de LA ENTIDAD, al personal de ésta y/o a terceras personas.</w:t>
      </w:r>
    </w:p>
    <w:p w14:paraId="6B39D8E0" w14:textId="77777777" w:rsidR="002879FD" w:rsidRPr="00B5270B" w:rsidRDefault="002879FD" w:rsidP="002879FD">
      <w:pPr>
        <w:pStyle w:val="Texto"/>
        <w:spacing w:after="0" w:line="240" w:lineRule="auto"/>
        <w:ind w:firstLine="0"/>
        <w:rPr>
          <w:rFonts w:ascii="Noto Sans" w:hAnsi="Noto Sans" w:cs="Noto Sans"/>
          <w:sz w:val="20"/>
        </w:rPr>
      </w:pPr>
    </w:p>
    <w:p w14:paraId="2541E996" w14:textId="77777777" w:rsidR="002879FD" w:rsidRPr="00B5270B" w:rsidRDefault="002879FD" w:rsidP="002879FD">
      <w:pPr>
        <w:pStyle w:val="Texto"/>
        <w:spacing w:after="0" w:line="240" w:lineRule="auto"/>
        <w:ind w:firstLine="0"/>
        <w:rPr>
          <w:rFonts w:ascii="Noto Sans" w:hAnsi="Noto Sans" w:cs="Noto Sans"/>
          <w:sz w:val="20"/>
        </w:rPr>
      </w:pPr>
      <w:r w:rsidRPr="00B5270B">
        <w:rPr>
          <w:rFonts w:ascii="Noto Sans" w:hAnsi="Noto Sans" w:cs="Noto Sans"/>
          <w:sz w:val="20"/>
        </w:rPr>
        <w:t>Todo daño, robo o deterioro de cualquier naturaleza que sufran los equipos propiedad de EL PROVEEDOR o arrendados por éste, que destine para llevar a cabo la prestación de LOS SERVICIOS objeto de este Contrato dentro de las instalaciones de LA ENTIDAD, será de exclusiva responsabilidad de EL PROVEEDOR por lo que resulta conveniente que los equipos se encuentren asegurados hasta su retiro de dichas instalaciones, ya que en ningún caso LA ENTIDAD o su personal serán responsables de los daños o pérdidas que lleguen a sufrir los referidos equipos.</w:t>
      </w:r>
    </w:p>
    <w:p w14:paraId="6CAADBA8" w14:textId="77777777" w:rsidR="002879FD" w:rsidRPr="00B5270B" w:rsidRDefault="002879FD" w:rsidP="002879FD">
      <w:pPr>
        <w:ind w:right="133"/>
        <w:jc w:val="both"/>
        <w:rPr>
          <w:rFonts w:ascii="Noto Sans" w:hAnsi="Noto Sans" w:cs="Noto Sans"/>
          <w:b/>
          <w:color w:val="FF0000"/>
          <w:sz w:val="20"/>
          <w:szCs w:val="20"/>
        </w:rPr>
      </w:pPr>
    </w:p>
    <w:p w14:paraId="71B9B6C3"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 xml:space="preserve">DÉCIMA SÉPTIMA. TRANSPORTE. </w:t>
      </w:r>
    </w:p>
    <w:p w14:paraId="7CA5450E" w14:textId="77777777" w:rsidR="002879FD" w:rsidRPr="00B5270B" w:rsidRDefault="002879FD" w:rsidP="002879FD">
      <w:pPr>
        <w:ind w:right="133"/>
        <w:jc w:val="both"/>
        <w:rPr>
          <w:rFonts w:ascii="Noto Sans" w:hAnsi="Noto Sans" w:cs="Noto Sans"/>
          <w:sz w:val="20"/>
          <w:szCs w:val="20"/>
        </w:rPr>
      </w:pPr>
    </w:p>
    <w:p w14:paraId="6B5731C7" w14:textId="77777777" w:rsidR="002879FD" w:rsidRPr="00B5270B" w:rsidRDefault="002879FD" w:rsidP="002879FD">
      <w:pPr>
        <w:pStyle w:val="Texto"/>
        <w:spacing w:after="0" w:line="240" w:lineRule="auto"/>
        <w:ind w:firstLine="0"/>
        <w:rPr>
          <w:rFonts w:ascii="Noto Sans" w:hAnsi="Noto Sans" w:cs="Noto Sans"/>
          <w:b/>
          <w:sz w:val="20"/>
        </w:rPr>
      </w:pPr>
      <w:r w:rsidRPr="00B5270B">
        <w:rPr>
          <w:rFonts w:ascii="Noto Sans" w:hAnsi="Noto Sans" w:cs="Noto Sans"/>
          <w:b/>
          <w:sz w:val="20"/>
        </w:rPr>
        <w:t>No aplica.</w:t>
      </w:r>
    </w:p>
    <w:p w14:paraId="0B1D9DB3" w14:textId="77777777" w:rsidR="002879FD" w:rsidRPr="00B5270B" w:rsidRDefault="002879FD" w:rsidP="002879FD">
      <w:pPr>
        <w:ind w:right="133"/>
        <w:jc w:val="both"/>
        <w:rPr>
          <w:rFonts w:ascii="Noto Sans" w:hAnsi="Noto Sans" w:cs="Noto Sans"/>
          <w:sz w:val="20"/>
          <w:szCs w:val="20"/>
        </w:rPr>
      </w:pPr>
    </w:p>
    <w:p w14:paraId="0A379FFE"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DÉCIMA OCTAVA. IMPUESTOS Y DERECHOS.</w:t>
      </w:r>
    </w:p>
    <w:p w14:paraId="13017D16" w14:textId="77777777" w:rsidR="002879FD" w:rsidRPr="00B5270B" w:rsidRDefault="002879FD" w:rsidP="002879FD">
      <w:pPr>
        <w:ind w:right="133"/>
        <w:jc w:val="both"/>
        <w:rPr>
          <w:rFonts w:ascii="Noto Sans" w:hAnsi="Noto Sans" w:cs="Noto Sans"/>
          <w:sz w:val="20"/>
          <w:szCs w:val="20"/>
        </w:rPr>
      </w:pPr>
    </w:p>
    <w:p w14:paraId="3B28761B"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Los impuestos, derechos y gastos que procedan con motivo de la prestación de LOS SERVICIOS, objeto del presente contrato, serán pagados por EL PROVEEDOR, mismos que no serán repercutidos a LA ENTIDAD.</w:t>
      </w:r>
    </w:p>
    <w:p w14:paraId="1A47BDBB" w14:textId="77777777" w:rsidR="002879FD" w:rsidRPr="00B5270B" w:rsidRDefault="002879FD" w:rsidP="002879FD">
      <w:pPr>
        <w:ind w:right="133"/>
        <w:jc w:val="both"/>
        <w:rPr>
          <w:rFonts w:ascii="Noto Sans" w:hAnsi="Noto Sans" w:cs="Noto Sans"/>
          <w:sz w:val="20"/>
          <w:szCs w:val="20"/>
        </w:rPr>
      </w:pPr>
    </w:p>
    <w:p w14:paraId="4D467331"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LA ENTIDAD sólo cubrirá, cuando aplique, lo correspondiente al Impuesto al Valor Agregado (IVA), en los términos de la normatividad aplicable y de conformidad con las disposiciones fiscales vigentes.</w:t>
      </w:r>
    </w:p>
    <w:p w14:paraId="22BE0AD9" w14:textId="77777777" w:rsidR="002879FD" w:rsidRPr="00B5270B" w:rsidRDefault="002879FD" w:rsidP="002879FD">
      <w:pPr>
        <w:ind w:right="133"/>
        <w:jc w:val="both"/>
        <w:rPr>
          <w:rFonts w:ascii="Noto Sans" w:hAnsi="Noto Sans" w:cs="Noto Sans"/>
          <w:sz w:val="20"/>
          <w:szCs w:val="20"/>
        </w:rPr>
      </w:pPr>
    </w:p>
    <w:p w14:paraId="6FB2FDD2"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DÉCIMA NOVENA. PROHIBICIÓN DE CESIÓN DE DERECHOS Y OBLIGACIONES.</w:t>
      </w:r>
    </w:p>
    <w:p w14:paraId="40C05D12" w14:textId="77777777" w:rsidR="002879FD" w:rsidRPr="00B5270B" w:rsidRDefault="002879FD" w:rsidP="002879FD">
      <w:pPr>
        <w:ind w:right="133"/>
        <w:jc w:val="both"/>
        <w:rPr>
          <w:rFonts w:ascii="Noto Sans" w:hAnsi="Noto Sans" w:cs="Noto Sans"/>
          <w:sz w:val="20"/>
          <w:szCs w:val="20"/>
        </w:rPr>
      </w:pPr>
    </w:p>
    <w:p w14:paraId="2EBF5814"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EL PROVEEDOR no podrá ceder total o parcialmente los derechos y obligaciones derivados del presente contrato, a favor de cualquier otra persona física o moral, con excepción de los derechos de cobro, en cuyo caso se deberá contar con la conformidad previa y por escrito de LA ENTIDAD.</w:t>
      </w:r>
    </w:p>
    <w:p w14:paraId="7DA2B740" w14:textId="77777777" w:rsidR="002879FD" w:rsidRPr="00B5270B" w:rsidRDefault="002879FD" w:rsidP="002879FD">
      <w:pPr>
        <w:ind w:right="133"/>
        <w:jc w:val="both"/>
        <w:rPr>
          <w:rFonts w:ascii="Noto Sans" w:hAnsi="Noto Sans" w:cs="Noto Sans"/>
          <w:sz w:val="20"/>
          <w:szCs w:val="20"/>
        </w:rPr>
      </w:pPr>
    </w:p>
    <w:p w14:paraId="665D1719"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De conformidad con las “</w:t>
      </w:r>
      <w:r w:rsidRPr="00B5270B">
        <w:rPr>
          <w:rFonts w:ascii="Noto Sans" w:hAnsi="Noto Sans" w:cs="Noto Sans"/>
          <w:i/>
          <w:sz w:val="20"/>
          <w:szCs w:val="20"/>
        </w:rPr>
        <w:t>Disposiciones Generales a las que deberán sujetarse las dependencias y entidades de la Administración Pública Federal, así como las empresas productivas del Estado, para su incorporación al programa de Cadenas Productivas de Nacional Financiera, S.N.C. Institución de Banca de Desarrollo</w:t>
      </w:r>
      <w:r w:rsidRPr="00B5270B">
        <w:rPr>
          <w:rFonts w:ascii="Noto Sans" w:hAnsi="Noto Sans" w:cs="Noto Sans"/>
          <w:sz w:val="20"/>
          <w:szCs w:val="20"/>
        </w:rPr>
        <w:t>”, en este acto, LA ENTIDAD manifiesta su conformidad para que EL PROVEEDOR ceda sus derechos de cobro a favor de un intermediario financiero mediante operaciones de factoraje o descuento electrónico en Cadenas Productivas.</w:t>
      </w:r>
    </w:p>
    <w:p w14:paraId="1C4BF5DF" w14:textId="77777777" w:rsidR="002879FD" w:rsidRPr="00B5270B" w:rsidRDefault="002879FD" w:rsidP="002879FD">
      <w:pPr>
        <w:ind w:right="133"/>
        <w:jc w:val="both"/>
        <w:rPr>
          <w:rFonts w:ascii="Noto Sans" w:hAnsi="Noto Sans" w:cs="Noto Sans"/>
          <w:sz w:val="20"/>
          <w:szCs w:val="20"/>
        </w:rPr>
      </w:pPr>
    </w:p>
    <w:p w14:paraId="2924330C"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VIGÉSIMA. DERECHOS DE AUTOR, PATENTES Y/O MARCAS.</w:t>
      </w:r>
    </w:p>
    <w:p w14:paraId="6CC70E53" w14:textId="77777777" w:rsidR="002879FD" w:rsidRPr="00B5270B" w:rsidRDefault="002879FD" w:rsidP="002879FD">
      <w:pPr>
        <w:ind w:right="133"/>
        <w:jc w:val="both"/>
        <w:rPr>
          <w:rFonts w:ascii="Noto Sans" w:hAnsi="Noto Sans" w:cs="Noto Sans"/>
          <w:sz w:val="20"/>
          <w:szCs w:val="20"/>
        </w:rPr>
      </w:pPr>
    </w:p>
    <w:p w14:paraId="2B7D847C"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 xml:space="preserve">EL PROVEEDOR será responsable en caso de infringir patentes, marcas o viole otros registros de derechos de propiedad industrial a nivel nacional e internacional, con motivo del cumplimiento de las </w:t>
      </w:r>
      <w:r w:rsidRPr="00B5270B">
        <w:rPr>
          <w:rFonts w:ascii="Noto Sans" w:hAnsi="Noto Sans" w:cs="Noto Sans"/>
          <w:sz w:val="20"/>
          <w:szCs w:val="20"/>
        </w:rPr>
        <w:lastRenderedPageBreak/>
        <w:t>obligaciones del presente contrato, por lo que se obliga a responder personal e ilimitadamente de los daños y perjuicios que pudiera causar a LA ENTIDAD o a terceros.</w:t>
      </w:r>
    </w:p>
    <w:p w14:paraId="0950461E" w14:textId="77777777" w:rsidR="002879FD" w:rsidRPr="00B5270B" w:rsidRDefault="002879FD" w:rsidP="002879FD">
      <w:pPr>
        <w:ind w:right="133"/>
        <w:jc w:val="both"/>
        <w:rPr>
          <w:rFonts w:ascii="Noto Sans" w:hAnsi="Noto Sans" w:cs="Noto Sans"/>
          <w:sz w:val="20"/>
          <w:szCs w:val="20"/>
        </w:rPr>
      </w:pPr>
    </w:p>
    <w:p w14:paraId="679EA1CC"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De presentarse alguna reclamación en contra de LA ENTIDAD, por cualquiera de las causas antes mencionadas, EL PROVEEDOR, se obliga a salvaguardar los derechos e intereses de LA ENTIDAD de cualquier controversia, liberándola de toda responsabilidad de carácter civil, penal, mercantil, fiscal o de cualquier otra índole, sacándola en paz y a salvo.</w:t>
      </w:r>
    </w:p>
    <w:p w14:paraId="4BB1F217" w14:textId="77777777" w:rsidR="002879FD" w:rsidRPr="00B5270B" w:rsidRDefault="002879FD" w:rsidP="002879FD">
      <w:pPr>
        <w:ind w:right="133"/>
        <w:jc w:val="both"/>
        <w:rPr>
          <w:rFonts w:ascii="Noto Sans" w:hAnsi="Noto Sans" w:cs="Noto Sans"/>
          <w:sz w:val="20"/>
          <w:szCs w:val="20"/>
        </w:rPr>
      </w:pPr>
    </w:p>
    <w:p w14:paraId="04A1342D"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En caso de que LA ENTIDAD tuviese que erogar recursos por cualquiera de estos conceptos, EL PROVEEDOR se obliga a reembolsar de manera inmediata los recursos erogados por aquella.</w:t>
      </w:r>
    </w:p>
    <w:p w14:paraId="375B5154" w14:textId="77777777" w:rsidR="002879FD" w:rsidRPr="00B5270B" w:rsidRDefault="002879FD" w:rsidP="002879FD">
      <w:pPr>
        <w:ind w:right="133"/>
        <w:jc w:val="both"/>
        <w:rPr>
          <w:rFonts w:ascii="Noto Sans" w:hAnsi="Noto Sans" w:cs="Noto Sans"/>
          <w:color w:val="FF0000"/>
          <w:sz w:val="20"/>
          <w:szCs w:val="20"/>
        </w:rPr>
      </w:pPr>
    </w:p>
    <w:p w14:paraId="454BD915"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VIGÉSIMA PRIMERA. CONFIDENCIALIDAD Y PROTECCIÓN DE DATOS PERSONALES.</w:t>
      </w:r>
    </w:p>
    <w:p w14:paraId="09D3E51B" w14:textId="77777777" w:rsidR="002879FD" w:rsidRPr="00B5270B" w:rsidRDefault="002879FD" w:rsidP="002879FD">
      <w:pPr>
        <w:ind w:right="133"/>
        <w:jc w:val="both"/>
        <w:rPr>
          <w:rFonts w:ascii="Noto Sans" w:hAnsi="Noto Sans" w:cs="Noto Sans"/>
          <w:b/>
          <w:sz w:val="20"/>
          <w:szCs w:val="20"/>
        </w:rPr>
      </w:pPr>
    </w:p>
    <w:p w14:paraId="2108F48F"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EL PROVEEDOR y su personal se obliga a guardar absoluta confidencialidad durante la vigencia del presente contrato y con posterioridad a su terminación, con respecto a la documentación e información inherente a LOS SERVICIOS materia del presente instrumento, a las actividades u operaciones de LA ENTIDAD, de la información que LAS PARTES identifiquen como confidencial y de la información y resultados que se obtenga derivada del presente contrato, incluyendo en su caso, toda aquella información relativa a las operaciones activas, pasivas y de servicios respecto de las cuales LA ENTIDAD esté obligada a guardar secreto, de conformidad con el artículo 142 de la Ley de Instituciones de Crédito.</w:t>
      </w:r>
    </w:p>
    <w:p w14:paraId="6F9ACAD1" w14:textId="77777777" w:rsidR="002879FD" w:rsidRPr="00B5270B" w:rsidRDefault="002879FD" w:rsidP="002879FD">
      <w:pPr>
        <w:ind w:right="133"/>
        <w:contextualSpacing/>
        <w:jc w:val="both"/>
        <w:rPr>
          <w:rFonts w:ascii="Noto Sans" w:hAnsi="Noto Sans" w:cs="Noto Sans"/>
          <w:color w:val="FF0000"/>
          <w:sz w:val="20"/>
          <w:szCs w:val="20"/>
        </w:rPr>
      </w:pPr>
    </w:p>
    <w:p w14:paraId="2063AEF6"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LAS PARTES acuerdan que la información que se intercambie de conformidad con las disposiciones del presente instrumento, se tratarán de manera confidencial, siendo de uso exclusivo para la consecución del objeto del presente contrato y no podrá difundirse a terceros de conformidad con lo establecido en la Ley General de Transparencia y Acceso a la Información Pública, Ley General de Protección de Datos Personales en posesión de Sujetos Obligados, y demás legislación aplicable.</w:t>
      </w:r>
    </w:p>
    <w:p w14:paraId="2B3BD0BC" w14:textId="77777777" w:rsidR="002879FD" w:rsidRPr="00B5270B" w:rsidRDefault="002879FD" w:rsidP="002879FD">
      <w:pPr>
        <w:ind w:right="133"/>
        <w:contextualSpacing/>
        <w:jc w:val="both"/>
        <w:rPr>
          <w:rFonts w:ascii="Noto Sans" w:hAnsi="Noto Sans" w:cs="Noto Sans"/>
          <w:sz w:val="20"/>
          <w:szCs w:val="20"/>
        </w:rPr>
      </w:pPr>
    </w:p>
    <w:p w14:paraId="30C38D12"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Para el tratamiento de los datos personales que LAS PARTES recaben con motivo de la celebración del presente contrato, deberá de realizarse con base en lo previsto en los Avisos de Privacidad respectivos.</w:t>
      </w:r>
    </w:p>
    <w:p w14:paraId="5907BE09" w14:textId="77777777" w:rsidR="002879FD" w:rsidRPr="00B5270B" w:rsidRDefault="002879FD" w:rsidP="002879FD">
      <w:pPr>
        <w:ind w:right="133"/>
        <w:contextualSpacing/>
        <w:jc w:val="both"/>
        <w:rPr>
          <w:rFonts w:ascii="Noto Sans" w:hAnsi="Noto Sans" w:cs="Noto Sans"/>
          <w:sz w:val="20"/>
          <w:szCs w:val="20"/>
        </w:rPr>
      </w:pPr>
    </w:p>
    <w:p w14:paraId="19123896"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Por tal motivo, EL PROVEEDOR asume cualquier responsabilidad que se derive del incumplimiento de su parte, o de sus empleados, a las obligaciones de confidencialidad descritas en el presente contrato.</w:t>
      </w:r>
    </w:p>
    <w:p w14:paraId="6B1199BF" w14:textId="77777777" w:rsidR="002879FD" w:rsidRPr="00B5270B" w:rsidRDefault="002879FD" w:rsidP="002879FD">
      <w:pPr>
        <w:ind w:right="133"/>
        <w:jc w:val="both"/>
        <w:rPr>
          <w:rFonts w:ascii="Noto Sans" w:hAnsi="Noto Sans" w:cs="Noto Sans"/>
          <w:color w:val="FF0000"/>
          <w:sz w:val="20"/>
          <w:szCs w:val="20"/>
        </w:rPr>
      </w:pPr>
    </w:p>
    <w:p w14:paraId="1D442AA0"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VIGÉSIMA SEGUNDA. SUSPENSIÓN TEMPORAL DE LA PRESTACIÓN DE LOS SERVICIOS.</w:t>
      </w:r>
    </w:p>
    <w:p w14:paraId="5B2407E0" w14:textId="77777777" w:rsidR="002879FD" w:rsidRPr="00B5270B" w:rsidRDefault="002879FD" w:rsidP="002879FD">
      <w:pPr>
        <w:ind w:right="133"/>
        <w:jc w:val="both"/>
        <w:rPr>
          <w:rFonts w:ascii="Noto Sans" w:hAnsi="Noto Sans" w:cs="Noto Sans"/>
          <w:sz w:val="20"/>
          <w:szCs w:val="20"/>
        </w:rPr>
      </w:pPr>
    </w:p>
    <w:p w14:paraId="104F0EB8"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Con fundamento en el artículo 80 de la Ley de Adquisiciones, Arrendamientos y Servicios del Sector Público y 150, fracción II, de su Reglamento, LA ENTIDAD en el supuesto de caso fortuito o de fuerza mayor o por causas que le resulten imputables, podrá suspender la prestación de LOS SERVICIOS, de manera temporal, quedando obligada a pagar a EL PROVEEDOR, aquellos servicios que hubiesen sido efectivamente prestados, así como, al pago de gastos no recuperables previa solicitud y acreditamiento.</w:t>
      </w:r>
    </w:p>
    <w:p w14:paraId="43F4635D" w14:textId="77777777" w:rsidR="002879FD" w:rsidRPr="00B5270B" w:rsidRDefault="002879FD" w:rsidP="002879FD">
      <w:pPr>
        <w:ind w:right="133"/>
        <w:jc w:val="both"/>
        <w:rPr>
          <w:rFonts w:ascii="Noto Sans" w:hAnsi="Noto Sans" w:cs="Noto Sans"/>
          <w:sz w:val="20"/>
          <w:szCs w:val="20"/>
        </w:rPr>
      </w:pPr>
    </w:p>
    <w:p w14:paraId="1194BB4F"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Una vez que hayan desaparecido las causas que motivaron la suspensión, el contrato podrá continuar produciendo todos sus efectos legales, si LA ENTIDAD así lo determina; y en caso que subsistan los supuestos que dieron origen a la suspensión, se podrá iniciar la terminación anticipada del contrato, conforme lo dispuesto en la cláusula siguiente.</w:t>
      </w:r>
    </w:p>
    <w:p w14:paraId="11E274FB" w14:textId="77777777" w:rsidR="002879FD" w:rsidRPr="00B5270B" w:rsidRDefault="002879FD" w:rsidP="002879FD">
      <w:pPr>
        <w:ind w:right="133"/>
        <w:jc w:val="both"/>
        <w:rPr>
          <w:rFonts w:ascii="Noto Sans" w:hAnsi="Noto Sans" w:cs="Noto Sans"/>
          <w:sz w:val="20"/>
          <w:szCs w:val="20"/>
        </w:rPr>
      </w:pPr>
    </w:p>
    <w:p w14:paraId="37AE8C43"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VIGÉSIMA TERCERA. TERMINACIÓN ANTICIPADA DEL CONTRATO.</w:t>
      </w:r>
    </w:p>
    <w:p w14:paraId="3E47C054" w14:textId="77777777" w:rsidR="002879FD" w:rsidRPr="00B5270B" w:rsidRDefault="002879FD" w:rsidP="002879FD">
      <w:pPr>
        <w:ind w:right="133"/>
        <w:jc w:val="both"/>
        <w:rPr>
          <w:rFonts w:ascii="Noto Sans" w:hAnsi="Noto Sans" w:cs="Noto Sans"/>
          <w:b/>
          <w:sz w:val="20"/>
          <w:szCs w:val="20"/>
        </w:rPr>
      </w:pPr>
    </w:p>
    <w:p w14:paraId="61AA361F" w14:textId="77777777" w:rsidR="002879FD" w:rsidRPr="00B5270B" w:rsidRDefault="002879FD" w:rsidP="002879FD">
      <w:pPr>
        <w:pStyle w:val="Default"/>
        <w:jc w:val="both"/>
        <w:rPr>
          <w:sz w:val="20"/>
          <w:szCs w:val="20"/>
        </w:rPr>
      </w:pPr>
      <w:r w:rsidRPr="00B5270B">
        <w:rPr>
          <w:sz w:val="20"/>
          <w:szCs w:val="20"/>
        </w:rPr>
        <w:t xml:space="preserve">LA ENTIDAD cuando concurran razones de interés general, de común acuerdo o bien, cuando por causas justificadas se extinga la necesidad de requerir LOS SERVICIOS originalmente contratados y se demuestre que de continuar con el cumplimiento de las obligaciones pactadas, se ocasionaría algún daño o perjuicio a LA ENTIDAD, o se determine la nulidad total o parcial de los actos que dieron origen al presente contrato, con motivo de la resolución de una inconformidad o intervención de oficio, emitida por la Secretaría de Anticorrupción y Buen Gobierno, podrá dar por terminado anticipadamente el presente contrato sin responsabilidad alguna para LA ENTIDAD, ello con independencia de lo establecido en la cláusula que antecede. </w:t>
      </w:r>
    </w:p>
    <w:p w14:paraId="59EB3AC5" w14:textId="77777777" w:rsidR="002879FD" w:rsidRPr="00B5270B" w:rsidRDefault="002879FD" w:rsidP="002879FD">
      <w:pPr>
        <w:pStyle w:val="Default"/>
        <w:jc w:val="both"/>
        <w:rPr>
          <w:sz w:val="20"/>
          <w:szCs w:val="20"/>
        </w:rPr>
      </w:pPr>
    </w:p>
    <w:p w14:paraId="303A8CE8" w14:textId="77777777" w:rsidR="002879FD" w:rsidRPr="00B5270B" w:rsidRDefault="002879FD" w:rsidP="002879FD">
      <w:pPr>
        <w:pStyle w:val="Default"/>
        <w:jc w:val="both"/>
        <w:rPr>
          <w:sz w:val="20"/>
          <w:szCs w:val="20"/>
        </w:rPr>
      </w:pPr>
      <w:r w:rsidRPr="00B5270B">
        <w:rPr>
          <w:sz w:val="20"/>
          <w:szCs w:val="20"/>
        </w:rPr>
        <w:t xml:space="preserve">Cuando LA ENTIDAD determine dar por terminado anticipadamente el contrato, lo notificará a EL PROVEEDOR hasta con 30 (treinta) días naturales anteriores al hecho, debiendo sustentarlo en un dictamen que precise las razones o las causas justificadas que le dieron origen a la misma, una vez notificada la terminación anticipada, se extinguirá el contrato, lo que dará lugar a formalizar el finiquito entre las partes. </w:t>
      </w:r>
    </w:p>
    <w:p w14:paraId="513C64FD" w14:textId="77777777" w:rsidR="002879FD" w:rsidRPr="00B5270B" w:rsidRDefault="002879FD" w:rsidP="002879FD">
      <w:pPr>
        <w:pStyle w:val="Default"/>
        <w:jc w:val="both"/>
        <w:rPr>
          <w:sz w:val="20"/>
          <w:szCs w:val="20"/>
        </w:rPr>
      </w:pPr>
    </w:p>
    <w:p w14:paraId="14FB2D68"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En el finiquito se harán constar los pagos que, en su caso, deba efectuar LA ENTIDAD por concepto de LOS SERVICIOS prestados hasta el momento de la terminación anticipada, además, en su caso, pactará en el mismo el reembolso al proveedor de los gastos no recuperables en que haya incurrido, siempre que estos sean razonables, estén debidamente comprobados y se relacionen directamente con el presente contrato.</w:t>
      </w:r>
    </w:p>
    <w:p w14:paraId="0309AD0D" w14:textId="77777777" w:rsidR="002879FD" w:rsidRPr="00B5270B" w:rsidRDefault="002879FD" w:rsidP="002879FD">
      <w:pPr>
        <w:ind w:right="133"/>
        <w:jc w:val="both"/>
        <w:rPr>
          <w:rFonts w:ascii="Noto Sans" w:hAnsi="Noto Sans" w:cs="Noto Sans"/>
          <w:b/>
          <w:sz w:val="20"/>
          <w:szCs w:val="20"/>
        </w:rPr>
      </w:pPr>
    </w:p>
    <w:p w14:paraId="25407D07"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VIGÉSIMA CUARTA. RESCISIÓN.</w:t>
      </w:r>
    </w:p>
    <w:p w14:paraId="36093CF4" w14:textId="77777777" w:rsidR="002879FD" w:rsidRPr="00B5270B" w:rsidRDefault="002879FD" w:rsidP="002879FD">
      <w:pPr>
        <w:ind w:right="133"/>
        <w:jc w:val="both"/>
        <w:rPr>
          <w:rFonts w:ascii="Noto Sans" w:hAnsi="Noto Sans" w:cs="Noto Sans"/>
          <w:sz w:val="20"/>
          <w:szCs w:val="20"/>
        </w:rPr>
      </w:pPr>
    </w:p>
    <w:p w14:paraId="1B742B18" w14:textId="77777777" w:rsidR="002879FD" w:rsidRPr="00B5270B" w:rsidRDefault="002879FD" w:rsidP="002879FD">
      <w:pPr>
        <w:autoSpaceDE w:val="0"/>
        <w:autoSpaceDN w:val="0"/>
        <w:adjustRightInd w:val="0"/>
        <w:jc w:val="both"/>
        <w:rPr>
          <w:rFonts w:ascii="Noto Sans" w:hAnsi="Noto Sans" w:cs="Noto Sans"/>
          <w:kern w:val="0"/>
          <w:sz w:val="20"/>
          <w:szCs w:val="20"/>
        </w:rPr>
      </w:pPr>
      <w:r w:rsidRPr="00B5270B">
        <w:rPr>
          <w:rFonts w:ascii="Noto Sans" w:hAnsi="Noto Sans" w:cs="Noto Sans"/>
          <w:sz w:val="20"/>
          <w:szCs w:val="20"/>
        </w:rPr>
        <w:t xml:space="preserve">LA ENTIDAD podrá </w:t>
      </w:r>
      <w:r w:rsidRPr="00B5270B">
        <w:rPr>
          <w:rFonts w:ascii="Noto Sans" w:hAnsi="Noto Sans" w:cs="Noto Sans"/>
          <w:kern w:val="0"/>
          <w:sz w:val="20"/>
          <w:szCs w:val="20"/>
        </w:rPr>
        <w:t>iniciar en cualquier momento el procedimiento de rescisión, cuando EL PROVEEDOR incurra en alguna de las siguientes causales:</w:t>
      </w:r>
    </w:p>
    <w:p w14:paraId="52A5F203" w14:textId="77777777" w:rsidR="002879FD" w:rsidRPr="00B5270B" w:rsidRDefault="002879FD" w:rsidP="002879FD">
      <w:pPr>
        <w:ind w:right="133"/>
        <w:jc w:val="both"/>
        <w:rPr>
          <w:rFonts w:ascii="Noto Sans" w:hAnsi="Noto Sans" w:cs="Noto Sans"/>
          <w:color w:val="FF0000"/>
          <w:sz w:val="20"/>
          <w:szCs w:val="20"/>
        </w:rPr>
      </w:pPr>
    </w:p>
    <w:p w14:paraId="43424311" w14:textId="77777777" w:rsidR="002879FD" w:rsidRPr="00B5270B" w:rsidRDefault="002879FD" w:rsidP="002879FD">
      <w:pPr>
        <w:ind w:left="567" w:right="133" w:hanging="283"/>
        <w:contextualSpacing/>
        <w:jc w:val="both"/>
        <w:rPr>
          <w:rFonts w:ascii="Noto Sans" w:hAnsi="Noto Sans" w:cs="Noto Sans"/>
          <w:sz w:val="20"/>
          <w:szCs w:val="20"/>
        </w:rPr>
      </w:pPr>
      <w:r w:rsidRPr="00B5270B">
        <w:rPr>
          <w:rFonts w:ascii="Noto Sans" w:hAnsi="Noto Sans" w:cs="Noto Sans"/>
          <w:b/>
          <w:sz w:val="20"/>
          <w:szCs w:val="20"/>
        </w:rPr>
        <w:t>a)</w:t>
      </w:r>
      <w:r w:rsidRPr="00B5270B">
        <w:rPr>
          <w:rFonts w:ascii="Noto Sans" w:hAnsi="Noto Sans" w:cs="Noto Sans"/>
          <w:sz w:val="20"/>
          <w:szCs w:val="20"/>
        </w:rPr>
        <w:tab/>
        <w:t>Contravenir a los términos pactados para la prestación de LOS SERVICIOS, establecidos en el presente contrato.</w:t>
      </w:r>
    </w:p>
    <w:p w14:paraId="6013C52E" w14:textId="77777777" w:rsidR="002879FD" w:rsidRPr="00B5270B" w:rsidRDefault="002879FD" w:rsidP="002879FD">
      <w:pPr>
        <w:ind w:left="567" w:right="133" w:hanging="283"/>
        <w:contextualSpacing/>
        <w:jc w:val="both"/>
        <w:rPr>
          <w:rFonts w:ascii="Noto Sans" w:hAnsi="Noto Sans" w:cs="Noto Sans"/>
          <w:sz w:val="20"/>
          <w:szCs w:val="20"/>
        </w:rPr>
      </w:pPr>
      <w:r w:rsidRPr="00B5270B">
        <w:rPr>
          <w:rFonts w:ascii="Noto Sans" w:hAnsi="Noto Sans" w:cs="Noto Sans"/>
          <w:b/>
          <w:sz w:val="20"/>
          <w:szCs w:val="20"/>
        </w:rPr>
        <w:t>b)</w:t>
      </w:r>
      <w:r w:rsidRPr="00B5270B">
        <w:rPr>
          <w:rFonts w:ascii="Noto Sans" w:hAnsi="Noto Sans" w:cs="Noto Sans"/>
          <w:sz w:val="20"/>
          <w:szCs w:val="20"/>
        </w:rPr>
        <w:tab/>
        <w:t>Transferir en todo o en parte las obligaciones que deriven del presente contrato a un tercero ajeno a la relación contractual.</w:t>
      </w:r>
    </w:p>
    <w:p w14:paraId="71806607" w14:textId="77777777" w:rsidR="002879FD" w:rsidRPr="00B5270B" w:rsidRDefault="002879FD" w:rsidP="002879FD">
      <w:pPr>
        <w:ind w:left="567" w:right="133" w:hanging="283"/>
        <w:contextualSpacing/>
        <w:jc w:val="both"/>
        <w:rPr>
          <w:rFonts w:ascii="Noto Sans" w:hAnsi="Noto Sans" w:cs="Noto Sans"/>
          <w:sz w:val="20"/>
          <w:szCs w:val="20"/>
        </w:rPr>
      </w:pPr>
      <w:r w:rsidRPr="00B5270B">
        <w:rPr>
          <w:rFonts w:ascii="Noto Sans" w:hAnsi="Noto Sans" w:cs="Noto Sans"/>
          <w:b/>
          <w:sz w:val="20"/>
          <w:szCs w:val="20"/>
        </w:rPr>
        <w:t>c)</w:t>
      </w:r>
      <w:r w:rsidRPr="00B5270B">
        <w:rPr>
          <w:rFonts w:ascii="Noto Sans" w:hAnsi="Noto Sans" w:cs="Noto Sans"/>
          <w:sz w:val="20"/>
          <w:szCs w:val="20"/>
        </w:rPr>
        <w:tab/>
        <w:t>Ceder los derechos de cobro derivados del contrato, sin contar con la conformidad previa y por escrito de LA ENTIDAD.</w:t>
      </w:r>
    </w:p>
    <w:p w14:paraId="65D6FF18" w14:textId="77777777" w:rsidR="002879FD" w:rsidRPr="00B5270B" w:rsidRDefault="002879FD" w:rsidP="002879FD">
      <w:pPr>
        <w:ind w:left="567" w:right="133" w:hanging="283"/>
        <w:contextualSpacing/>
        <w:jc w:val="both"/>
        <w:rPr>
          <w:rFonts w:ascii="Noto Sans" w:hAnsi="Noto Sans" w:cs="Noto Sans"/>
          <w:sz w:val="20"/>
          <w:szCs w:val="20"/>
        </w:rPr>
      </w:pPr>
      <w:r w:rsidRPr="00B5270B">
        <w:rPr>
          <w:rFonts w:ascii="Noto Sans" w:hAnsi="Noto Sans" w:cs="Noto Sans"/>
          <w:b/>
          <w:sz w:val="20"/>
          <w:szCs w:val="20"/>
        </w:rPr>
        <w:t>d)</w:t>
      </w:r>
      <w:r w:rsidRPr="00B5270B">
        <w:rPr>
          <w:rFonts w:ascii="Noto Sans" w:hAnsi="Noto Sans" w:cs="Noto Sans"/>
          <w:sz w:val="20"/>
          <w:szCs w:val="20"/>
        </w:rPr>
        <w:tab/>
        <w:t>Suspender total o parcialmente y sin causa justificada la prestación de LOS SERVICIOS del presente contrato.</w:t>
      </w:r>
    </w:p>
    <w:p w14:paraId="040532EF" w14:textId="77777777" w:rsidR="002879FD" w:rsidRPr="00B5270B" w:rsidRDefault="002879FD" w:rsidP="002879FD">
      <w:pPr>
        <w:ind w:left="567" w:right="133" w:hanging="283"/>
        <w:contextualSpacing/>
        <w:jc w:val="both"/>
        <w:rPr>
          <w:rFonts w:ascii="Noto Sans" w:hAnsi="Noto Sans" w:cs="Noto Sans"/>
          <w:sz w:val="20"/>
          <w:szCs w:val="20"/>
        </w:rPr>
      </w:pPr>
      <w:r w:rsidRPr="00B5270B">
        <w:rPr>
          <w:rFonts w:ascii="Noto Sans" w:hAnsi="Noto Sans" w:cs="Noto Sans"/>
          <w:b/>
          <w:sz w:val="20"/>
          <w:szCs w:val="20"/>
        </w:rPr>
        <w:t>e)</w:t>
      </w:r>
      <w:r w:rsidRPr="00B5270B">
        <w:rPr>
          <w:rFonts w:ascii="Noto Sans" w:hAnsi="Noto Sans" w:cs="Noto Sans"/>
          <w:sz w:val="20"/>
          <w:szCs w:val="20"/>
        </w:rPr>
        <w:tab/>
        <w:t>No realizar la prestación de LOS SERVICIOS en tiempo y forma conforme a lo establecido en el presente contrato y sus respectivos anexos.</w:t>
      </w:r>
    </w:p>
    <w:p w14:paraId="567FADED" w14:textId="77777777" w:rsidR="002879FD" w:rsidRPr="00B5270B" w:rsidRDefault="002879FD" w:rsidP="002879FD">
      <w:pPr>
        <w:ind w:left="567" w:right="133" w:hanging="283"/>
        <w:contextualSpacing/>
        <w:jc w:val="both"/>
        <w:rPr>
          <w:rFonts w:ascii="Noto Sans" w:hAnsi="Noto Sans" w:cs="Noto Sans"/>
          <w:sz w:val="20"/>
          <w:szCs w:val="20"/>
        </w:rPr>
      </w:pPr>
      <w:r w:rsidRPr="00B5270B">
        <w:rPr>
          <w:rFonts w:ascii="Noto Sans" w:hAnsi="Noto Sans" w:cs="Noto Sans"/>
          <w:b/>
          <w:sz w:val="20"/>
          <w:szCs w:val="20"/>
        </w:rPr>
        <w:lastRenderedPageBreak/>
        <w:t>f)</w:t>
      </w:r>
      <w:r w:rsidRPr="00B5270B">
        <w:rPr>
          <w:rFonts w:ascii="Noto Sans" w:hAnsi="Noto Sans" w:cs="Noto Sans"/>
          <w:b/>
          <w:sz w:val="20"/>
          <w:szCs w:val="20"/>
        </w:rPr>
        <w:tab/>
      </w:r>
      <w:r w:rsidRPr="00B5270B">
        <w:rPr>
          <w:rFonts w:ascii="Noto Sans" w:hAnsi="Noto Sans" w:cs="Noto Sans"/>
          <w:sz w:val="20"/>
          <w:szCs w:val="20"/>
        </w:rPr>
        <w:t>No proporcionar a los Órganos de Fiscalización, la información que le sea requerida con motivo de las auditorías, visitas e inspecciones que realicen.</w:t>
      </w:r>
    </w:p>
    <w:p w14:paraId="7B40324A" w14:textId="77777777" w:rsidR="002879FD" w:rsidRPr="00B5270B" w:rsidRDefault="002879FD" w:rsidP="002879FD">
      <w:pPr>
        <w:ind w:left="567" w:right="133" w:hanging="283"/>
        <w:contextualSpacing/>
        <w:jc w:val="both"/>
        <w:rPr>
          <w:rFonts w:ascii="Noto Sans" w:hAnsi="Noto Sans" w:cs="Noto Sans"/>
          <w:sz w:val="20"/>
          <w:szCs w:val="20"/>
        </w:rPr>
      </w:pPr>
      <w:r w:rsidRPr="00B5270B">
        <w:rPr>
          <w:rFonts w:ascii="Noto Sans" w:hAnsi="Noto Sans" w:cs="Noto Sans"/>
          <w:b/>
          <w:sz w:val="20"/>
          <w:szCs w:val="20"/>
        </w:rPr>
        <w:t>g)</w:t>
      </w:r>
      <w:r w:rsidRPr="00B5270B">
        <w:rPr>
          <w:rFonts w:ascii="Noto Sans" w:hAnsi="Noto Sans" w:cs="Noto Sans"/>
          <w:sz w:val="20"/>
          <w:szCs w:val="20"/>
        </w:rPr>
        <w:tab/>
        <w:t>Ser declarado en concurso mercantil, o por cualquier otra causa distinta o análoga que afecte su patrimonio.</w:t>
      </w:r>
    </w:p>
    <w:p w14:paraId="68D62EE0" w14:textId="77777777" w:rsidR="002879FD" w:rsidRPr="00B5270B" w:rsidRDefault="002879FD" w:rsidP="002879FD">
      <w:pPr>
        <w:ind w:left="567" w:right="133" w:hanging="283"/>
        <w:contextualSpacing/>
        <w:jc w:val="both"/>
        <w:rPr>
          <w:rFonts w:ascii="Noto Sans" w:hAnsi="Noto Sans" w:cs="Noto Sans"/>
          <w:sz w:val="20"/>
          <w:szCs w:val="20"/>
        </w:rPr>
      </w:pPr>
      <w:r w:rsidRPr="00B5270B">
        <w:rPr>
          <w:rFonts w:ascii="Noto Sans" w:hAnsi="Noto Sans" w:cs="Noto Sans"/>
          <w:b/>
          <w:sz w:val="20"/>
          <w:szCs w:val="20"/>
        </w:rPr>
        <w:t>h)</w:t>
      </w:r>
      <w:r w:rsidRPr="00B5270B">
        <w:rPr>
          <w:rFonts w:ascii="Noto Sans" w:hAnsi="Noto Sans" w:cs="Noto Sans"/>
          <w:sz w:val="20"/>
          <w:szCs w:val="20"/>
        </w:rPr>
        <w:tab/>
        <w:t>Si se comprueba la falsedad de alguna manifestación, información o documentación proporcionada para efecto del presente contrato.</w:t>
      </w:r>
    </w:p>
    <w:p w14:paraId="7BD13A16" w14:textId="77777777" w:rsidR="002879FD" w:rsidRPr="00B5270B" w:rsidRDefault="002879FD" w:rsidP="002879FD">
      <w:pPr>
        <w:ind w:left="567" w:right="133" w:hanging="283"/>
        <w:contextualSpacing/>
        <w:jc w:val="both"/>
        <w:rPr>
          <w:rFonts w:ascii="Noto Sans" w:hAnsi="Noto Sans" w:cs="Noto Sans"/>
          <w:sz w:val="20"/>
          <w:szCs w:val="20"/>
        </w:rPr>
      </w:pPr>
      <w:r w:rsidRPr="00B5270B">
        <w:rPr>
          <w:rFonts w:ascii="Noto Sans" w:hAnsi="Noto Sans" w:cs="Noto Sans"/>
          <w:b/>
          <w:sz w:val="20"/>
          <w:szCs w:val="20"/>
        </w:rPr>
        <w:t>i)</w:t>
      </w:r>
      <w:r w:rsidRPr="00B5270B">
        <w:rPr>
          <w:rFonts w:ascii="Noto Sans" w:hAnsi="Noto Sans" w:cs="Noto Sans"/>
          <w:sz w:val="20"/>
          <w:szCs w:val="20"/>
        </w:rPr>
        <w:t xml:space="preserve">    No entregar dentro de los 10 (diez) días naturales siguientes a la fecha de firma del presente contrato, la garantía de cumplimiento del mismo;</w:t>
      </w:r>
    </w:p>
    <w:p w14:paraId="24AE61B8" w14:textId="77777777" w:rsidR="002879FD" w:rsidRPr="00B5270B" w:rsidRDefault="002879FD" w:rsidP="002879FD">
      <w:pPr>
        <w:ind w:left="567" w:right="133" w:hanging="283"/>
        <w:contextualSpacing/>
        <w:jc w:val="both"/>
        <w:rPr>
          <w:rFonts w:ascii="Noto Sans" w:hAnsi="Noto Sans" w:cs="Noto Sans"/>
          <w:sz w:val="20"/>
          <w:szCs w:val="20"/>
        </w:rPr>
      </w:pPr>
      <w:r w:rsidRPr="00B5270B">
        <w:rPr>
          <w:rFonts w:ascii="Noto Sans" w:hAnsi="Noto Sans" w:cs="Noto Sans"/>
          <w:b/>
          <w:sz w:val="20"/>
          <w:szCs w:val="20"/>
        </w:rPr>
        <w:t xml:space="preserve">j)   </w:t>
      </w:r>
      <w:r w:rsidRPr="00B5270B">
        <w:rPr>
          <w:rFonts w:ascii="Noto Sans" w:hAnsi="Noto Sans" w:cs="Noto Sans"/>
          <w:sz w:val="20"/>
          <w:szCs w:val="20"/>
        </w:rPr>
        <w:t>Cuando la suma de las penas convencionales y/o deductivas, exceda el monto total de la garantía de cumplimiento del contrato;</w:t>
      </w:r>
    </w:p>
    <w:p w14:paraId="50E78FE8" w14:textId="77777777" w:rsidR="002879FD" w:rsidRPr="00B5270B" w:rsidRDefault="002879FD" w:rsidP="002879FD">
      <w:pPr>
        <w:ind w:left="567" w:right="133" w:hanging="283"/>
        <w:contextualSpacing/>
        <w:jc w:val="both"/>
        <w:rPr>
          <w:rFonts w:ascii="Noto Sans" w:hAnsi="Noto Sans" w:cs="Noto Sans"/>
          <w:sz w:val="20"/>
          <w:szCs w:val="20"/>
        </w:rPr>
      </w:pPr>
      <w:r w:rsidRPr="00B5270B">
        <w:rPr>
          <w:rFonts w:ascii="Noto Sans" w:hAnsi="Noto Sans" w:cs="Noto Sans"/>
          <w:b/>
          <w:sz w:val="20"/>
          <w:szCs w:val="20"/>
        </w:rPr>
        <w:t>k)</w:t>
      </w:r>
      <w:r w:rsidRPr="00B5270B">
        <w:rPr>
          <w:rFonts w:ascii="Noto Sans" w:hAnsi="Noto Sans" w:cs="Noto Sans"/>
          <w:sz w:val="20"/>
          <w:szCs w:val="20"/>
        </w:rPr>
        <w:tab/>
        <w:t>No presentar la opinión favorable de sus obligaciones fiscales, ___________ durante la vigencia del presente contrato.</w:t>
      </w:r>
    </w:p>
    <w:p w14:paraId="5E889CBC" w14:textId="77777777" w:rsidR="002879FD" w:rsidRPr="00B5270B" w:rsidRDefault="002879FD" w:rsidP="002879FD">
      <w:pPr>
        <w:ind w:left="567" w:right="133" w:hanging="283"/>
        <w:contextualSpacing/>
        <w:jc w:val="both"/>
        <w:rPr>
          <w:rFonts w:ascii="Noto Sans" w:hAnsi="Noto Sans" w:cs="Noto Sans"/>
          <w:sz w:val="20"/>
          <w:szCs w:val="20"/>
        </w:rPr>
      </w:pPr>
      <w:r w:rsidRPr="00B5270B">
        <w:rPr>
          <w:rFonts w:ascii="Noto Sans" w:hAnsi="Noto Sans" w:cs="Noto Sans"/>
          <w:b/>
          <w:sz w:val="20"/>
          <w:szCs w:val="20"/>
        </w:rPr>
        <w:t>l)</w:t>
      </w:r>
      <w:r w:rsidRPr="00B5270B">
        <w:rPr>
          <w:rFonts w:ascii="Noto Sans" w:hAnsi="Noto Sans" w:cs="Noto Sans"/>
          <w:b/>
          <w:sz w:val="20"/>
          <w:szCs w:val="20"/>
        </w:rPr>
        <w:tab/>
      </w:r>
      <w:r w:rsidRPr="00B5270B">
        <w:rPr>
          <w:rFonts w:ascii="Noto Sans" w:hAnsi="Noto Sans" w:cs="Noto Sans"/>
          <w:sz w:val="20"/>
          <w:szCs w:val="20"/>
        </w:rPr>
        <w:t>Si divulga, transferir o utilizar la información que conozca en el desarrollo del cumplimiento del objeto del presente contrato, sin contar con la autorización de LA ENTIDAD en los términos de lo dispuesto en la CLÁUSULA VIGÉSIMA PRIMERA DE CONFIDENCIALIDAD Y PROTECCIÓN DE DATOS PERSONALES del presente instrumento jurídico;</w:t>
      </w:r>
    </w:p>
    <w:p w14:paraId="39F1AFE4" w14:textId="77777777" w:rsidR="002879FD" w:rsidRPr="00B5270B" w:rsidRDefault="002879FD" w:rsidP="002879FD">
      <w:pPr>
        <w:ind w:left="567" w:right="133" w:hanging="283"/>
        <w:contextualSpacing/>
        <w:jc w:val="both"/>
        <w:rPr>
          <w:rFonts w:ascii="Noto Sans" w:hAnsi="Noto Sans" w:cs="Noto Sans"/>
          <w:sz w:val="20"/>
          <w:szCs w:val="20"/>
        </w:rPr>
      </w:pPr>
      <w:r w:rsidRPr="00B5270B">
        <w:rPr>
          <w:rFonts w:ascii="Noto Sans" w:hAnsi="Noto Sans" w:cs="Noto Sans"/>
          <w:b/>
          <w:sz w:val="20"/>
          <w:szCs w:val="20"/>
        </w:rPr>
        <w:t xml:space="preserve">m)  </w:t>
      </w:r>
      <w:r w:rsidRPr="00B5270B">
        <w:rPr>
          <w:rFonts w:ascii="Noto Sans" w:hAnsi="Noto Sans" w:cs="Noto Sans"/>
          <w:sz w:val="20"/>
          <w:szCs w:val="20"/>
        </w:rPr>
        <w:t xml:space="preserve">En general, incurra en incumplimiento total o parcial de las obligaciones que se estipulen en el presente contrato </w:t>
      </w:r>
    </w:p>
    <w:p w14:paraId="07F57E45" w14:textId="77777777" w:rsidR="002879FD" w:rsidRPr="00B5270B" w:rsidRDefault="002879FD" w:rsidP="002879FD">
      <w:pPr>
        <w:ind w:left="567" w:right="133"/>
        <w:contextualSpacing/>
        <w:jc w:val="both"/>
        <w:rPr>
          <w:rFonts w:ascii="Noto Sans" w:hAnsi="Noto Sans" w:cs="Noto Sans"/>
          <w:sz w:val="20"/>
          <w:szCs w:val="20"/>
        </w:rPr>
      </w:pPr>
      <w:r w:rsidRPr="00B5270B">
        <w:rPr>
          <w:rFonts w:ascii="Noto Sans" w:hAnsi="Noto Sans" w:cs="Noto Sans"/>
          <w:sz w:val="20"/>
          <w:szCs w:val="20"/>
        </w:rPr>
        <w:t>y sus anexos o de las disposiciones de la LAASSP y su Reglamento;</w:t>
      </w:r>
    </w:p>
    <w:p w14:paraId="6FF9D8A2" w14:textId="77777777" w:rsidR="002879FD" w:rsidRPr="00B5270B" w:rsidRDefault="002879FD" w:rsidP="002879FD">
      <w:pPr>
        <w:ind w:left="567" w:right="133" w:hanging="283"/>
        <w:contextualSpacing/>
        <w:jc w:val="both"/>
        <w:rPr>
          <w:rFonts w:ascii="Noto Sans" w:hAnsi="Noto Sans" w:cs="Noto Sans"/>
          <w:sz w:val="20"/>
          <w:szCs w:val="20"/>
        </w:rPr>
      </w:pPr>
      <w:r w:rsidRPr="00B5270B">
        <w:rPr>
          <w:rFonts w:ascii="Noto Sans" w:hAnsi="Noto Sans" w:cs="Noto Sans"/>
          <w:b/>
          <w:sz w:val="20"/>
          <w:szCs w:val="20"/>
        </w:rPr>
        <w:t>n)</w:t>
      </w:r>
      <w:r w:rsidRPr="00B5270B">
        <w:rPr>
          <w:rFonts w:ascii="Noto Sans" w:hAnsi="Noto Sans" w:cs="Noto Sans"/>
          <w:sz w:val="20"/>
          <w:szCs w:val="20"/>
        </w:rPr>
        <w:t xml:space="preserve"> Cuando EL PROVEEDOR y/o su personal, impidan el desempeño normal de labores de LA ENTIDAD.</w:t>
      </w:r>
    </w:p>
    <w:p w14:paraId="5EF8A833" w14:textId="77777777" w:rsidR="002879FD" w:rsidRPr="00B5270B" w:rsidRDefault="002879FD" w:rsidP="002879FD">
      <w:pPr>
        <w:ind w:left="567" w:right="133" w:hanging="283"/>
        <w:jc w:val="both"/>
        <w:rPr>
          <w:rFonts w:ascii="Noto Sans" w:hAnsi="Noto Sans" w:cs="Noto Sans"/>
          <w:color w:val="FF0000"/>
          <w:sz w:val="20"/>
          <w:szCs w:val="20"/>
        </w:rPr>
      </w:pPr>
    </w:p>
    <w:p w14:paraId="0459955B"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Para el caso de optar por la rescisión del contrato, LA ENTIDAD comunicará por escrito a EL PROVEEDOR el incumplimiento en que haya incurrido, para que en un término de 5 (cinco) días hábiles contados a partir del día siguiente de la notificación, exponga lo que a su derecho convenga y aporte en su caso las pruebas que estime pertinentes.</w:t>
      </w:r>
    </w:p>
    <w:p w14:paraId="7BC37BF4" w14:textId="77777777" w:rsidR="002879FD" w:rsidRPr="00B5270B" w:rsidRDefault="002879FD" w:rsidP="002879FD">
      <w:pPr>
        <w:ind w:right="133"/>
        <w:contextualSpacing/>
        <w:jc w:val="both"/>
        <w:rPr>
          <w:rFonts w:ascii="Noto Sans" w:hAnsi="Noto Sans" w:cs="Noto Sans"/>
          <w:color w:val="FF0000"/>
          <w:sz w:val="20"/>
          <w:szCs w:val="20"/>
        </w:rPr>
      </w:pPr>
    </w:p>
    <w:p w14:paraId="15772CD0"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Transcurrido dicho término LA ENTIDAD, en un plazo de 10 (diez) días hábiles siguientes, tomando en consideración los argumentos y pruebas que hubiere hecho valer EL PROVEEDOR, determinará de manera fundada y motivada dar o no por rescindido el contrato, y comunicará a EL PROVEEDOR dicha determinación dentro del citado plazo.</w:t>
      </w:r>
    </w:p>
    <w:p w14:paraId="17FEF411" w14:textId="77777777" w:rsidR="002879FD" w:rsidRPr="00B5270B" w:rsidRDefault="002879FD" w:rsidP="002879FD">
      <w:pPr>
        <w:ind w:right="133"/>
        <w:contextualSpacing/>
        <w:jc w:val="both"/>
        <w:rPr>
          <w:rFonts w:ascii="Noto Sans" w:hAnsi="Noto Sans" w:cs="Noto Sans"/>
          <w:sz w:val="20"/>
          <w:szCs w:val="20"/>
        </w:rPr>
      </w:pPr>
    </w:p>
    <w:p w14:paraId="2AE5F51D"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 xml:space="preserve">Cuando se rescinda el contrato, se formulará el finiquito correspondiente, a efecto de hacer constar los pagos que deba efectuar LA ENTIDAD por concepto del contrato hasta el momento de rescisión, o los que resulten a cargo de EL PROVEEDOR. </w:t>
      </w:r>
    </w:p>
    <w:p w14:paraId="52F91135" w14:textId="77777777" w:rsidR="002879FD" w:rsidRPr="00B5270B" w:rsidRDefault="002879FD" w:rsidP="002879FD">
      <w:pPr>
        <w:ind w:right="133"/>
        <w:contextualSpacing/>
        <w:jc w:val="both"/>
        <w:rPr>
          <w:rFonts w:ascii="Noto Sans" w:hAnsi="Noto Sans" w:cs="Noto Sans"/>
          <w:color w:val="FF0000"/>
          <w:sz w:val="20"/>
          <w:szCs w:val="20"/>
        </w:rPr>
      </w:pPr>
    </w:p>
    <w:p w14:paraId="3815F685"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Iniciado un procedimiento de conciliación LA ENTIDAD podrá suspender el trámite del procedimiento de rescisión.</w:t>
      </w:r>
    </w:p>
    <w:p w14:paraId="3D9F251B" w14:textId="77777777" w:rsidR="002879FD" w:rsidRPr="00B5270B" w:rsidRDefault="002879FD" w:rsidP="002879FD">
      <w:pPr>
        <w:ind w:right="133"/>
        <w:contextualSpacing/>
        <w:jc w:val="both"/>
        <w:rPr>
          <w:rFonts w:ascii="Noto Sans" w:hAnsi="Noto Sans" w:cs="Noto Sans"/>
          <w:sz w:val="20"/>
          <w:szCs w:val="20"/>
        </w:rPr>
      </w:pPr>
    </w:p>
    <w:p w14:paraId="1D5F6004"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 xml:space="preserve">Si previamente a la determinación de dar por rescindido el contrato se realiza la prestación de LOS SERVICIOS, el procedimiento iniciado quedará sin efecto, previa aceptación y verificación de LA ENTIDAD </w:t>
      </w:r>
      <w:r w:rsidRPr="00B5270B">
        <w:rPr>
          <w:rFonts w:ascii="Noto Sans" w:hAnsi="Noto Sans" w:cs="Noto Sans"/>
          <w:sz w:val="20"/>
          <w:szCs w:val="20"/>
        </w:rPr>
        <w:lastRenderedPageBreak/>
        <w:t>de que continúa vigente la necesidad de la prestación LOS SERVICIOS, aplicando, en su caso, las penas convencionales correspondientes.</w:t>
      </w:r>
    </w:p>
    <w:p w14:paraId="6EF33FCF" w14:textId="77777777" w:rsidR="002879FD" w:rsidRPr="00B5270B" w:rsidRDefault="002879FD" w:rsidP="002879FD">
      <w:pPr>
        <w:ind w:right="133"/>
        <w:contextualSpacing/>
        <w:jc w:val="both"/>
        <w:rPr>
          <w:rFonts w:ascii="Noto Sans" w:hAnsi="Noto Sans" w:cs="Noto Sans"/>
          <w:sz w:val="20"/>
          <w:szCs w:val="20"/>
        </w:rPr>
      </w:pPr>
    </w:p>
    <w:p w14:paraId="04E3D78C"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 xml:space="preserve">LA ENTIDAD podrá determinar no dar por rescindido el contrato, cuando durante el procedimiento advierta que la rescisión del mismo pudiera ocasionar algún daño o afectación a las funciones que tiene encomendadas. En este supuesto, LA ENTIDAD elaborará un dictamen en el cual justifique que los impactos económicos o de operación que se ocasionarían con la rescisión del contrato resultarían más inconvenientes. </w:t>
      </w:r>
    </w:p>
    <w:p w14:paraId="33D0C657" w14:textId="77777777" w:rsidR="002879FD" w:rsidRPr="00B5270B" w:rsidRDefault="002879FD" w:rsidP="002879FD">
      <w:pPr>
        <w:ind w:right="133"/>
        <w:contextualSpacing/>
        <w:jc w:val="both"/>
        <w:rPr>
          <w:rFonts w:ascii="Noto Sans" w:hAnsi="Noto Sans" w:cs="Noto Sans"/>
          <w:sz w:val="20"/>
          <w:szCs w:val="20"/>
        </w:rPr>
      </w:pPr>
    </w:p>
    <w:p w14:paraId="6B55BF16"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De no rescindirse el contrato, LA ENTIDAD establecerá con EL PROVEEDOR, otro plazo, que le permita subsanar el incumplimiento que hubiere motivado el inicio del procedimiento, aplicando las sanciones correspondientes. El convenio modificatorio que al efecto se celebre deberá atender a las condiciones previstas por los dos últimos párrafos del artículo 74 de la LAASSP.</w:t>
      </w:r>
    </w:p>
    <w:p w14:paraId="539093C5" w14:textId="77777777" w:rsidR="002879FD" w:rsidRPr="00B5270B" w:rsidRDefault="002879FD" w:rsidP="002879FD">
      <w:pPr>
        <w:ind w:right="133"/>
        <w:contextualSpacing/>
        <w:jc w:val="both"/>
        <w:rPr>
          <w:rFonts w:ascii="Noto Sans" w:hAnsi="Noto Sans" w:cs="Noto Sans"/>
          <w:sz w:val="20"/>
          <w:szCs w:val="20"/>
        </w:rPr>
      </w:pPr>
    </w:p>
    <w:p w14:paraId="6C81D23E"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No obstante, de que se hubiere firmado el convenio modificatorio a que se refiere el párrafo anterior, si se presenta de nueva cuenta el incumplimiento, LA ENTIDAD quedará expresamente facultada para optar por exigir el cumplimiento del contrato, o rescindirlo, aplicando las sanciones que procedan.</w:t>
      </w:r>
    </w:p>
    <w:p w14:paraId="4B6B8105" w14:textId="77777777" w:rsidR="002879FD" w:rsidRPr="00B5270B" w:rsidRDefault="002879FD" w:rsidP="002879FD">
      <w:pPr>
        <w:ind w:right="133"/>
        <w:contextualSpacing/>
        <w:jc w:val="both"/>
        <w:rPr>
          <w:rFonts w:ascii="Noto Sans" w:hAnsi="Noto Sans" w:cs="Noto Sans"/>
          <w:sz w:val="20"/>
          <w:szCs w:val="20"/>
        </w:rPr>
      </w:pPr>
    </w:p>
    <w:p w14:paraId="76417740"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 xml:space="preserve">Si se llevara a cabo la rescisión del contrato, y en el caso de que a EL PROVEEDOR se le hubieran entregado pagos progresivos, éste deberá de reintegrarlos más los intereses correspondientes, conforme a lo indicado en el artículo 73 párrafo cuarto, de la LAASSP. </w:t>
      </w:r>
    </w:p>
    <w:p w14:paraId="4888DBAB" w14:textId="77777777" w:rsidR="002879FD" w:rsidRPr="00B5270B" w:rsidRDefault="002879FD" w:rsidP="002879FD">
      <w:pPr>
        <w:ind w:right="133"/>
        <w:contextualSpacing/>
        <w:jc w:val="both"/>
        <w:rPr>
          <w:rFonts w:ascii="Noto Sans" w:hAnsi="Noto Sans" w:cs="Noto Sans"/>
          <w:sz w:val="20"/>
          <w:szCs w:val="20"/>
        </w:rPr>
      </w:pPr>
    </w:p>
    <w:p w14:paraId="45600E0E"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Los intereses se calcularán sobre el monto de los pagos progresivos efectuados y se computarán por días naturales desde la fecha de su entrega hasta la fecha en que se pongan efectivamente las cantidades a disposición de LA ENTIDAD.</w:t>
      </w:r>
    </w:p>
    <w:p w14:paraId="11080E40" w14:textId="77777777" w:rsidR="002879FD" w:rsidRPr="00B5270B" w:rsidRDefault="002879FD" w:rsidP="002879FD">
      <w:pPr>
        <w:ind w:right="133"/>
        <w:jc w:val="both"/>
        <w:rPr>
          <w:rFonts w:ascii="Noto Sans" w:hAnsi="Noto Sans" w:cs="Noto Sans"/>
          <w:color w:val="FF0000"/>
          <w:sz w:val="20"/>
          <w:szCs w:val="20"/>
        </w:rPr>
      </w:pPr>
    </w:p>
    <w:p w14:paraId="7D175495"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VIGÉSIMA QUINTA. RELACIÓN Y EXCLUSIÓN LABORAL.</w:t>
      </w:r>
    </w:p>
    <w:p w14:paraId="0314E632" w14:textId="77777777" w:rsidR="002879FD" w:rsidRPr="00B5270B" w:rsidRDefault="002879FD" w:rsidP="002879FD">
      <w:pPr>
        <w:ind w:right="133"/>
        <w:jc w:val="both"/>
        <w:rPr>
          <w:rFonts w:ascii="Noto Sans" w:hAnsi="Noto Sans" w:cs="Noto Sans"/>
          <w:b/>
          <w:sz w:val="20"/>
          <w:szCs w:val="20"/>
        </w:rPr>
      </w:pPr>
    </w:p>
    <w:p w14:paraId="53CFCEA0"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EL PROVEEDOR reconoce y acepta ser el único patrón de todos y cada uno de los trabajadores que pudieran intervenir en la prestación del servicio, deslindando de toda responsabilidad a LA ENTIDAD respecto de cualquier reclamo que en su caso puedan efectuar sus trabajadores, sea de índole laboral, fiscal o de seguridad social y en ningún caso se le podrá considerar patrón sustituto, patrón solidario, beneficiario o intermediario.</w:t>
      </w:r>
    </w:p>
    <w:p w14:paraId="6636AE63" w14:textId="77777777" w:rsidR="002879FD" w:rsidRPr="00B5270B" w:rsidRDefault="002879FD" w:rsidP="002879FD">
      <w:pPr>
        <w:ind w:right="133"/>
        <w:contextualSpacing/>
        <w:jc w:val="both"/>
        <w:rPr>
          <w:rFonts w:ascii="Noto Sans" w:hAnsi="Noto Sans" w:cs="Noto Sans"/>
          <w:color w:val="FF0000"/>
          <w:sz w:val="20"/>
          <w:szCs w:val="20"/>
        </w:rPr>
      </w:pPr>
    </w:p>
    <w:p w14:paraId="5ACCE9C6"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EL PROVEEDOR asume en forma total y exclusiva las obligaciones propias de patrón respecto de cualquier relación laboral, que el mismo contraiga con el personal que labore bajo sus órdenes o intervenga o contrate para la atención de los asuntos encomendados por LA ENTIDAD, así como en la ejecución de LOS SERVICIOS.</w:t>
      </w:r>
    </w:p>
    <w:p w14:paraId="02313AA8" w14:textId="77777777" w:rsidR="002879FD" w:rsidRPr="00B5270B" w:rsidRDefault="002879FD" w:rsidP="002879FD">
      <w:pPr>
        <w:ind w:right="133"/>
        <w:contextualSpacing/>
        <w:jc w:val="both"/>
        <w:rPr>
          <w:rFonts w:ascii="Noto Sans" w:hAnsi="Noto Sans" w:cs="Noto Sans"/>
          <w:sz w:val="20"/>
          <w:szCs w:val="20"/>
        </w:rPr>
      </w:pPr>
    </w:p>
    <w:p w14:paraId="35A3FDD2"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lastRenderedPageBreak/>
        <w:t>Para cualquier caso no previsto, EL PROVEEDOR exime expresamente a LA ENTIDAD de cualquier responsabilidad laboral, civil o penal o de cualquier otra especie que en su caso pudiera llegar a generarse, relacionado con el presente contrato.</w:t>
      </w:r>
    </w:p>
    <w:p w14:paraId="6F4D435F" w14:textId="77777777" w:rsidR="002879FD" w:rsidRPr="00B5270B" w:rsidRDefault="002879FD" w:rsidP="002879FD">
      <w:pPr>
        <w:ind w:right="133"/>
        <w:contextualSpacing/>
        <w:jc w:val="both"/>
        <w:rPr>
          <w:rFonts w:ascii="Noto Sans" w:hAnsi="Noto Sans" w:cs="Noto Sans"/>
          <w:sz w:val="20"/>
          <w:szCs w:val="20"/>
        </w:rPr>
      </w:pPr>
    </w:p>
    <w:p w14:paraId="021E7B71"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Para el caso que, con posterioridad a la conclusión del presente contrato, LA ENTIDAD reciba una demanda laboral por parte de trabajadores de EL PROVEEDOR, en la que se demande la solidaridad y/o sustitución patronal a LA ENTIDAD, EL PROVEEDOR queda obligado a dar cumplimiento a lo establecido en la presente cláusula.</w:t>
      </w:r>
    </w:p>
    <w:p w14:paraId="66724F20" w14:textId="77777777" w:rsidR="002879FD" w:rsidRPr="00B5270B" w:rsidRDefault="002879FD" w:rsidP="002879FD">
      <w:pPr>
        <w:ind w:right="133"/>
        <w:jc w:val="both"/>
        <w:rPr>
          <w:rFonts w:ascii="Noto Sans" w:hAnsi="Noto Sans" w:cs="Noto Sans"/>
          <w:b/>
          <w:sz w:val="20"/>
          <w:szCs w:val="20"/>
        </w:rPr>
      </w:pPr>
    </w:p>
    <w:p w14:paraId="4A527DDB"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VIGÉSIMA SEXTA. DISCREPANCIAS.</w:t>
      </w:r>
    </w:p>
    <w:p w14:paraId="59B3155F" w14:textId="77777777" w:rsidR="002879FD" w:rsidRPr="00B5270B" w:rsidRDefault="002879FD" w:rsidP="002879FD">
      <w:pPr>
        <w:ind w:right="133"/>
        <w:jc w:val="both"/>
        <w:rPr>
          <w:rFonts w:ascii="Noto Sans" w:hAnsi="Noto Sans" w:cs="Noto Sans"/>
          <w:sz w:val="20"/>
          <w:szCs w:val="20"/>
        </w:rPr>
      </w:pPr>
    </w:p>
    <w:p w14:paraId="4647BD0C"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LAS PARTES convienen que, las estipulaciones que se establezcan en este contrato no deberán modificar las condiciones</w:t>
      </w:r>
    </w:p>
    <w:p w14:paraId="492C3F8A" w14:textId="77777777" w:rsidR="002879FD" w:rsidRPr="00B5270B" w:rsidRDefault="002879FD" w:rsidP="002879FD">
      <w:pPr>
        <w:ind w:right="133"/>
        <w:jc w:val="both"/>
        <w:rPr>
          <w:rFonts w:ascii="Noto Sans" w:hAnsi="Noto Sans" w:cs="Noto Sans"/>
          <w:sz w:val="20"/>
          <w:szCs w:val="20"/>
        </w:rPr>
      </w:pPr>
      <w:r w:rsidRPr="00B5270B">
        <w:rPr>
          <w:rFonts w:ascii="Noto Sans" w:hAnsi="Noto Sans" w:cs="Noto Sans"/>
          <w:sz w:val="20"/>
          <w:szCs w:val="20"/>
        </w:rPr>
        <w:t>previstas en la convocatoria a la invitación a cuando menos tres personas, y sus juntas de aclaraciones; en caso de discrepancia, prevalecerá lo estipulado en estas, conforme a lo previsto en el artículo 66, párrafo segundo de la LAASSP.</w:t>
      </w:r>
    </w:p>
    <w:p w14:paraId="418E643B" w14:textId="77777777" w:rsidR="002879FD" w:rsidRPr="00B5270B" w:rsidRDefault="002879FD" w:rsidP="002879FD">
      <w:pPr>
        <w:ind w:right="133"/>
        <w:jc w:val="both"/>
        <w:rPr>
          <w:rFonts w:ascii="Noto Sans" w:hAnsi="Noto Sans" w:cs="Noto Sans"/>
          <w:sz w:val="20"/>
          <w:szCs w:val="20"/>
        </w:rPr>
      </w:pPr>
    </w:p>
    <w:p w14:paraId="0EA7EFC6"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VIGÉSIMA SÉPTIMA. CONCILIACIÓN.</w:t>
      </w:r>
    </w:p>
    <w:p w14:paraId="5BA62537" w14:textId="77777777" w:rsidR="002879FD" w:rsidRPr="00B5270B" w:rsidRDefault="002879FD" w:rsidP="002879FD">
      <w:pPr>
        <w:ind w:right="133"/>
        <w:jc w:val="both"/>
        <w:rPr>
          <w:rFonts w:ascii="Noto Sans" w:hAnsi="Noto Sans" w:cs="Noto Sans"/>
          <w:sz w:val="20"/>
          <w:szCs w:val="20"/>
        </w:rPr>
      </w:pPr>
    </w:p>
    <w:p w14:paraId="0FEEA838"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LAS PARTES acuerdan que para el caso de que se presenten desavenencias derivadas de la ejecución y cumplimiento del presente contrato podrán someterse al procedimiento de conciliación establecido en los artículos 109, 111 y 112 de la Ley de Adquisiciones, Arrendamientos y Servicios del Sector Público, y 186 al 196 de su Reglamento.</w:t>
      </w:r>
    </w:p>
    <w:p w14:paraId="51B81BC6" w14:textId="77777777" w:rsidR="002879FD" w:rsidRPr="00B5270B" w:rsidRDefault="002879FD" w:rsidP="002879FD">
      <w:pPr>
        <w:ind w:right="133"/>
        <w:jc w:val="both"/>
        <w:rPr>
          <w:rFonts w:ascii="Noto Sans" w:hAnsi="Noto Sans" w:cs="Noto Sans"/>
          <w:color w:val="FF0000"/>
          <w:sz w:val="20"/>
          <w:szCs w:val="20"/>
        </w:rPr>
      </w:pPr>
    </w:p>
    <w:p w14:paraId="1F0E53F2"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VIGÉSIMA OCTAVA. DOMICILIOS.</w:t>
      </w:r>
    </w:p>
    <w:p w14:paraId="03B73CAA" w14:textId="77777777" w:rsidR="002879FD" w:rsidRPr="00B5270B" w:rsidRDefault="002879FD" w:rsidP="002879FD">
      <w:pPr>
        <w:ind w:right="133"/>
        <w:jc w:val="both"/>
        <w:rPr>
          <w:rFonts w:ascii="Noto Sans" w:hAnsi="Noto Sans" w:cs="Noto Sans"/>
          <w:sz w:val="20"/>
          <w:szCs w:val="20"/>
        </w:rPr>
      </w:pPr>
    </w:p>
    <w:p w14:paraId="279EFFC1"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 xml:space="preserve">LAS PARTES señalan como sus domicilios legales para todos los efectos a que haya lugar y que se relacionan en el presente contrato, los que se indican en el apartado de Declaraciones, por lo que cualquier notificación judicial o extrajudicial, emplazamiento, requerimiento o diligencia que en dichos domicilios se practique, será enteramente válida, al tenor de lo dispuesto en el Título Tercero del Código Civil Federal. </w:t>
      </w:r>
    </w:p>
    <w:p w14:paraId="19C65938" w14:textId="77777777" w:rsidR="002879FD" w:rsidRPr="00B5270B" w:rsidRDefault="002879FD" w:rsidP="002879FD">
      <w:pPr>
        <w:ind w:right="133"/>
        <w:contextualSpacing/>
        <w:jc w:val="both"/>
        <w:rPr>
          <w:rFonts w:ascii="Noto Sans" w:hAnsi="Noto Sans" w:cs="Noto Sans"/>
          <w:sz w:val="20"/>
          <w:szCs w:val="20"/>
        </w:rPr>
      </w:pPr>
    </w:p>
    <w:p w14:paraId="69598578"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Cualquier cambio de domicilio de las partes deberá ser notificado por escrito a la otra, con acuse de recibo respectivo, con 10 (diez) días naturales de anticipación a la fecha en que se quiera que surta efectos ese cambio. Sin este aviso, todas las comunicaciones se entenderán válidamente hechas en los domicilios señalados.</w:t>
      </w:r>
    </w:p>
    <w:p w14:paraId="2A623B6A"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 xml:space="preserve">VIGÉSIMA NOVENA. LEGISLACIÓN APLICABLE.  </w:t>
      </w:r>
    </w:p>
    <w:p w14:paraId="158E1DCA" w14:textId="77777777" w:rsidR="002879FD" w:rsidRPr="00B5270B" w:rsidRDefault="002879FD" w:rsidP="002879FD">
      <w:pPr>
        <w:ind w:right="133"/>
        <w:jc w:val="both"/>
        <w:rPr>
          <w:rFonts w:ascii="Noto Sans" w:hAnsi="Noto Sans" w:cs="Noto Sans"/>
          <w:sz w:val="20"/>
          <w:szCs w:val="20"/>
        </w:rPr>
      </w:pPr>
    </w:p>
    <w:p w14:paraId="08197E6A"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LAS PARTES se obligan a sujetarse estrictamente para la prestación de LOS SERVICIOS objeto del presente contrato a</w:t>
      </w:r>
    </w:p>
    <w:p w14:paraId="55136C8B"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lastRenderedPageBreak/>
        <w:t>todas y cada una de las cláusulas que lo integran, sus anexos que forman parte integral del mismo, Código Civil Federal,</w:t>
      </w:r>
    </w:p>
    <w:p w14:paraId="6537E7A3"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la Ley Federal de Procedimiento Administrativo y el Código Nacional de Procedimientos Civiles y Familiares.</w:t>
      </w:r>
    </w:p>
    <w:p w14:paraId="2CBE3B92" w14:textId="77777777" w:rsidR="002879FD" w:rsidRPr="00B5270B" w:rsidRDefault="002879FD" w:rsidP="002879FD">
      <w:pPr>
        <w:ind w:right="133"/>
        <w:jc w:val="both"/>
        <w:rPr>
          <w:rFonts w:ascii="Noto Sans" w:hAnsi="Noto Sans" w:cs="Noto Sans"/>
          <w:b/>
          <w:sz w:val="20"/>
          <w:szCs w:val="20"/>
        </w:rPr>
      </w:pPr>
    </w:p>
    <w:p w14:paraId="19002456" w14:textId="77777777" w:rsidR="002879FD" w:rsidRPr="00B5270B" w:rsidRDefault="002879FD" w:rsidP="002879FD">
      <w:pPr>
        <w:ind w:right="133"/>
        <w:jc w:val="both"/>
        <w:rPr>
          <w:rFonts w:ascii="Noto Sans" w:hAnsi="Noto Sans" w:cs="Noto Sans"/>
          <w:b/>
          <w:sz w:val="20"/>
          <w:szCs w:val="20"/>
        </w:rPr>
      </w:pPr>
      <w:r w:rsidRPr="00B5270B">
        <w:rPr>
          <w:rFonts w:ascii="Noto Sans" w:hAnsi="Noto Sans" w:cs="Noto Sans"/>
          <w:b/>
          <w:sz w:val="20"/>
          <w:szCs w:val="20"/>
        </w:rPr>
        <w:t>TRIGÉSIMA. JURISDICCIÓN.</w:t>
      </w:r>
    </w:p>
    <w:p w14:paraId="357EB7FB" w14:textId="77777777" w:rsidR="002879FD" w:rsidRPr="00B5270B" w:rsidRDefault="002879FD" w:rsidP="002879FD">
      <w:pPr>
        <w:ind w:right="133"/>
        <w:contextualSpacing/>
        <w:jc w:val="both"/>
        <w:rPr>
          <w:rFonts w:ascii="Noto Sans" w:hAnsi="Noto Sans" w:cs="Noto Sans"/>
          <w:sz w:val="20"/>
          <w:szCs w:val="20"/>
        </w:rPr>
      </w:pPr>
    </w:p>
    <w:p w14:paraId="5964EFA0"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LAS PARTES convienen que, para la interpretación y cumplimiento de este contrato, así como para lo no previsto en el mismo, se someterán a la jurisdicción y competencia de los Tribunales Federales en la Ciudad de México, renunciando expresamente al fuero que pudiera corresponderles en razón de su domicilio actual o futuro, y en este acto manifiestan que no les será aplicable ningún otro procedimiento para resolución de controversias distinto al procedimiento de conciliación y al procedimiento ante los tribunales judiciales competentes.</w:t>
      </w:r>
    </w:p>
    <w:p w14:paraId="1049A5FE" w14:textId="77777777" w:rsidR="002879FD" w:rsidRPr="00B5270B" w:rsidRDefault="002879FD" w:rsidP="002879FD">
      <w:pPr>
        <w:ind w:right="133"/>
        <w:jc w:val="center"/>
        <w:rPr>
          <w:rFonts w:ascii="Noto Sans" w:hAnsi="Noto Sans" w:cs="Noto Sans"/>
          <w:b/>
          <w:sz w:val="20"/>
          <w:szCs w:val="20"/>
        </w:rPr>
      </w:pPr>
    </w:p>
    <w:p w14:paraId="7471C515" w14:textId="77777777" w:rsidR="002879FD" w:rsidRPr="00B5270B" w:rsidRDefault="002879FD" w:rsidP="002879FD">
      <w:pPr>
        <w:ind w:right="133"/>
        <w:jc w:val="center"/>
        <w:rPr>
          <w:rFonts w:ascii="Noto Sans" w:hAnsi="Noto Sans" w:cs="Noto Sans"/>
          <w:b/>
          <w:sz w:val="20"/>
          <w:szCs w:val="20"/>
        </w:rPr>
      </w:pPr>
      <w:r w:rsidRPr="00B5270B">
        <w:rPr>
          <w:rFonts w:ascii="Noto Sans" w:hAnsi="Noto Sans" w:cs="Noto Sans"/>
          <w:b/>
          <w:sz w:val="20"/>
          <w:szCs w:val="20"/>
        </w:rPr>
        <w:t>FIRMANTES O SUSCRIPCIÓN.</w:t>
      </w:r>
    </w:p>
    <w:p w14:paraId="4BA29F3A" w14:textId="77777777" w:rsidR="002879FD" w:rsidRPr="00B5270B" w:rsidRDefault="002879FD" w:rsidP="002879FD">
      <w:pPr>
        <w:ind w:right="133"/>
        <w:jc w:val="both"/>
        <w:rPr>
          <w:rFonts w:ascii="Noto Sans" w:hAnsi="Noto Sans" w:cs="Noto Sans"/>
          <w:sz w:val="20"/>
          <w:szCs w:val="20"/>
        </w:rPr>
      </w:pPr>
    </w:p>
    <w:p w14:paraId="38C363CA"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Las funciones de los servidores públicos se describen en el Manual de Organización, y las POBALINES de Nacional Financiera, S.N.C., I.B.D.</w:t>
      </w:r>
    </w:p>
    <w:p w14:paraId="3AD80F8E" w14:textId="77777777" w:rsidR="002879FD" w:rsidRPr="00B5270B" w:rsidRDefault="002879FD" w:rsidP="002879FD">
      <w:pPr>
        <w:ind w:right="133"/>
        <w:contextualSpacing/>
        <w:jc w:val="both"/>
        <w:rPr>
          <w:rFonts w:ascii="Noto Sans" w:hAnsi="Noto Sans" w:cs="Noto Sans"/>
          <w:sz w:val="20"/>
          <w:szCs w:val="20"/>
        </w:rPr>
      </w:pPr>
    </w:p>
    <w:p w14:paraId="0DD985E4" w14:textId="77777777" w:rsidR="002879FD" w:rsidRPr="00B5270B" w:rsidRDefault="002879FD" w:rsidP="002879FD">
      <w:pPr>
        <w:ind w:right="133"/>
        <w:contextualSpacing/>
        <w:jc w:val="both"/>
        <w:rPr>
          <w:rFonts w:ascii="Noto Sans" w:hAnsi="Noto Sans" w:cs="Noto Sans"/>
          <w:sz w:val="20"/>
          <w:szCs w:val="20"/>
        </w:rPr>
      </w:pPr>
      <w:r w:rsidRPr="00B5270B">
        <w:rPr>
          <w:rFonts w:ascii="Noto Sans" w:hAnsi="Noto Sans" w:cs="Noto Sans"/>
          <w:sz w:val="20"/>
          <w:szCs w:val="20"/>
        </w:rPr>
        <w:t>Por lo anteriormente expuesto, LAS PARTES declaran estar conformes y bien enterados de las consecuencias, valor y alcance legal de todas y cada una de las estipulaciones que el presente instrumento jurídico contiene, por lo que lo firman en la Ciudad de México, de forma electrónica, en las fechas especificadas en cada firma.</w:t>
      </w:r>
    </w:p>
    <w:p w14:paraId="6CF2445B" w14:textId="77777777" w:rsidR="002879FD" w:rsidRPr="00B5270B" w:rsidRDefault="002879FD" w:rsidP="002879FD">
      <w:pPr>
        <w:ind w:right="133"/>
        <w:rPr>
          <w:rFonts w:ascii="Noto Sans" w:hAnsi="Noto Sans" w:cs="Noto Sans"/>
          <w:b/>
          <w:sz w:val="20"/>
          <w:szCs w:val="20"/>
        </w:rPr>
      </w:pPr>
    </w:p>
    <w:p w14:paraId="253550AB" w14:textId="77777777" w:rsidR="002879FD" w:rsidRPr="00B5270B" w:rsidRDefault="002879FD" w:rsidP="002879FD">
      <w:pPr>
        <w:ind w:right="133"/>
        <w:jc w:val="center"/>
        <w:rPr>
          <w:rFonts w:ascii="Noto Sans" w:hAnsi="Noto Sans" w:cs="Noto Sans"/>
          <w:b/>
          <w:sz w:val="20"/>
          <w:szCs w:val="20"/>
        </w:rPr>
      </w:pPr>
      <w:r w:rsidRPr="00B5270B">
        <w:rPr>
          <w:rFonts w:ascii="Noto Sans" w:hAnsi="Noto Sans" w:cs="Noto Sans"/>
          <w:b/>
          <w:sz w:val="20"/>
          <w:szCs w:val="20"/>
        </w:rPr>
        <w:t>POR:</w:t>
      </w:r>
    </w:p>
    <w:p w14:paraId="09648279" w14:textId="77777777" w:rsidR="002879FD" w:rsidRPr="00B5270B" w:rsidRDefault="002879FD" w:rsidP="002879FD">
      <w:pPr>
        <w:ind w:right="133"/>
        <w:jc w:val="center"/>
        <w:rPr>
          <w:rFonts w:ascii="Noto Sans" w:hAnsi="Noto Sans" w:cs="Noto Sans"/>
          <w:b/>
          <w:sz w:val="20"/>
          <w:szCs w:val="20"/>
        </w:rPr>
      </w:pPr>
    </w:p>
    <w:p w14:paraId="6FEE00F8" w14:textId="77777777" w:rsidR="002879FD" w:rsidRPr="00B5270B" w:rsidRDefault="002879FD" w:rsidP="002879FD">
      <w:pPr>
        <w:ind w:right="133"/>
        <w:jc w:val="center"/>
        <w:rPr>
          <w:rFonts w:ascii="Noto Sans" w:hAnsi="Noto Sans" w:cs="Noto Sans"/>
          <w:color w:val="000000" w:themeColor="text1"/>
          <w:sz w:val="20"/>
          <w:szCs w:val="20"/>
        </w:rPr>
      </w:pPr>
      <w:r w:rsidRPr="00B5270B">
        <w:rPr>
          <w:rFonts w:ascii="Noto Sans" w:hAnsi="Noto Sans" w:cs="Noto Sans"/>
          <w:color w:val="000000" w:themeColor="text1"/>
          <w:sz w:val="20"/>
          <w:szCs w:val="20"/>
        </w:rPr>
        <w:t>LA ENTIDAD</w:t>
      </w:r>
    </w:p>
    <w:p w14:paraId="18A81FF5" w14:textId="77777777" w:rsidR="002879FD" w:rsidRPr="00B5270B" w:rsidRDefault="002879FD" w:rsidP="002879FD">
      <w:pPr>
        <w:ind w:right="133"/>
        <w:rPr>
          <w:rFonts w:ascii="Noto Sans" w:hAnsi="Noto Sans" w:cs="Noto Sans"/>
          <w:color w:val="000000" w:themeColor="text1"/>
          <w:sz w:val="20"/>
          <w:szCs w:val="20"/>
        </w:rPr>
      </w:pPr>
    </w:p>
    <w:tbl>
      <w:tblPr>
        <w:tblStyle w:val="Tablaconcuadrcula"/>
        <w:tblW w:w="0" w:type="auto"/>
        <w:jc w:val="center"/>
        <w:tblInd w:w="0" w:type="dxa"/>
        <w:tblLook w:val="04A0" w:firstRow="1" w:lastRow="0" w:firstColumn="1" w:lastColumn="0" w:noHBand="0" w:noVBand="1"/>
      </w:tblPr>
      <w:tblGrid>
        <w:gridCol w:w="3461"/>
        <w:gridCol w:w="3497"/>
        <w:gridCol w:w="2813"/>
      </w:tblGrid>
      <w:tr w:rsidR="002879FD" w:rsidRPr="00B5270B" w14:paraId="6ABBA219" w14:textId="77777777" w:rsidTr="000A19E0">
        <w:trPr>
          <w:jc w:val="center"/>
        </w:trPr>
        <w:tc>
          <w:tcPr>
            <w:tcW w:w="3539" w:type="dxa"/>
          </w:tcPr>
          <w:p w14:paraId="04DEC935" w14:textId="77777777" w:rsidR="002879FD" w:rsidRPr="00B5270B" w:rsidRDefault="002879FD" w:rsidP="000A19E0">
            <w:pPr>
              <w:ind w:right="133"/>
              <w:jc w:val="center"/>
              <w:rPr>
                <w:rFonts w:ascii="Noto Sans" w:hAnsi="Noto Sans" w:cs="Noto Sans"/>
                <w:b/>
                <w:color w:val="000000" w:themeColor="text1"/>
                <w:sz w:val="20"/>
                <w:szCs w:val="20"/>
              </w:rPr>
            </w:pPr>
            <w:r w:rsidRPr="00B5270B">
              <w:rPr>
                <w:rFonts w:ascii="Noto Sans" w:hAnsi="Noto Sans" w:cs="Noto Sans"/>
                <w:b/>
                <w:color w:val="000000" w:themeColor="text1"/>
                <w:sz w:val="20"/>
                <w:szCs w:val="20"/>
              </w:rPr>
              <w:t>NOMBRE</w:t>
            </w:r>
          </w:p>
        </w:tc>
        <w:tc>
          <w:tcPr>
            <w:tcW w:w="3563" w:type="dxa"/>
          </w:tcPr>
          <w:p w14:paraId="71D9A981" w14:textId="77777777" w:rsidR="002879FD" w:rsidRPr="00B5270B" w:rsidRDefault="002879FD" w:rsidP="000A19E0">
            <w:pPr>
              <w:ind w:right="133"/>
              <w:jc w:val="center"/>
              <w:rPr>
                <w:rFonts w:ascii="Noto Sans" w:hAnsi="Noto Sans" w:cs="Noto Sans"/>
                <w:b/>
                <w:color w:val="000000" w:themeColor="text1"/>
                <w:sz w:val="20"/>
                <w:szCs w:val="20"/>
              </w:rPr>
            </w:pPr>
            <w:r w:rsidRPr="00B5270B">
              <w:rPr>
                <w:rFonts w:ascii="Noto Sans" w:hAnsi="Noto Sans" w:cs="Noto Sans"/>
                <w:b/>
                <w:color w:val="000000" w:themeColor="text1"/>
                <w:sz w:val="20"/>
                <w:szCs w:val="20"/>
              </w:rPr>
              <w:t>CARGO</w:t>
            </w:r>
          </w:p>
        </w:tc>
        <w:tc>
          <w:tcPr>
            <w:tcW w:w="2816" w:type="dxa"/>
          </w:tcPr>
          <w:p w14:paraId="46489CFE" w14:textId="77777777" w:rsidR="002879FD" w:rsidRPr="00B5270B" w:rsidRDefault="002879FD" w:rsidP="000A19E0">
            <w:pPr>
              <w:ind w:right="133"/>
              <w:jc w:val="center"/>
              <w:rPr>
                <w:rFonts w:ascii="Noto Sans" w:hAnsi="Noto Sans" w:cs="Noto Sans"/>
                <w:b/>
                <w:color w:val="000000" w:themeColor="text1"/>
                <w:sz w:val="20"/>
                <w:szCs w:val="20"/>
              </w:rPr>
            </w:pPr>
            <w:r w:rsidRPr="00B5270B">
              <w:rPr>
                <w:rFonts w:ascii="Noto Sans" w:hAnsi="Noto Sans" w:cs="Noto Sans"/>
                <w:b/>
                <w:color w:val="000000" w:themeColor="text1"/>
                <w:sz w:val="20"/>
                <w:szCs w:val="20"/>
              </w:rPr>
              <w:t>R.F.C.</w:t>
            </w:r>
          </w:p>
        </w:tc>
      </w:tr>
      <w:tr w:rsidR="002879FD" w:rsidRPr="00B5270B" w14:paraId="13E30AE3" w14:textId="77777777" w:rsidTr="000A19E0">
        <w:trPr>
          <w:jc w:val="center"/>
        </w:trPr>
        <w:tc>
          <w:tcPr>
            <w:tcW w:w="3539" w:type="dxa"/>
            <w:vAlign w:val="center"/>
          </w:tcPr>
          <w:p w14:paraId="3B469384" w14:textId="77777777" w:rsidR="002879FD" w:rsidRPr="00814764" w:rsidRDefault="002879FD" w:rsidP="000A19E0">
            <w:pPr>
              <w:ind w:right="133"/>
              <w:jc w:val="center"/>
              <w:rPr>
                <w:rFonts w:ascii="Noto Sans" w:hAnsi="Noto Sans" w:cs="Noto Sans"/>
                <w:color w:val="000000" w:themeColor="text1"/>
                <w:sz w:val="20"/>
                <w:szCs w:val="20"/>
              </w:rPr>
            </w:pPr>
            <w:r w:rsidRPr="00814764">
              <w:rPr>
                <w:rFonts w:ascii="Noto Sans" w:hAnsi="Noto Sans" w:cs="Noto Sans"/>
                <w:sz w:val="20"/>
                <w:szCs w:val="20"/>
              </w:rPr>
              <w:t>C.P. JESSICA IVETTE GONZÁLEZ BELLO</w:t>
            </w:r>
          </w:p>
        </w:tc>
        <w:tc>
          <w:tcPr>
            <w:tcW w:w="3563" w:type="dxa"/>
            <w:vAlign w:val="center"/>
          </w:tcPr>
          <w:p w14:paraId="1D960127" w14:textId="77777777" w:rsidR="002879FD" w:rsidRPr="00814764" w:rsidRDefault="002879FD" w:rsidP="000A19E0">
            <w:pPr>
              <w:jc w:val="center"/>
              <w:rPr>
                <w:rFonts w:ascii="Noto Sans" w:hAnsi="Noto Sans" w:cs="Noto Sans"/>
                <w:sz w:val="20"/>
                <w:szCs w:val="20"/>
              </w:rPr>
            </w:pPr>
            <w:r w:rsidRPr="00814764">
              <w:rPr>
                <w:rFonts w:ascii="Noto Sans" w:hAnsi="Noto Sans" w:cs="Noto Sans"/>
                <w:sz w:val="20"/>
                <w:szCs w:val="20"/>
              </w:rPr>
              <w:t>DIRECTORA DE ADQUISICIONES Y</w:t>
            </w:r>
          </w:p>
          <w:p w14:paraId="1EB6F29D" w14:textId="77777777" w:rsidR="002879FD" w:rsidRPr="00814764" w:rsidRDefault="002879FD" w:rsidP="000A19E0">
            <w:pPr>
              <w:ind w:right="133"/>
              <w:jc w:val="center"/>
              <w:rPr>
                <w:rFonts w:ascii="Noto Sans" w:hAnsi="Noto Sans" w:cs="Noto Sans"/>
                <w:color w:val="000000" w:themeColor="text1"/>
                <w:sz w:val="20"/>
                <w:szCs w:val="20"/>
              </w:rPr>
            </w:pPr>
            <w:r w:rsidRPr="00814764">
              <w:rPr>
                <w:rFonts w:ascii="Noto Sans" w:hAnsi="Noto Sans" w:cs="Noto Sans"/>
                <w:sz w:val="20"/>
                <w:szCs w:val="20"/>
              </w:rPr>
              <w:t>SERVICIOS</w:t>
            </w:r>
          </w:p>
        </w:tc>
        <w:tc>
          <w:tcPr>
            <w:tcW w:w="2816" w:type="dxa"/>
          </w:tcPr>
          <w:p w14:paraId="6B862269" w14:textId="77777777" w:rsidR="002879FD" w:rsidRPr="00B5270B" w:rsidRDefault="002879FD" w:rsidP="000A19E0">
            <w:pPr>
              <w:ind w:right="133"/>
              <w:jc w:val="center"/>
              <w:rPr>
                <w:rFonts w:ascii="Noto Sans" w:hAnsi="Noto Sans" w:cs="Noto Sans"/>
                <w:color w:val="000000" w:themeColor="text1"/>
                <w:sz w:val="20"/>
                <w:szCs w:val="20"/>
              </w:rPr>
            </w:pPr>
            <w:r w:rsidRPr="00B5270B">
              <w:rPr>
                <w:rFonts w:ascii="Noto Sans" w:hAnsi="Noto Sans" w:cs="Noto Sans"/>
                <w:color w:val="000000" w:themeColor="text1"/>
                <w:sz w:val="20"/>
                <w:szCs w:val="20"/>
              </w:rPr>
              <w:t>___________________________</w:t>
            </w:r>
          </w:p>
        </w:tc>
      </w:tr>
      <w:tr w:rsidR="002879FD" w:rsidRPr="00B5270B" w14:paraId="1ACF454F" w14:textId="77777777" w:rsidTr="000A19E0">
        <w:trPr>
          <w:jc w:val="center"/>
        </w:trPr>
        <w:tc>
          <w:tcPr>
            <w:tcW w:w="3539" w:type="dxa"/>
          </w:tcPr>
          <w:p w14:paraId="082559F2" w14:textId="77777777" w:rsidR="002879FD" w:rsidRPr="00814764" w:rsidRDefault="002879FD" w:rsidP="000A19E0">
            <w:pPr>
              <w:ind w:right="133"/>
              <w:jc w:val="center"/>
              <w:rPr>
                <w:rFonts w:ascii="Noto Sans" w:hAnsi="Noto Sans" w:cs="Noto Sans"/>
                <w:color w:val="000000" w:themeColor="text1"/>
                <w:sz w:val="20"/>
                <w:szCs w:val="20"/>
              </w:rPr>
            </w:pPr>
            <w:r w:rsidRPr="00814764">
              <w:rPr>
                <w:rFonts w:ascii="Noto Sans" w:hAnsi="Noto Sans" w:cs="Noto Sans"/>
                <w:sz w:val="20"/>
                <w:szCs w:val="20"/>
              </w:rPr>
              <w:t>C. RENE MATA ROMERO</w:t>
            </w:r>
          </w:p>
        </w:tc>
        <w:tc>
          <w:tcPr>
            <w:tcW w:w="3563" w:type="dxa"/>
          </w:tcPr>
          <w:p w14:paraId="1BF8443A" w14:textId="77777777" w:rsidR="002879FD" w:rsidRPr="00814764" w:rsidRDefault="002879FD" w:rsidP="000A19E0">
            <w:pPr>
              <w:ind w:right="133"/>
              <w:jc w:val="center"/>
              <w:rPr>
                <w:rFonts w:ascii="Noto Sans" w:hAnsi="Noto Sans" w:cs="Noto Sans"/>
                <w:color w:val="000000" w:themeColor="text1"/>
                <w:sz w:val="20"/>
                <w:szCs w:val="20"/>
              </w:rPr>
            </w:pPr>
            <w:r w:rsidRPr="00814764">
              <w:rPr>
                <w:rFonts w:ascii="Noto Sans" w:hAnsi="Noto Sans" w:cs="Noto Sans"/>
                <w:bCs/>
                <w:color w:val="454545"/>
                <w:sz w:val="20"/>
                <w:szCs w:val="20"/>
                <w:shd w:val="clear" w:color="auto" w:fill="FFFFFF"/>
              </w:rPr>
              <w:t>GERENTE DE SERVICIOS GENERALES</w:t>
            </w:r>
            <w:r w:rsidRPr="00814764">
              <w:rPr>
                <w:rFonts w:ascii="Noto Sans" w:hAnsi="Noto Sans" w:cs="Noto Sans"/>
                <w:color w:val="000000" w:themeColor="text1"/>
                <w:sz w:val="20"/>
                <w:szCs w:val="20"/>
              </w:rPr>
              <w:t xml:space="preserve"> </w:t>
            </w:r>
          </w:p>
        </w:tc>
        <w:tc>
          <w:tcPr>
            <w:tcW w:w="2816" w:type="dxa"/>
          </w:tcPr>
          <w:p w14:paraId="1E5E1819" w14:textId="77777777" w:rsidR="002879FD" w:rsidRPr="00B5270B" w:rsidRDefault="002879FD" w:rsidP="000A19E0">
            <w:pPr>
              <w:ind w:right="133"/>
              <w:jc w:val="center"/>
              <w:rPr>
                <w:rFonts w:ascii="Noto Sans" w:hAnsi="Noto Sans" w:cs="Noto Sans"/>
                <w:color w:val="000000" w:themeColor="text1"/>
                <w:sz w:val="20"/>
                <w:szCs w:val="20"/>
              </w:rPr>
            </w:pPr>
            <w:r w:rsidRPr="00B5270B">
              <w:rPr>
                <w:rFonts w:ascii="Noto Sans" w:hAnsi="Noto Sans" w:cs="Noto Sans"/>
                <w:color w:val="000000" w:themeColor="text1"/>
                <w:sz w:val="20"/>
                <w:szCs w:val="20"/>
              </w:rPr>
              <w:t>___________________________</w:t>
            </w:r>
          </w:p>
        </w:tc>
      </w:tr>
    </w:tbl>
    <w:p w14:paraId="1CA2B374" w14:textId="77777777" w:rsidR="002879FD" w:rsidRPr="00B5270B" w:rsidRDefault="002879FD" w:rsidP="002879FD">
      <w:pPr>
        <w:ind w:right="133"/>
        <w:jc w:val="center"/>
        <w:rPr>
          <w:rFonts w:ascii="Noto Sans" w:hAnsi="Noto Sans" w:cs="Noto Sans"/>
          <w:b/>
          <w:color w:val="000000" w:themeColor="text1"/>
          <w:sz w:val="20"/>
          <w:szCs w:val="20"/>
        </w:rPr>
      </w:pPr>
    </w:p>
    <w:p w14:paraId="28CB351F" w14:textId="77777777" w:rsidR="002879FD" w:rsidRPr="00B5270B" w:rsidRDefault="002879FD" w:rsidP="002879FD">
      <w:pPr>
        <w:ind w:right="133"/>
        <w:jc w:val="center"/>
        <w:rPr>
          <w:rFonts w:ascii="Noto Sans" w:hAnsi="Noto Sans" w:cs="Noto Sans"/>
          <w:b/>
          <w:color w:val="000000" w:themeColor="text1"/>
          <w:sz w:val="20"/>
          <w:szCs w:val="20"/>
        </w:rPr>
      </w:pPr>
      <w:r w:rsidRPr="00B5270B">
        <w:rPr>
          <w:rFonts w:ascii="Noto Sans" w:hAnsi="Noto Sans" w:cs="Noto Sans"/>
          <w:b/>
          <w:color w:val="000000" w:themeColor="text1"/>
          <w:sz w:val="20"/>
          <w:szCs w:val="20"/>
        </w:rPr>
        <w:t>POR:</w:t>
      </w:r>
    </w:p>
    <w:p w14:paraId="16C1A0C9" w14:textId="77777777" w:rsidR="002879FD" w:rsidRPr="00B5270B" w:rsidRDefault="002879FD" w:rsidP="002879FD">
      <w:pPr>
        <w:ind w:right="133"/>
        <w:jc w:val="center"/>
        <w:rPr>
          <w:rFonts w:ascii="Noto Sans" w:hAnsi="Noto Sans" w:cs="Noto Sans"/>
          <w:b/>
          <w:color w:val="000000" w:themeColor="text1"/>
          <w:sz w:val="20"/>
          <w:szCs w:val="20"/>
        </w:rPr>
      </w:pPr>
    </w:p>
    <w:p w14:paraId="1D41ED2E" w14:textId="77777777" w:rsidR="002879FD" w:rsidRPr="00B5270B" w:rsidRDefault="002879FD" w:rsidP="002879FD">
      <w:pPr>
        <w:ind w:right="133"/>
        <w:jc w:val="center"/>
        <w:rPr>
          <w:rFonts w:ascii="Noto Sans" w:hAnsi="Noto Sans" w:cs="Noto Sans"/>
          <w:color w:val="000000" w:themeColor="text1"/>
          <w:sz w:val="20"/>
          <w:szCs w:val="20"/>
        </w:rPr>
      </w:pPr>
      <w:r w:rsidRPr="00B5270B">
        <w:rPr>
          <w:rFonts w:ascii="Noto Sans" w:hAnsi="Noto Sans" w:cs="Noto Sans"/>
          <w:color w:val="000000" w:themeColor="text1"/>
          <w:sz w:val="20"/>
          <w:szCs w:val="20"/>
        </w:rPr>
        <w:t>EL PROVEEDOR</w:t>
      </w:r>
    </w:p>
    <w:p w14:paraId="0534ACFF" w14:textId="77777777" w:rsidR="002879FD" w:rsidRPr="00B5270B" w:rsidRDefault="002879FD" w:rsidP="002879FD">
      <w:pPr>
        <w:ind w:right="133"/>
        <w:jc w:val="center"/>
        <w:rPr>
          <w:rFonts w:ascii="Noto Sans" w:hAnsi="Noto Sans" w:cs="Noto Sans"/>
          <w:b/>
          <w:color w:val="000000" w:themeColor="text1"/>
          <w:sz w:val="20"/>
          <w:szCs w:val="20"/>
        </w:rPr>
      </w:pPr>
    </w:p>
    <w:tbl>
      <w:tblPr>
        <w:tblStyle w:val="Tablaconcuadrcula2"/>
        <w:tblW w:w="0" w:type="auto"/>
        <w:tblInd w:w="137" w:type="dxa"/>
        <w:tblLook w:val="04A0" w:firstRow="1" w:lastRow="0" w:firstColumn="1" w:lastColumn="0" w:noHBand="0" w:noVBand="1"/>
      </w:tblPr>
      <w:tblGrid>
        <w:gridCol w:w="4776"/>
        <w:gridCol w:w="4858"/>
      </w:tblGrid>
      <w:tr w:rsidR="002879FD" w:rsidRPr="00B5270B" w14:paraId="2C80A62F" w14:textId="77777777" w:rsidTr="000A19E0">
        <w:trPr>
          <w:trHeight w:val="242"/>
        </w:trPr>
        <w:tc>
          <w:tcPr>
            <w:tcW w:w="4912" w:type="dxa"/>
          </w:tcPr>
          <w:p w14:paraId="50DD575A" w14:textId="77777777" w:rsidR="002879FD" w:rsidRPr="00B5270B" w:rsidRDefault="002879FD" w:rsidP="000A19E0">
            <w:pPr>
              <w:ind w:right="133"/>
              <w:jc w:val="center"/>
              <w:rPr>
                <w:rFonts w:ascii="Noto Sans" w:hAnsi="Noto Sans" w:cs="Noto Sans"/>
                <w:b/>
                <w:color w:val="000000" w:themeColor="text1"/>
                <w:sz w:val="20"/>
                <w:szCs w:val="20"/>
              </w:rPr>
            </w:pPr>
            <w:r w:rsidRPr="00B5270B">
              <w:rPr>
                <w:rFonts w:ascii="Noto Sans" w:hAnsi="Noto Sans" w:cs="Noto Sans"/>
                <w:b/>
                <w:color w:val="000000" w:themeColor="text1"/>
                <w:sz w:val="20"/>
                <w:szCs w:val="20"/>
              </w:rPr>
              <w:t>NOMBRE</w:t>
            </w:r>
          </w:p>
        </w:tc>
        <w:tc>
          <w:tcPr>
            <w:tcW w:w="5011" w:type="dxa"/>
          </w:tcPr>
          <w:p w14:paraId="566CF1AF" w14:textId="77777777" w:rsidR="002879FD" w:rsidRPr="00B5270B" w:rsidRDefault="002879FD" w:rsidP="000A19E0">
            <w:pPr>
              <w:ind w:right="133"/>
              <w:jc w:val="center"/>
              <w:rPr>
                <w:rFonts w:ascii="Noto Sans" w:hAnsi="Noto Sans" w:cs="Noto Sans"/>
                <w:b/>
                <w:color w:val="000000" w:themeColor="text1"/>
                <w:sz w:val="20"/>
                <w:szCs w:val="20"/>
              </w:rPr>
            </w:pPr>
            <w:r w:rsidRPr="00B5270B">
              <w:rPr>
                <w:rFonts w:ascii="Noto Sans" w:hAnsi="Noto Sans" w:cs="Noto Sans"/>
                <w:b/>
                <w:color w:val="000000" w:themeColor="text1"/>
                <w:sz w:val="20"/>
                <w:szCs w:val="20"/>
              </w:rPr>
              <w:t>R.F.C.</w:t>
            </w:r>
          </w:p>
        </w:tc>
      </w:tr>
      <w:tr w:rsidR="002879FD" w:rsidRPr="00B5270B" w14:paraId="5F554D48" w14:textId="77777777" w:rsidTr="000A19E0">
        <w:trPr>
          <w:trHeight w:val="53"/>
        </w:trPr>
        <w:tc>
          <w:tcPr>
            <w:tcW w:w="4912" w:type="dxa"/>
          </w:tcPr>
          <w:p w14:paraId="5E742A38" w14:textId="77777777" w:rsidR="002879FD" w:rsidRPr="00B5270B" w:rsidRDefault="002879FD" w:rsidP="000A19E0">
            <w:pPr>
              <w:ind w:right="133"/>
              <w:jc w:val="center"/>
              <w:rPr>
                <w:rFonts w:ascii="Noto Sans" w:hAnsi="Noto Sans" w:cs="Noto Sans"/>
                <w:color w:val="000000" w:themeColor="text1"/>
                <w:sz w:val="20"/>
                <w:szCs w:val="20"/>
              </w:rPr>
            </w:pPr>
          </w:p>
        </w:tc>
        <w:tc>
          <w:tcPr>
            <w:tcW w:w="5011" w:type="dxa"/>
          </w:tcPr>
          <w:p w14:paraId="29849BAF" w14:textId="77777777" w:rsidR="002879FD" w:rsidRPr="00B5270B" w:rsidRDefault="002879FD" w:rsidP="000A19E0">
            <w:pPr>
              <w:ind w:right="133"/>
              <w:rPr>
                <w:rFonts w:ascii="Noto Sans" w:hAnsi="Noto Sans" w:cs="Noto Sans"/>
                <w:color w:val="000000" w:themeColor="text1"/>
                <w:sz w:val="20"/>
                <w:szCs w:val="20"/>
              </w:rPr>
            </w:pPr>
          </w:p>
        </w:tc>
      </w:tr>
    </w:tbl>
    <w:p w14:paraId="6682B2A6" w14:textId="77777777" w:rsidR="002879FD" w:rsidRPr="00B5270B" w:rsidRDefault="002879FD" w:rsidP="002879FD">
      <w:pPr>
        <w:ind w:right="133"/>
        <w:jc w:val="both"/>
        <w:rPr>
          <w:rFonts w:ascii="Noto Sans" w:hAnsi="Noto Sans" w:cs="Noto Sans"/>
          <w:sz w:val="20"/>
          <w:szCs w:val="20"/>
          <w:lang w:val="en-US"/>
        </w:rPr>
      </w:pPr>
    </w:p>
    <w:p w14:paraId="3F0C6EEF" w14:textId="77777777" w:rsidR="002879FD" w:rsidRPr="00B5270B" w:rsidRDefault="002879FD" w:rsidP="002879FD">
      <w:pPr>
        <w:rPr>
          <w:rFonts w:ascii="Noto Sans" w:hAnsi="Noto Sans" w:cs="Noto Sans"/>
          <w:sz w:val="20"/>
          <w:szCs w:val="20"/>
        </w:rPr>
      </w:pPr>
    </w:p>
    <w:p w14:paraId="5B089E7D" w14:textId="77777777" w:rsidR="007B227F" w:rsidRDefault="007B227F" w:rsidP="0092424C">
      <w:pPr>
        <w:jc w:val="both"/>
        <w:rPr>
          <w:rFonts w:ascii="Noto Sans" w:hAnsi="Noto Sans" w:cs="Noto Sans"/>
          <w:i/>
          <w:sz w:val="20"/>
          <w:szCs w:val="20"/>
        </w:rPr>
      </w:pPr>
    </w:p>
    <w:p w14:paraId="74B50F2D" w14:textId="77777777" w:rsidR="00A05DBC" w:rsidRDefault="00A05DBC" w:rsidP="0092424C">
      <w:pPr>
        <w:jc w:val="both"/>
        <w:rPr>
          <w:rFonts w:ascii="Noto Sans" w:hAnsi="Noto Sans" w:cs="Noto Sans"/>
          <w:i/>
          <w:sz w:val="20"/>
          <w:szCs w:val="20"/>
        </w:rPr>
      </w:pPr>
    </w:p>
    <w:p w14:paraId="61143585" w14:textId="77777777" w:rsidR="00A05DBC" w:rsidRDefault="00A05DBC" w:rsidP="0092424C">
      <w:pPr>
        <w:jc w:val="both"/>
        <w:rPr>
          <w:rFonts w:ascii="Noto Sans" w:hAnsi="Noto Sans" w:cs="Noto Sans"/>
          <w:i/>
          <w:sz w:val="20"/>
          <w:szCs w:val="20"/>
        </w:rPr>
      </w:pPr>
    </w:p>
    <w:p w14:paraId="5F56190A" w14:textId="77777777" w:rsidR="00A05DBC" w:rsidRDefault="00A05DBC" w:rsidP="0092424C">
      <w:pPr>
        <w:jc w:val="both"/>
        <w:rPr>
          <w:rFonts w:ascii="Noto Sans" w:hAnsi="Noto Sans" w:cs="Noto Sans"/>
          <w:i/>
          <w:sz w:val="20"/>
          <w:szCs w:val="20"/>
        </w:rPr>
      </w:pPr>
    </w:p>
    <w:p w14:paraId="050B79CA" w14:textId="77777777" w:rsidR="00A05DBC" w:rsidRDefault="00A05DBC" w:rsidP="0092424C">
      <w:pPr>
        <w:jc w:val="both"/>
        <w:rPr>
          <w:rFonts w:ascii="Noto Sans" w:hAnsi="Noto Sans" w:cs="Noto Sans"/>
          <w:i/>
          <w:sz w:val="20"/>
          <w:szCs w:val="20"/>
        </w:rPr>
      </w:pPr>
    </w:p>
    <w:p w14:paraId="244BF61A" w14:textId="77777777" w:rsidR="00A05DBC" w:rsidRDefault="00A05DBC" w:rsidP="0092424C">
      <w:pPr>
        <w:jc w:val="both"/>
        <w:rPr>
          <w:rFonts w:ascii="Noto Sans" w:hAnsi="Noto Sans" w:cs="Noto Sans"/>
          <w:i/>
          <w:sz w:val="20"/>
          <w:szCs w:val="20"/>
        </w:rPr>
      </w:pPr>
    </w:p>
    <w:p w14:paraId="112D145F" w14:textId="77777777" w:rsidR="00A05DBC" w:rsidRDefault="00A05DBC" w:rsidP="0092424C">
      <w:pPr>
        <w:jc w:val="both"/>
        <w:rPr>
          <w:rFonts w:ascii="Noto Sans" w:hAnsi="Noto Sans" w:cs="Noto Sans"/>
          <w:i/>
          <w:sz w:val="20"/>
          <w:szCs w:val="20"/>
        </w:rPr>
      </w:pPr>
    </w:p>
    <w:p w14:paraId="09733A96" w14:textId="77777777" w:rsidR="00A05DBC" w:rsidRDefault="00A05DBC" w:rsidP="0092424C">
      <w:pPr>
        <w:jc w:val="both"/>
        <w:rPr>
          <w:rFonts w:ascii="Noto Sans" w:hAnsi="Noto Sans" w:cs="Noto Sans"/>
          <w:i/>
          <w:sz w:val="20"/>
          <w:szCs w:val="20"/>
        </w:rPr>
      </w:pPr>
    </w:p>
    <w:p w14:paraId="249B3734" w14:textId="77777777" w:rsidR="00A05DBC" w:rsidRDefault="00A05DBC" w:rsidP="0092424C">
      <w:pPr>
        <w:jc w:val="both"/>
        <w:rPr>
          <w:rFonts w:ascii="Noto Sans" w:hAnsi="Noto Sans" w:cs="Noto Sans"/>
          <w:i/>
          <w:sz w:val="20"/>
          <w:szCs w:val="20"/>
        </w:rPr>
      </w:pPr>
    </w:p>
    <w:p w14:paraId="71A18DE5" w14:textId="77777777" w:rsidR="00A05DBC" w:rsidRDefault="00A05DBC" w:rsidP="0092424C">
      <w:pPr>
        <w:jc w:val="both"/>
        <w:rPr>
          <w:rFonts w:ascii="Noto Sans" w:hAnsi="Noto Sans" w:cs="Noto Sans"/>
          <w:i/>
          <w:sz w:val="20"/>
          <w:szCs w:val="20"/>
        </w:rPr>
      </w:pPr>
    </w:p>
    <w:p w14:paraId="5DCD7962" w14:textId="77777777" w:rsidR="00A05DBC" w:rsidRDefault="00A05DBC" w:rsidP="0092424C">
      <w:pPr>
        <w:jc w:val="both"/>
        <w:rPr>
          <w:rFonts w:ascii="Noto Sans" w:hAnsi="Noto Sans" w:cs="Noto Sans"/>
          <w:i/>
          <w:sz w:val="20"/>
          <w:szCs w:val="20"/>
        </w:rPr>
      </w:pPr>
    </w:p>
    <w:p w14:paraId="2EB693B9" w14:textId="77777777" w:rsidR="00A05DBC" w:rsidRDefault="00A05DBC" w:rsidP="0092424C">
      <w:pPr>
        <w:jc w:val="both"/>
        <w:rPr>
          <w:rFonts w:ascii="Noto Sans" w:hAnsi="Noto Sans" w:cs="Noto Sans"/>
          <w:i/>
          <w:sz w:val="20"/>
          <w:szCs w:val="20"/>
        </w:rPr>
      </w:pPr>
    </w:p>
    <w:p w14:paraId="2D4DE1FF" w14:textId="77777777" w:rsidR="00A05DBC" w:rsidRDefault="00A05DBC" w:rsidP="0092424C">
      <w:pPr>
        <w:jc w:val="both"/>
        <w:rPr>
          <w:rFonts w:ascii="Noto Sans" w:hAnsi="Noto Sans" w:cs="Noto Sans"/>
          <w:i/>
          <w:sz w:val="20"/>
          <w:szCs w:val="20"/>
        </w:rPr>
      </w:pPr>
    </w:p>
    <w:p w14:paraId="1FE3B98C" w14:textId="77777777" w:rsidR="008B2349" w:rsidRPr="00876BD7" w:rsidRDefault="008B2349" w:rsidP="00876BD7">
      <w:pPr>
        <w:jc w:val="both"/>
        <w:rPr>
          <w:rFonts w:ascii="Noto Sans" w:hAnsi="Noto Sans" w:cs="Noto Sans"/>
          <w:sz w:val="20"/>
          <w:szCs w:val="20"/>
        </w:rPr>
      </w:pPr>
    </w:p>
    <w:tbl>
      <w:tblPr>
        <w:tblStyle w:val="Cuadrculamedia3-nfasis1"/>
        <w:tblpPr w:leftFromText="141" w:rightFromText="141" w:vertAnchor="text" w:horzAnchor="margin" w:tblpY="-203"/>
        <w:tblW w:w="9771" w:type="dxa"/>
        <w:tblLook w:val="04A0" w:firstRow="1" w:lastRow="0" w:firstColumn="1" w:lastColumn="0" w:noHBand="0" w:noVBand="1"/>
      </w:tblPr>
      <w:tblGrid>
        <w:gridCol w:w="1809"/>
        <w:gridCol w:w="7962"/>
      </w:tblGrid>
      <w:tr w:rsidR="00C534AF" w:rsidRPr="000721C5" w14:paraId="146A3920" w14:textId="77777777" w:rsidTr="008B23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Borders>
              <w:top w:val="single" w:sz="6" w:space="0" w:color="FFFFFF" w:themeColor="background1"/>
            </w:tcBorders>
            <w:shd w:val="clear" w:color="auto" w:fill="D9D9D9" w:themeFill="background1" w:themeFillShade="D9"/>
          </w:tcPr>
          <w:p w14:paraId="7E51F564" w14:textId="77777777" w:rsidR="00C534AF" w:rsidRPr="00876BD7" w:rsidRDefault="00C534AF" w:rsidP="0092424C">
            <w:pPr>
              <w:tabs>
                <w:tab w:val="left" w:pos="284"/>
              </w:tabs>
              <w:jc w:val="both"/>
              <w:rPr>
                <w:rFonts w:ascii="Noto Sans" w:hAnsi="Noto Sans" w:cs="Noto Sans"/>
                <w:color w:val="auto"/>
                <w:sz w:val="20"/>
                <w:szCs w:val="20"/>
              </w:rPr>
            </w:pPr>
            <w:r w:rsidRPr="00876BD7">
              <w:rPr>
                <w:rFonts w:ascii="Noto Sans" w:hAnsi="Noto Sans" w:cs="Noto Sans"/>
                <w:sz w:val="20"/>
                <w:szCs w:val="20"/>
              </w:rPr>
              <w:t>Anexo 6</w:t>
            </w:r>
          </w:p>
        </w:tc>
        <w:tc>
          <w:tcPr>
            <w:tcW w:w="7962" w:type="dxa"/>
            <w:tcBorders>
              <w:top w:val="single" w:sz="6" w:space="0" w:color="FFFFFF" w:themeColor="background1"/>
            </w:tcBorders>
            <w:shd w:val="clear" w:color="auto" w:fill="D9D9D9" w:themeFill="background1" w:themeFillShade="D9"/>
          </w:tcPr>
          <w:p w14:paraId="293FECC0" w14:textId="77777777" w:rsidR="00C534AF" w:rsidRPr="00876BD7" w:rsidRDefault="00C534AF" w:rsidP="0092424C">
            <w:pPr>
              <w:tabs>
                <w:tab w:val="left" w:pos="284"/>
              </w:tabs>
              <w:jc w:val="both"/>
              <w:cnfStyle w:val="100000000000" w:firstRow="1" w:lastRow="0" w:firstColumn="0" w:lastColumn="0" w:oddVBand="0" w:evenVBand="0" w:oddHBand="0" w:evenHBand="0" w:firstRowFirstColumn="0" w:firstRowLastColumn="0" w:lastRowFirstColumn="0" w:lastRowLastColumn="0"/>
              <w:rPr>
                <w:rFonts w:ascii="Noto Sans" w:hAnsi="Noto Sans" w:cs="Noto Sans"/>
                <w:color w:val="auto"/>
                <w:sz w:val="20"/>
                <w:szCs w:val="20"/>
              </w:rPr>
            </w:pPr>
            <w:r w:rsidRPr="00876BD7">
              <w:rPr>
                <w:rFonts w:ascii="Noto Sans" w:hAnsi="Noto Sans" w:cs="Noto Sans"/>
                <w:sz w:val="20"/>
                <w:szCs w:val="20"/>
              </w:rPr>
              <w:t>FORMATO TEXTO DE FIANZA PARA GARANTIZAR EL CUMPLIMIENTO DEL CONTRATO</w:t>
            </w:r>
          </w:p>
        </w:tc>
      </w:tr>
    </w:tbl>
    <w:p w14:paraId="4A1E3D04" w14:textId="77777777" w:rsidR="00CB5C13" w:rsidRPr="00876BD7" w:rsidRDefault="00CB5C13" w:rsidP="0092424C">
      <w:pPr>
        <w:tabs>
          <w:tab w:val="left" w:pos="284"/>
        </w:tabs>
        <w:jc w:val="both"/>
        <w:rPr>
          <w:rFonts w:ascii="Noto Sans" w:hAnsi="Noto Sans" w:cs="Noto Sans"/>
          <w:b/>
          <w:bCs/>
          <w:color w:val="000000"/>
          <w:sz w:val="20"/>
          <w:szCs w:val="20"/>
        </w:rPr>
      </w:pPr>
    </w:p>
    <w:p w14:paraId="0517ABBB" w14:textId="77777777" w:rsidR="00C534AF" w:rsidRPr="00876BD7" w:rsidRDefault="00C534AF" w:rsidP="0092424C">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PÓLIZA DE FIANZA PARA GARANTIZAR, ANTE LA ADMINISTRACIÓN PÚBLICA FEDERAL, EL CUMPLIMIENTO DEL CONTRATO DE ADQUISICIONES, ARRENDAMIENTOS, SERVICIOS. (ENTIDADES) </w:t>
      </w:r>
    </w:p>
    <w:p w14:paraId="7823E046" w14:textId="77777777" w:rsidR="00C534AF" w:rsidRPr="00876BD7" w:rsidRDefault="00C534AF" w:rsidP="0092424C">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(Afianzadora o Aseguradora) </w:t>
      </w:r>
    </w:p>
    <w:p w14:paraId="135FD83D" w14:textId="77777777" w:rsidR="00C534AF" w:rsidRPr="00876BD7" w:rsidRDefault="00C534AF" w:rsidP="00B110E6">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Denominación social: __________. </w:t>
      </w:r>
      <w:r w:rsidRPr="00876BD7">
        <w:rPr>
          <w:rFonts w:ascii="Noto Sans" w:hAnsi="Noto Sans" w:cs="Noto Sans"/>
          <w:color w:val="000000"/>
          <w:sz w:val="20"/>
          <w:szCs w:val="20"/>
        </w:rPr>
        <w:t xml:space="preserve">en lo sucesivo (la “Afianzadora” o la “Aseguradora”) </w:t>
      </w:r>
    </w:p>
    <w:p w14:paraId="5EF76AE9" w14:textId="77777777" w:rsidR="00C534AF" w:rsidRPr="00876BD7" w:rsidRDefault="00C534AF" w:rsidP="00B110E6">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Domicilio: __________________. </w:t>
      </w:r>
    </w:p>
    <w:p w14:paraId="54CD42D0" w14:textId="77777777" w:rsidR="00C534AF" w:rsidRPr="00876BD7" w:rsidRDefault="00C534AF" w:rsidP="00B110E6">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Autorización del Gobierno Federal para operar: _________ </w:t>
      </w:r>
      <w:r w:rsidRPr="00876BD7">
        <w:rPr>
          <w:rFonts w:ascii="Noto Sans" w:hAnsi="Noto Sans" w:cs="Noto Sans"/>
          <w:color w:val="000000"/>
          <w:sz w:val="20"/>
          <w:szCs w:val="20"/>
        </w:rPr>
        <w:t xml:space="preserve">(Número de oficio y fecha) </w:t>
      </w:r>
    </w:p>
    <w:p w14:paraId="6188FB0E" w14:textId="77777777" w:rsidR="00C534AF" w:rsidRPr="00876BD7" w:rsidRDefault="00C534AF" w:rsidP="00B110E6">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Beneficiaria: </w:t>
      </w:r>
    </w:p>
    <w:p w14:paraId="5F142B97" w14:textId="77777777" w:rsidR="00C534AF" w:rsidRPr="00876BD7" w:rsidRDefault="00C534AF" w:rsidP="00B110E6">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Nacional Financiera, S.N.C. I.B.D.</w:t>
      </w:r>
      <w:r w:rsidRPr="00876BD7">
        <w:rPr>
          <w:rFonts w:ascii="Noto Sans" w:hAnsi="Noto Sans" w:cs="Noto Sans"/>
          <w:b/>
          <w:bCs/>
          <w:color w:val="000000"/>
          <w:sz w:val="20"/>
          <w:szCs w:val="20"/>
        </w:rPr>
        <w:t>1</w:t>
      </w:r>
      <w:r w:rsidRPr="00876BD7">
        <w:rPr>
          <w:rFonts w:ascii="Noto Sans" w:hAnsi="Noto Sans" w:cs="Noto Sans"/>
          <w:color w:val="000000"/>
          <w:sz w:val="20"/>
          <w:szCs w:val="20"/>
        </w:rPr>
        <w:t>, EN LO SUCESIVO “LA BENEFICIARIA”, CON DOMICILIO UBICADO EN: AVENIDA INSURGENTES SUR NO. 1971, TORRE IV, PISO __</w:t>
      </w:r>
      <w:r w:rsidRPr="00876BD7">
        <w:rPr>
          <w:rFonts w:ascii="Noto Sans" w:hAnsi="Noto Sans" w:cs="Noto Sans"/>
          <w:b/>
          <w:bCs/>
          <w:color w:val="000000"/>
          <w:sz w:val="20"/>
          <w:szCs w:val="20"/>
        </w:rPr>
        <w:t>2</w:t>
      </w:r>
      <w:r w:rsidRPr="00876BD7">
        <w:rPr>
          <w:rFonts w:ascii="Noto Sans" w:hAnsi="Noto Sans" w:cs="Noto Sans"/>
          <w:color w:val="000000"/>
          <w:sz w:val="20"/>
          <w:szCs w:val="20"/>
        </w:rPr>
        <w:t xml:space="preserve">, COLONIA GUADALUPE INN, DEMARCACIÓN TERRITORIAL ÁLVARO OBREGÓN, C.P. 01020, EN LA CIUDAD DE MÉXICO. </w:t>
      </w:r>
    </w:p>
    <w:p w14:paraId="23D92217" w14:textId="77777777" w:rsidR="00C534AF" w:rsidRPr="00876BD7" w:rsidRDefault="00C534AF" w:rsidP="00B110E6">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El medio electrónico, por el cual se pueda enviar la fianza a “la Contratante” y a “la Beneficiaria”: _______</w:t>
      </w:r>
      <w:r w:rsidRPr="00876BD7">
        <w:rPr>
          <w:rFonts w:ascii="Noto Sans" w:hAnsi="Noto Sans" w:cs="Noto Sans"/>
          <w:b/>
          <w:bCs/>
          <w:color w:val="000000"/>
          <w:sz w:val="20"/>
          <w:szCs w:val="20"/>
        </w:rPr>
        <w:t>3</w:t>
      </w:r>
      <w:r w:rsidRPr="00876BD7">
        <w:rPr>
          <w:rFonts w:ascii="Noto Sans" w:hAnsi="Noto Sans" w:cs="Noto Sans"/>
          <w:color w:val="000000"/>
          <w:sz w:val="20"/>
          <w:szCs w:val="20"/>
        </w:rPr>
        <w:t xml:space="preserve">. </w:t>
      </w:r>
    </w:p>
    <w:p w14:paraId="5BFD84DA" w14:textId="77777777" w:rsidR="00C534AF" w:rsidRPr="00876BD7" w:rsidRDefault="00C534AF" w:rsidP="00B110E6">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Fiado (s): </w:t>
      </w:r>
      <w:r w:rsidRPr="00876BD7">
        <w:rPr>
          <w:rFonts w:ascii="Noto Sans" w:hAnsi="Noto Sans" w:cs="Noto Sans"/>
          <w:color w:val="000000"/>
          <w:sz w:val="20"/>
          <w:szCs w:val="20"/>
        </w:rPr>
        <w:t xml:space="preserve">(En caso de proposición conjunta, el nombre y datos de cada uno de ellos) </w:t>
      </w:r>
    </w:p>
    <w:p w14:paraId="27DE7763" w14:textId="77777777" w:rsidR="00C534AF" w:rsidRPr="00876BD7" w:rsidRDefault="00C534AF" w:rsidP="007C48C4">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Nombre o denominación social: _____________________________4. </w:t>
      </w:r>
    </w:p>
    <w:p w14:paraId="1C96E2CA" w14:textId="77777777" w:rsidR="00C534AF" w:rsidRPr="00876BD7" w:rsidRDefault="00C534AF" w:rsidP="007C48C4">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RFC: __________5. </w:t>
      </w:r>
    </w:p>
    <w:p w14:paraId="63872058" w14:textId="77777777" w:rsidR="00C534AF" w:rsidRPr="00876BD7" w:rsidRDefault="00C534AF" w:rsidP="007C48C4">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Domicilio6: _____________________________. </w:t>
      </w:r>
    </w:p>
    <w:p w14:paraId="51F0BC50" w14:textId="77777777" w:rsidR="00C534AF" w:rsidRPr="00876BD7" w:rsidRDefault="00C534AF" w:rsidP="00FB5568">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Datos de la póliza: </w:t>
      </w:r>
    </w:p>
    <w:p w14:paraId="1B753BEE" w14:textId="77777777" w:rsidR="00C534AF" w:rsidRPr="00876BD7" w:rsidRDefault="00C534AF" w:rsidP="00FB5568">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Número7: ________________________. </w:t>
      </w:r>
    </w:p>
    <w:p w14:paraId="7B88DE64" w14:textId="77777777" w:rsidR="00C534AF" w:rsidRPr="00876BD7" w:rsidRDefault="00C534AF" w:rsidP="00285122">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Monto Afianzado8: _________________. </w:t>
      </w:r>
    </w:p>
    <w:p w14:paraId="4CC8A6BA" w14:textId="77777777" w:rsidR="00C534AF" w:rsidRPr="00876BD7" w:rsidRDefault="00C534AF" w:rsidP="00285122">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Moneda9: _________. </w:t>
      </w:r>
    </w:p>
    <w:p w14:paraId="48B105E9" w14:textId="77777777" w:rsidR="00C534AF" w:rsidRPr="00876BD7" w:rsidRDefault="00C534AF" w:rsidP="00FE2911">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Fecha de expedición10: ______________. </w:t>
      </w:r>
    </w:p>
    <w:p w14:paraId="4A3C9B67" w14:textId="77777777" w:rsidR="00C534AF" w:rsidRPr="00876BD7" w:rsidRDefault="00C534AF" w:rsidP="00FE2911">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lastRenderedPageBreak/>
        <w:t>Obligación garantizada</w:t>
      </w:r>
      <w:r w:rsidRPr="00876BD7">
        <w:rPr>
          <w:rFonts w:ascii="Noto Sans" w:hAnsi="Noto Sans" w:cs="Noto Sans"/>
          <w:color w:val="000000"/>
          <w:sz w:val="20"/>
          <w:szCs w:val="20"/>
        </w:rPr>
        <w:t xml:space="preserve">: El cumplimiento de las obligaciones estipuladas en el contrato en los términos de la Cláusula PRIMERA de la presente póliza de fianza. </w:t>
      </w:r>
    </w:p>
    <w:p w14:paraId="12229D81" w14:textId="77777777" w:rsidR="00C534AF" w:rsidRPr="00876BD7" w:rsidRDefault="00C534AF" w:rsidP="00FE2911">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Naturaleza de las Obligaciones11</w:t>
      </w:r>
      <w:r w:rsidRPr="00876BD7">
        <w:rPr>
          <w:rFonts w:ascii="Noto Sans" w:hAnsi="Noto Sans" w:cs="Noto Sans"/>
          <w:color w:val="000000"/>
          <w:sz w:val="20"/>
          <w:szCs w:val="20"/>
        </w:rPr>
        <w:t xml:space="preserve">: ___________________. </w:t>
      </w:r>
    </w:p>
    <w:p w14:paraId="55012498" w14:textId="77777777" w:rsidR="00C534AF" w:rsidRPr="00876BD7" w:rsidRDefault="00C534AF" w:rsidP="00FE2911">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Si es </w:t>
      </w:r>
      <w:r w:rsidRPr="00876BD7">
        <w:rPr>
          <w:rFonts w:ascii="Noto Sans" w:hAnsi="Noto Sans" w:cs="Noto Sans"/>
          <w:b/>
          <w:bCs/>
          <w:color w:val="000000"/>
          <w:sz w:val="20"/>
          <w:szCs w:val="20"/>
        </w:rPr>
        <w:t xml:space="preserve">Divisible </w:t>
      </w:r>
      <w:r w:rsidRPr="00876BD7">
        <w:rPr>
          <w:rFonts w:ascii="Noto Sans" w:hAnsi="Noto Sans" w:cs="Noto Sans"/>
          <w:color w:val="000000"/>
          <w:sz w:val="20"/>
          <w:szCs w:val="20"/>
        </w:rPr>
        <w:t xml:space="preserve">aplicará el siguiente texto: La obligación garantizada será divisible, por lo que, en caso de presentarse algún incumplimiento, se hará efectiva solo en la proporción correspondiente al incumplimiento de la obligación principal. </w:t>
      </w:r>
    </w:p>
    <w:p w14:paraId="27E5C70B" w14:textId="77777777" w:rsidR="00C534AF" w:rsidRPr="00876BD7" w:rsidRDefault="00C534AF" w:rsidP="001D0713">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Si es </w:t>
      </w:r>
      <w:r w:rsidRPr="00876BD7">
        <w:rPr>
          <w:rFonts w:ascii="Noto Sans" w:hAnsi="Noto Sans" w:cs="Noto Sans"/>
          <w:b/>
          <w:bCs/>
          <w:color w:val="000000"/>
          <w:sz w:val="20"/>
          <w:szCs w:val="20"/>
        </w:rPr>
        <w:t xml:space="preserve">Indivisible </w:t>
      </w:r>
      <w:r w:rsidRPr="00876BD7">
        <w:rPr>
          <w:rFonts w:ascii="Noto Sans" w:hAnsi="Noto Sans" w:cs="Noto Sans"/>
          <w:color w:val="000000"/>
          <w:sz w:val="20"/>
          <w:szCs w:val="20"/>
        </w:rPr>
        <w:t xml:space="preserve">aplicará el siguiente texto: La obligación garantizada será indivisible y en caso de presentarse algún incumplimiento se hará efectiva por el monto total de las obligaciones garantizadas. </w:t>
      </w:r>
    </w:p>
    <w:p w14:paraId="3511B315" w14:textId="77777777" w:rsidR="00C534AF" w:rsidRPr="00876BD7" w:rsidRDefault="00C534AF" w:rsidP="007700B1">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Datos del contrato o pedido, en lo sucesivo el “Contrato”: </w:t>
      </w:r>
    </w:p>
    <w:p w14:paraId="03100E6A" w14:textId="77777777" w:rsidR="00C534AF" w:rsidRPr="00876BD7" w:rsidRDefault="00C534AF" w:rsidP="007700B1">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Número asignado por “la Contratante”12: _________________. </w:t>
      </w:r>
    </w:p>
    <w:p w14:paraId="1A05AD8F" w14:textId="77777777" w:rsidR="00C534AF" w:rsidRPr="00876BD7" w:rsidRDefault="00C534AF" w:rsidP="007700B1">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Objeto13: __________________________________________. </w:t>
      </w:r>
    </w:p>
    <w:p w14:paraId="66E01181" w14:textId="77777777" w:rsidR="00C534AF" w:rsidRPr="00876BD7" w:rsidRDefault="00C534AF" w:rsidP="007700B1">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Monto del Contrato14: ___________________________. </w:t>
      </w:r>
    </w:p>
    <w:p w14:paraId="3D0C6871" w14:textId="77777777" w:rsidR="00C534AF" w:rsidRPr="00876BD7" w:rsidRDefault="00C534AF" w:rsidP="00667C80">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Moneda15: _________________________________________. </w:t>
      </w:r>
    </w:p>
    <w:p w14:paraId="200F8414" w14:textId="77777777" w:rsidR="00C534AF" w:rsidRPr="00876BD7" w:rsidRDefault="00C534AF" w:rsidP="00667C80">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Fecha de suscripción16: ______________________________. </w:t>
      </w:r>
    </w:p>
    <w:p w14:paraId="0E4AC29E" w14:textId="77777777" w:rsidR="00C534AF" w:rsidRPr="00876BD7" w:rsidRDefault="00C534AF" w:rsidP="00667C80">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Tipo17: _______________________________________. </w:t>
      </w:r>
    </w:p>
    <w:p w14:paraId="6518E896" w14:textId="77777777" w:rsidR="00C534AF" w:rsidRPr="00876BD7" w:rsidRDefault="00C534AF" w:rsidP="001334E4">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Obligación contractual para la garantía de cumplimiento18: ___________________________. </w:t>
      </w:r>
    </w:p>
    <w:p w14:paraId="079F9D62"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Procedimiento al que se sujetará la presente póliza de fianza para hacerla efectiva: </w:t>
      </w:r>
      <w:r w:rsidRPr="00876BD7">
        <w:rPr>
          <w:rFonts w:ascii="Noto Sans" w:hAnsi="Noto Sans" w:cs="Noto Sans"/>
          <w:color w:val="000000"/>
          <w:sz w:val="20"/>
          <w:szCs w:val="20"/>
        </w:rPr>
        <w:t xml:space="preserve">El previsto en el artículo 279 de la Ley de Instituciones de Seguros y de Fianzas. </w:t>
      </w:r>
    </w:p>
    <w:p w14:paraId="116578BE"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Competencia y Jurisdicción: </w:t>
      </w:r>
      <w:r w:rsidRPr="00876BD7">
        <w:rPr>
          <w:rFonts w:ascii="Noto Sans" w:hAnsi="Noto Sans" w:cs="Noto Sans"/>
          <w:color w:val="000000"/>
          <w:sz w:val="20"/>
          <w:szCs w:val="20"/>
        </w:rPr>
        <w:t xml:space="preserve">Para todo lo relacionado con la presente póliza, el fiado, el fiador y cualesquier otro obligado, así como “la Beneficiaria”, se someterán a la jurisdicción y competencia de los tribunales federales de la Ciudad de México, renunciando al fuero que pudiera corresponderle en razón de su domicilio o por cualquier otra causa. </w:t>
      </w:r>
    </w:p>
    <w:p w14:paraId="7CD5D714"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La presente fianza se expide de conformidad con lo dispuesto por los artículos 69, fracción II y último párrafo, y artículo 70, fracción II, de la Ley de Adquisiciones, Arrendamientos y Ser</w:t>
      </w:r>
      <w:r w:rsidR="00A05DBC">
        <w:rPr>
          <w:rFonts w:ascii="Noto Sans" w:hAnsi="Noto Sans" w:cs="Noto Sans"/>
          <w:color w:val="000000"/>
          <w:sz w:val="20"/>
          <w:szCs w:val="20"/>
        </w:rPr>
        <w:t>vicios del Sector Público, y 151</w:t>
      </w:r>
      <w:r w:rsidRPr="00876BD7">
        <w:rPr>
          <w:rFonts w:ascii="Noto Sans" w:hAnsi="Noto Sans" w:cs="Noto Sans"/>
          <w:color w:val="000000"/>
          <w:sz w:val="20"/>
          <w:szCs w:val="20"/>
        </w:rPr>
        <w:t xml:space="preserve"> de su Reglamento. </w:t>
      </w:r>
    </w:p>
    <w:p w14:paraId="32A9141A"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Validación de la fianza en el portal de internet, dirección electrónica www.amig.org.mx </w:t>
      </w:r>
    </w:p>
    <w:p w14:paraId="1B74EA69" w14:textId="77777777" w:rsidR="00BA5187" w:rsidRDefault="00C534AF" w:rsidP="001F6D60">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(Nombre del representante d</w:t>
      </w:r>
      <w:r w:rsidR="001F6D60">
        <w:rPr>
          <w:rFonts w:ascii="Noto Sans" w:hAnsi="Noto Sans" w:cs="Noto Sans"/>
          <w:color w:val="000000"/>
          <w:sz w:val="20"/>
          <w:szCs w:val="20"/>
        </w:rPr>
        <w:t>e la Afianzadora o Aseguradora).</w:t>
      </w:r>
    </w:p>
    <w:p w14:paraId="6F518420" w14:textId="77777777" w:rsidR="001F6D60" w:rsidRPr="00876BD7" w:rsidRDefault="001F6D60" w:rsidP="001F6D60">
      <w:pPr>
        <w:tabs>
          <w:tab w:val="left" w:pos="284"/>
        </w:tabs>
        <w:jc w:val="both"/>
        <w:rPr>
          <w:rFonts w:ascii="Noto Sans" w:hAnsi="Noto Sans" w:cs="Noto Sans"/>
          <w:b/>
          <w:bCs/>
          <w:color w:val="000000"/>
          <w:sz w:val="20"/>
          <w:szCs w:val="20"/>
        </w:rPr>
      </w:pPr>
    </w:p>
    <w:p w14:paraId="2546B27E" w14:textId="77777777" w:rsidR="00C534AF" w:rsidRPr="00876BD7" w:rsidRDefault="00C534AF" w:rsidP="0092424C">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CLÁUSULAS GENERALES A QUE SE SUJETARÁ LA PRESENTE PÓLIZA DE FIANZA PARA GARANTIZAR EL CUMPLIMIENTO DEL CONTRATO EN MATERIA DE ADQUISICIONES, ARRENDAMIENTOS, SERVICIO, OBRA PÚBLICA O SERVICIOS RELACIONADOS CON LA MISMA. </w:t>
      </w:r>
    </w:p>
    <w:p w14:paraId="243A50C9" w14:textId="77777777" w:rsidR="00C534AF" w:rsidRPr="00876BD7" w:rsidRDefault="00C534AF" w:rsidP="0092424C">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PRIMERA. - OBLIGACIÓN GARANTIZADA. </w:t>
      </w:r>
    </w:p>
    <w:p w14:paraId="6C39EDA8" w14:textId="77777777" w:rsidR="00C534AF" w:rsidRPr="00876BD7" w:rsidRDefault="00C534AF" w:rsidP="0092424C">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Esta póliza de fianza garantiza el cumplimiento de las obligaciones estipuladas en el “Contrato” a que se refiere esta póliza y en sus convenios modificatorios que se hayan realizado o a los anexos del mismo, cuando no rebasen el porcentaje de ampliación indicado en la cláusula siguiente, aún y cuando parte de las obligaciones se subcontraten. </w:t>
      </w:r>
    </w:p>
    <w:p w14:paraId="055F408B" w14:textId="77777777" w:rsidR="00C534AF" w:rsidRPr="00876BD7" w:rsidRDefault="00C534AF" w:rsidP="00B110E6">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SEGUNDA. - MONTO AFIANZADO. </w:t>
      </w:r>
    </w:p>
    <w:p w14:paraId="323BC760" w14:textId="77777777" w:rsidR="00C534AF" w:rsidRPr="00876BD7" w:rsidRDefault="00C534AF" w:rsidP="00B110E6">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(La “Afianzadora” o la “Aseguradora”), se compromete a pagar a la Beneficiaria, hasta el monto de esta póliza, que es (con número y letra sin incluir el Impuesto al Valor Agregado19) que representa el20 ____ % (señalar el porcentaje con letra) del valor del “Contrato”. </w:t>
      </w:r>
    </w:p>
    <w:p w14:paraId="3A5C6E2A" w14:textId="77777777" w:rsidR="00C534AF" w:rsidRPr="00876BD7" w:rsidRDefault="00C534AF" w:rsidP="00B110E6">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lastRenderedPageBreak/>
        <w:t xml:space="preserve">(La “Afianzadora” o la “Aseguradora”) reconoce que el monto garantizado por la fianza de cumplimiento se puede modificar en el caso de que se formalice uno o varios convenios modificatorios de ampliación del monto del “Contrato” indicado en la carátula de esta póliza, siempre y cuando no se rebase de dicho monto. Previa notificación del fiado y cumplimiento de los requisitos legales, (la “Afianzadora” o la “Aseguradora”) emitirá el documento modificatorio correspondiente o endoso para el solo efecto de hacer constar la referida ampliación, sin que se entienda que la obligación sea novada. </w:t>
      </w:r>
    </w:p>
    <w:p w14:paraId="06FB1542" w14:textId="77777777" w:rsidR="00C534AF" w:rsidRPr="00876BD7" w:rsidRDefault="00C534AF" w:rsidP="00B110E6">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En el supuesto de que el porcentaje de aumento al “Contrato” en monto fuera superior a los indicados, (la “Afianzadora” o la “Aseguradora”) se reserva el derecho de emitir los endosos subsecuentes, por la diferencia entre ambos montos sin embargo, previa solicitud del fiado, (la “Afianzadora” o la “Aseguradora”) podrá garantizar dicha diferencia y emitirá el documento modificatorio correspondiente. </w:t>
      </w:r>
    </w:p>
    <w:p w14:paraId="696B29D7" w14:textId="77777777" w:rsidR="00C534AF" w:rsidRPr="00876BD7" w:rsidRDefault="00C534AF" w:rsidP="00B110E6">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(La “Afianzadora” o la “Aseguradora”) acepta expresamente que en caso de requerimiento, se compromete a pagar el monto total afianzado, siempre y cuando en el Contrato se haya estipulado que la obligación garantizada es indivisible; de estipularse que es divisible, (la “Afianzadora” o la “Aseguradora”) pagará de forma proporcional el monto de la o las obligaciones incumplidas. </w:t>
      </w:r>
    </w:p>
    <w:p w14:paraId="4F310508" w14:textId="77777777" w:rsidR="00C534AF" w:rsidRPr="00876BD7" w:rsidRDefault="00C534AF" w:rsidP="00B110E6">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TERCERA. - INDEMNIZACIÓN POR MORA. </w:t>
      </w:r>
    </w:p>
    <w:p w14:paraId="269ADB46" w14:textId="77777777" w:rsidR="00C534AF" w:rsidRPr="00876BD7" w:rsidRDefault="00C534AF" w:rsidP="00B110E6">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(La “Afianzadora” o la “Aseguradora”), se obliga a pagar la indemnización por mora que en su caso proceda de conformidad con el artículo 283 de la Ley de Instituciones de Seguros y de Fianzas. </w:t>
      </w:r>
    </w:p>
    <w:p w14:paraId="1DDADE54" w14:textId="77777777" w:rsidR="00C534AF" w:rsidRPr="00876BD7" w:rsidRDefault="00C534AF" w:rsidP="007C48C4">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CUARTA. - VIGENCIA. </w:t>
      </w:r>
    </w:p>
    <w:p w14:paraId="70900472" w14:textId="77777777" w:rsidR="00C534AF" w:rsidRPr="00876BD7" w:rsidRDefault="00C534AF" w:rsidP="007C48C4">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La fianza permanecerá vigente hasta que se dé cumplimiento a la o las obligaciones que garantice en los términos del “Contrato” y continuará vigente en caso de que “la Contratante” otorgue prórroga o espera al cumplimiento del “Contrato”, en los términos de la siguiente cláusula. </w:t>
      </w:r>
    </w:p>
    <w:p w14:paraId="600771A3" w14:textId="77777777" w:rsidR="00C534AF" w:rsidRPr="00876BD7" w:rsidRDefault="00C534AF" w:rsidP="007C48C4">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Asimismo, esta fianza permanecerá vigente durante la substanciación de todos los recursos legales, arbitrajes o juicios que se interpongan con origen en la obligación garantizada hasta que se pronuncie resolución definitiva de autoridad o tribunal competente que haya causado ejecutoria. </w:t>
      </w:r>
    </w:p>
    <w:p w14:paraId="189F6D88" w14:textId="77777777" w:rsidR="00C534AF" w:rsidRPr="00876BD7" w:rsidRDefault="00C534AF" w:rsidP="007C48C4">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De esta forma la vigencia de la fianza no podrá acotarse en razón del plazo establecido para cumplir la o las obligaciones contractuales. </w:t>
      </w:r>
    </w:p>
    <w:p w14:paraId="3739C2CA" w14:textId="77777777" w:rsidR="00C534AF" w:rsidRPr="00876BD7" w:rsidRDefault="00C534AF" w:rsidP="00FB5568">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QUINTA. - PRÓRROGAS, ESPERAS O AMPLIACIÓN AL PLAZO DEL CONTRATO. </w:t>
      </w:r>
    </w:p>
    <w:p w14:paraId="3DF284B1" w14:textId="77777777" w:rsidR="00C534AF" w:rsidRPr="00876BD7" w:rsidRDefault="00C534AF" w:rsidP="00FB5568">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En caso de que se prorrogue el plazo originalmente señalado o conceder esperas o convenios de ampliación de plazo para el cumplimiento del contrato garantizado y sus anexos, el fiado dará aviso a (la “Afianzadora” o la “Aseguradora”), la cual deberá emitir los documentos modificatorios o endosos correspondientes. </w:t>
      </w:r>
    </w:p>
    <w:p w14:paraId="1BD954D1" w14:textId="77777777" w:rsidR="00C534AF" w:rsidRPr="00876BD7" w:rsidRDefault="00C534AF" w:rsidP="00285122">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(La “Afianzadora o la “Aseguradora”) acepta expresamente garantizar la obligación a que esta póliza se refiere, aún en el caso de que se otorgue prórroga, espera o ampliación al fiado por parte de la “Contratante” para el cumplimiento total de las obligaciones que se garantizan, por lo que no se actualiza el supuesto de extinción de fianza previsto en el artículo 179 de la Ley de Instituciones de Seguros y de Fianzas, sin que se entienda novada la obligación. </w:t>
      </w:r>
    </w:p>
    <w:p w14:paraId="7B979995" w14:textId="77777777" w:rsidR="00C534AF" w:rsidRPr="00876BD7" w:rsidRDefault="00C534AF" w:rsidP="00285122">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SEXTA. - SUPUESTOS DE SUSPENSIÓN. </w:t>
      </w:r>
    </w:p>
    <w:p w14:paraId="01EBEA29" w14:textId="77777777" w:rsidR="00C534AF" w:rsidRPr="00876BD7" w:rsidRDefault="00C534AF" w:rsidP="00FE2911">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Para garantizar el cumplimiento del “Contrato”, cuando concurran los supuestos de suspensión en los términos de la Ley de Adquisiciones, Arrendamientos y Servicios del Sector Público, su Reglamento y demás disposiciones aplicables, “la Contratante” deberá emitir el o las actas circunstanciadas y, en su </w:t>
      </w:r>
      <w:r w:rsidRPr="00876BD7">
        <w:rPr>
          <w:rFonts w:ascii="Noto Sans" w:hAnsi="Noto Sans" w:cs="Noto Sans"/>
          <w:color w:val="000000"/>
          <w:sz w:val="20"/>
          <w:szCs w:val="20"/>
        </w:rPr>
        <w:lastRenderedPageBreak/>
        <w:t xml:space="preserve">caso, las constancias a que haya lugar. En estos supuestos, a petición del fiado, (la “Afianzadora” o la “Aseguradora”) otorgará el o los endosos conducentes, conforme a lo estatuido en el artículo 166 de la Ley de Instituciones de Seguros y de Fianzas, para lo cual bastará que el fiado exhiba a (la “Afianzadora o a la Aseguradora”) dichos documentos expedidos por “la Contratante”. </w:t>
      </w:r>
    </w:p>
    <w:p w14:paraId="5282D247" w14:textId="77777777" w:rsidR="00C534AF" w:rsidRPr="00876BD7" w:rsidRDefault="00C534AF" w:rsidP="00FE2911">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El aplazamiento derivado de la interposición de recursos administrativos y medios de defensa legales, no modifica o altera el plazo de ejecución inicialmente pactado, por lo que subsistirán inalterados los términos y condiciones originalmente previstos, entendiendo que los endosos que emita (la “Afianzadora” o la “Aseguradora”) por cualquiera de los supuestos referidos, formarán parte en su conjunto, solidaria e inseparable de la póliza inicial. </w:t>
      </w:r>
      <w:r w:rsidRPr="00876BD7">
        <w:rPr>
          <w:rFonts w:ascii="Noto Sans" w:hAnsi="Noto Sans" w:cs="Noto Sans"/>
          <w:b/>
          <w:bCs/>
          <w:color w:val="000000"/>
          <w:sz w:val="20"/>
          <w:szCs w:val="20"/>
        </w:rPr>
        <w:t xml:space="preserve">SÉPTIMA. - SUBJUDICIDAD. </w:t>
      </w:r>
    </w:p>
    <w:p w14:paraId="7FC9CE26" w14:textId="77777777" w:rsidR="00C534AF" w:rsidRPr="00876BD7" w:rsidRDefault="00C534AF" w:rsidP="00FE2911">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(La “Afianzadora” o la “Aseguradora”) realizará el pago de la cantidad reclamada, bajo los términos estipulados en esta póliza de fianza, y, en su caso, la indemnización por mora de acuerdo a lo establecido en el artículo 283 de la Ley de Instituciones de Seguros y de Fianzas, aun cuando la obligación se encuentre subjúdice, en virtud de procedimiento ante autoridad judicial, administrativa o tribunal arbitral, salvo que el fiado obtenga la suspensión de su ejecución, ante dichas instancias. </w:t>
      </w:r>
    </w:p>
    <w:p w14:paraId="7BF68F46" w14:textId="77777777" w:rsidR="00C534AF" w:rsidRPr="00876BD7" w:rsidRDefault="00C534AF" w:rsidP="00FE2911">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(La “Afianzadora” o la “Aseguradora”) deberá comunicar a “la Beneficiaria” de la garantía, el otorgamiento de la suspensión al fiado, acompañándole las constancias respectivas que así lo acrediten, a fin de que se encuentre en la posibilidad de abstenerse del cobro de la fianza hasta en tanto se dicte sentencia firme. </w:t>
      </w:r>
    </w:p>
    <w:p w14:paraId="3CE359DB" w14:textId="77777777" w:rsidR="00C534AF" w:rsidRPr="00876BD7" w:rsidRDefault="00C534AF" w:rsidP="001D0713">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OCTAVA. - COAFIANZAMIENTO O YUXTAPOSICIÓN DE GARANTÍAS. </w:t>
      </w:r>
    </w:p>
    <w:p w14:paraId="78FAEFE9" w14:textId="77777777" w:rsidR="00C534AF" w:rsidRPr="00876BD7" w:rsidRDefault="00C534AF" w:rsidP="007700B1">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El coafianzamiento o yuxtaposición de garantías, no implicará novación de las obligaciones asumidas por (la “Afianzadora” o la “Aseguradora”) por lo que subsistirá su responsabilidad exclusivamente en la medida y condiciones en que la asumió en la presente póliza de fianza y en sus documentos modificatorios. </w:t>
      </w:r>
    </w:p>
    <w:p w14:paraId="4DD2B72D" w14:textId="77777777" w:rsidR="00C534AF" w:rsidRPr="00876BD7" w:rsidRDefault="00C534AF" w:rsidP="007700B1">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NOVENA. - CANCELACIÓN DE LA FIANZA. </w:t>
      </w:r>
    </w:p>
    <w:p w14:paraId="27CA2B2A" w14:textId="77777777" w:rsidR="00C534AF" w:rsidRPr="00876BD7" w:rsidRDefault="00C534AF" w:rsidP="007700B1">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(La “Afianzadora” o la “Aseguradora”) quedará liberada de su obligación fiadora siempre y cuando “la Contratante” le comunique por escrito, por conducto del servidor público facultado para ello, su conformidad para cancelar la presente garantía. </w:t>
      </w:r>
    </w:p>
    <w:p w14:paraId="11E6C0BA" w14:textId="77777777" w:rsidR="00C534AF" w:rsidRPr="00876BD7" w:rsidRDefault="00C534AF" w:rsidP="007700B1">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El fiado podrá solicitar la cancelación de la fianza para lo cual deberá presentar a (la “Afianzadora” o la “Aseguradora”) la constancia de cumplimiento total de las obligaciones contractuales. Cuando el fiado solicite dicha cancelación derivado del pago realizado por saldos a su cargo o por el incumplimiento de obligaciones, deberá presentar el recibo de pago correspondiente. </w:t>
      </w:r>
    </w:p>
    <w:p w14:paraId="5C7C6A92" w14:textId="77777777" w:rsidR="00C534AF" w:rsidRPr="00876BD7" w:rsidRDefault="00C534AF" w:rsidP="00667C80">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Esta fianza se cancelará cuando habiéndose cumplido la totalidad de las obligaciones estipuladas en el “Contrato”, “la Contratante” haya calificado o revisado y aceptado la garantía exhibida por el fiado para responder por los defectos, vicios ocultos de los bienes entregados y por el correcto funcionamiento de los mismos o por la calidad de los servicios prestados por el fiado, respecto del “Contrato” especificado en la carátula de la presente póliza y sus respectivos convenios modificatorios. </w:t>
      </w:r>
    </w:p>
    <w:p w14:paraId="2C115C6D" w14:textId="77777777" w:rsidR="00C534AF" w:rsidRPr="00876BD7" w:rsidRDefault="00C534AF" w:rsidP="00667C80">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DÉCIMA. - PROCEDIMIENTOS. </w:t>
      </w:r>
    </w:p>
    <w:p w14:paraId="31137EF7" w14:textId="77777777" w:rsidR="00C534AF" w:rsidRPr="00876BD7" w:rsidRDefault="00C534AF" w:rsidP="00667C80">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(La “Afianzadora” o la “Aseguradora”) acepta expresamente someterse al procedimiento previsto en el artículo 279 de la Ley de Instituciones de Seguros y de Fianzas para hacer efectiva la fianza. </w:t>
      </w:r>
    </w:p>
    <w:p w14:paraId="53FA9A81" w14:textId="77777777" w:rsidR="00C534AF" w:rsidRPr="00876BD7" w:rsidRDefault="00C534AF" w:rsidP="001334E4">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DÉCIMA PRIMERA. -RECLAMACIÓN </w:t>
      </w:r>
    </w:p>
    <w:p w14:paraId="5006195C"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lastRenderedPageBreak/>
        <w:t xml:space="preserve">“La Beneficiaria” podrá presentar la reclamación a que se refiere el artículo 279, de Ley de Instituciones de Seguros y de Fianzas en cualquier oficina, o sucursal de la Institución y ante cualquier apoderado o representante de la misma. </w:t>
      </w:r>
    </w:p>
    <w:p w14:paraId="1507B7BD"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DÉCIMA SEGUNDA. - DISPOSICIONES APLICABLES. </w:t>
      </w:r>
    </w:p>
    <w:p w14:paraId="642094EA" w14:textId="77777777" w:rsidR="00474057" w:rsidRDefault="00C534AF" w:rsidP="00474057">
      <w:pPr>
        <w:tabs>
          <w:tab w:val="left" w:pos="284"/>
        </w:tabs>
        <w:jc w:val="both"/>
        <w:rPr>
          <w:rFonts w:ascii="Noto Sans" w:hAnsi="Noto Sans" w:cs="Noto Sans"/>
          <w:b/>
          <w:bCs/>
          <w:color w:val="000000"/>
          <w:sz w:val="20"/>
          <w:szCs w:val="20"/>
        </w:rPr>
      </w:pPr>
      <w:r w:rsidRPr="00876BD7">
        <w:rPr>
          <w:rFonts w:ascii="Noto Sans" w:hAnsi="Noto Sans" w:cs="Noto Sans"/>
          <w:color w:val="000000"/>
          <w:sz w:val="20"/>
          <w:szCs w:val="20"/>
        </w:rPr>
        <w:t xml:space="preserve">Será aplicable a esta póliza, en lo no previsto por la Ley de Instituciones de Seguros y de Fianzas la legislación mercantil y a falta de disposición expresa el Código Civil Federal. </w:t>
      </w:r>
    </w:p>
    <w:p w14:paraId="50FDCB3E" w14:textId="77777777" w:rsidR="00474057" w:rsidRDefault="00474057" w:rsidP="00876BD7">
      <w:pPr>
        <w:tabs>
          <w:tab w:val="left" w:pos="284"/>
        </w:tabs>
        <w:jc w:val="both"/>
        <w:rPr>
          <w:rFonts w:ascii="Noto Sans" w:hAnsi="Noto Sans" w:cs="Noto Sans"/>
          <w:b/>
          <w:bCs/>
          <w:color w:val="000000"/>
          <w:sz w:val="20"/>
          <w:szCs w:val="20"/>
        </w:rPr>
      </w:pPr>
    </w:p>
    <w:p w14:paraId="336AFB7E" w14:textId="77777777" w:rsidR="00474057" w:rsidRDefault="00474057" w:rsidP="00876BD7">
      <w:pPr>
        <w:tabs>
          <w:tab w:val="left" w:pos="284"/>
        </w:tabs>
        <w:jc w:val="both"/>
        <w:rPr>
          <w:rFonts w:ascii="Noto Sans" w:hAnsi="Noto Sans" w:cs="Noto Sans"/>
          <w:b/>
          <w:bCs/>
          <w:color w:val="000000"/>
          <w:sz w:val="20"/>
          <w:szCs w:val="20"/>
        </w:rPr>
      </w:pPr>
    </w:p>
    <w:p w14:paraId="2A3ECED1" w14:textId="77777777" w:rsidR="00C534AF" w:rsidRPr="00876BD7" w:rsidRDefault="00C534AF" w:rsidP="00876BD7">
      <w:pPr>
        <w:tabs>
          <w:tab w:val="left" w:pos="284"/>
        </w:tabs>
        <w:jc w:val="both"/>
        <w:rPr>
          <w:rFonts w:ascii="Noto Sans" w:hAnsi="Noto Sans" w:cs="Noto Sans"/>
          <w:color w:val="000000"/>
          <w:sz w:val="20"/>
          <w:szCs w:val="20"/>
        </w:rPr>
      </w:pPr>
      <w:r w:rsidRPr="00876BD7">
        <w:rPr>
          <w:rFonts w:ascii="Noto Sans" w:hAnsi="Noto Sans" w:cs="Noto Sans"/>
          <w:b/>
          <w:bCs/>
          <w:color w:val="000000"/>
          <w:sz w:val="20"/>
          <w:szCs w:val="20"/>
        </w:rPr>
        <w:t xml:space="preserve">INSTRUCTIVO DE LLENADO (DNG) </w:t>
      </w:r>
    </w:p>
    <w:p w14:paraId="4690EAB0"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1. El nombre de la entidad tal cual se haya plasmado en el contrato. (Nacional Financiera, S.N.C., I.B.D. o Nacional Financiera S.N.C.) </w:t>
      </w:r>
    </w:p>
    <w:p w14:paraId="408835B5"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2. Requisitar piso conforme a lo estipulado en el Contrato. </w:t>
      </w:r>
    </w:p>
    <w:p w14:paraId="44813D71"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3. Colocar el medio por el que se envía la fianza, el cual puede ser a través de USB, CD o mediante correo electrónico, debiendo señalar las direcciones de correo electrónico, por lo que se debe elegir una de las opciones citadas. </w:t>
      </w:r>
    </w:p>
    <w:p w14:paraId="2D1EE5FA"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4. Incluir el Nombre completo del proveedor, conforme se refiera en el proemio del contrato. </w:t>
      </w:r>
    </w:p>
    <w:p w14:paraId="15697E11"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En el caso de proposiciones conjuntas se tendrá que incluir el nombre de cada uno de los integrantes de la proposición tal como se encuentra en el proemio del contrato. </w:t>
      </w:r>
    </w:p>
    <w:p w14:paraId="0B160847"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5. Colocar el Registro Federal de Contribuyentes del proveedor, mismo que aparece en las declaraciones del contrato principal. </w:t>
      </w:r>
    </w:p>
    <w:p w14:paraId="674844D0"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6. Incluir el domicilio del proveedor como aparece en el contrato principal en el que se deberá de indicar: calle, número, interior (si es que existe), colonia, demarcación territorial, código postal y entidad federativa. La información se localiza en las Declaraciones. </w:t>
      </w:r>
    </w:p>
    <w:p w14:paraId="5A84C22B"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7. Colocar el número de fianza asignado por la “Afianzadora” o la “Aseguradora”, por lo general se localiza en la parte superior de la misma. </w:t>
      </w:r>
    </w:p>
    <w:p w14:paraId="3219C6F6"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8. Indicar con letra y número, </w:t>
      </w:r>
      <w:r w:rsidRPr="00876BD7">
        <w:rPr>
          <w:rFonts w:ascii="Noto Sans" w:hAnsi="Noto Sans" w:cs="Noto Sans"/>
          <w:b/>
          <w:bCs/>
          <w:color w:val="000000"/>
          <w:sz w:val="20"/>
          <w:szCs w:val="20"/>
        </w:rPr>
        <w:t xml:space="preserve">sin incluir </w:t>
      </w:r>
      <w:r w:rsidRPr="00876BD7">
        <w:rPr>
          <w:rFonts w:ascii="Noto Sans" w:hAnsi="Noto Sans" w:cs="Noto Sans"/>
          <w:color w:val="000000"/>
          <w:sz w:val="20"/>
          <w:szCs w:val="20"/>
        </w:rPr>
        <w:t xml:space="preserve">el Impuesto al Valor Agregado, debe coincidir con la Cláusula Novena del contrato denominada Garantía de Cumplimiento de Contrato. Se calcula de conformidad con el importe señalado como presupuesto máximo o importe total del contrato. </w:t>
      </w:r>
    </w:p>
    <w:p w14:paraId="21F28EF4"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9. Según la </w:t>
      </w:r>
      <w:r w:rsidRPr="00876BD7">
        <w:rPr>
          <w:rFonts w:ascii="Noto Sans" w:hAnsi="Noto Sans" w:cs="Noto Sans"/>
          <w:b/>
          <w:bCs/>
          <w:color w:val="000000"/>
          <w:sz w:val="20"/>
          <w:szCs w:val="20"/>
        </w:rPr>
        <w:t xml:space="preserve">Moneda </w:t>
      </w:r>
      <w:r w:rsidRPr="00876BD7">
        <w:rPr>
          <w:rFonts w:ascii="Noto Sans" w:hAnsi="Noto Sans" w:cs="Noto Sans"/>
          <w:color w:val="000000"/>
          <w:sz w:val="20"/>
          <w:szCs w:val="20"/>
        </w:rPr>
        <w:t xml:space="preserve">establecida en el contrato*. </w:t>
      </w:r>
    </w:p>
    <w:p w14:paraId="7162FA55"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10. Colocar la fecha en que se expide que se localiza en la parte superior de la fianza. </w:t>
      </w:r>
    </w:p>
    <w:p w14:paraId="7D2A8AF5"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11. Indicar si es </w:t>
      </w:r>
      <w:r w:rsidRPr="00876BD7">
        <w:rPr>
          <w:rFonts w:ascii="Noto Sans" w:hAnsi="Noto Sans" w:cs="Noto Sans"/>
          <w:b/>
          <w:bCs/>
          <w:color w:val="000000"/>
          <w:sz w:val="20"/>
          <w:szCs w:val="20"/>
        </w:rPr>
        <w:t>Divisible o Indivisible</w:t>
      </w:r>
      <w:r w:rsidRPr="00876BD7">
        <w:rPr>
          <w:rFonts w:ascii="Noto Sans" w:hAnsi="Noto Sans" w:cs="Noto Sans"/>
          <w:color w:val="000000"/>
          <w:sz w:val="20"/>
          <w:szCs w:val="20"/>
        </w:rPr>
        <w:t xml:space="preserve">, de conformidad con lo estipulado en la Cláusula Quinta del contrato. </w:t>
      </w:r>
    </w:p>
    <w:p w14:paraId="6421D169"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12. Colocar el número asignado al contrato que se localiza en la parte superior derecha del mismo. </w:t>
      </w:r>
    </w:p>
    <w:p w14:paraId="006BA574"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13. Se deberá colocar el objeto del contrato, mismo que se localiza en la Cláusula Primera del mismo. </w:t>
      </w:r>
    </w:p>
    <w:p w14:paraId="3CB713BB"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14. Indicar con número y letra el monto del contrato tal y como se encuentra en la Cláusula Segunda Monto del Contrato. </w:t>
      </w:r>
    </w:p>
    <w:p w14:paraId="567CB670"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15. Moneda establecida en el contrato*. </w:t>
      </w:r>
    </w:p>
    <w:p w14:paraId="096FD343"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16. La fecha de suscripción es la que aparece en el apartado de firmas electrónicas, correspondiente a la fecha en que el proveedor firma el contrato. </w:t>
      </w:r>
    </w:p>
    <w:p w14:paraId="22086C63"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17. Incluir si el contrato es para Adquisición de un bien o para la Prestación de Servicios. </w:t>
      </w:r>
    </w:p>
    <w:p w14:paraId="3832CA89" w14:textId="77777777" w:rsidR="00474057" w:rsidRDefault="00C534AF" w:rsidP="00474057">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lastRenderedPageBreak/>
        <w:t xml:space="preserve">18. Indicar si es Divisible o Indivisible, de conformidad con la Cláusula Quinta del Contrato. </w:t>
      </w:r>
    </w:p>
    <w:p w14:paraId="0F90C8EF" w14:textId="77777777" w:rsidR="00C534AF" w:rsidRPr="00876BD7" w:rsidRDefault="00C534AF" w:rsidP="00474057">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19. Indicar con letra y número, </w:t>
      </w:r>
      <w:r w:rsidRPr="00876BD7">
        <w:rPr>
          <w:rFonts w:ascii="Noto Sans" w:hAnsi="Noto Sans" w:cs="Noto Sans"/>
          <w:b/>
          <w:bCs/>
          <w:color w:val="000000"/>
          <w:sz w:val="20"/>
          <w:szCs w:val="20"/>
        </w:rPr>
        <w:t xml:space="preserve">sin incluir </w:t>
      </w:r>
      <w:r w:rsidRPr="00876BD7">
        <w:rPr>
          <w:rFonts w:ascii="Noto Sans" w:hAnsi="Noto Sans" w:cs="Noto Sans"/>
          <w:color w:val="000000"/>
          <w:sz w:val="20"/>
          <w:szCs w:val="20"/>
        </w:rPr>
        <w:t xml:space="preserve">el Impuesto al Valor Agregado, debe coincidir con la Cláusula Novena del contrato denominada Garantía de Cumplimiento de Contrato. Se calcula de conformidad con el importe señalado como presupuesto máximo o importe total del contrato. </w:t>
      </w:r>
    </w:p>
    <w:p w14:paraId="40792029"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t xml:space="preserve">20. Requisitar el porcentaje que corresponda de acuerdo a lo indicado en la Cláusula Novena del contrato. </w:t>
      </w:r>
    </w:p>
    <w:p w14:paraId="01D3AC99" w14:textId="77777777" w:rsidR="00C534AF" w:rsidRPr="00876BD7" w:rsidRDefault="00C534AF" w:rsidP="00876BD7">
      <w:pPr>
        <w:pStyle w:val="Estndar"/>
        <w:tabs>
          <w:tab w:val="left" w:pos="284"/>
        </w:tabs>
        <w:spacing w:line="240" w:lineRule="auto"/>
        <w:jc w:val="both"/>
        <w:rPr>
          <w:rFonts w:ascii="Noto Sans" w:hAnsi="Noto Sans" w:cs="Noto Sans"/>
          <w:b/>
          <w:sz w:val="20"/>
          <w:szCs w:val="20"/>
        </w:rPr>
      </w:pPr>
      <w:r w:rsidRPr="00876BD7">
        <w:rPr>
          <w:rFonts w:ascii="Noto Sans" w:eastAsiaTheme="minorHAnsi" w:hAnsi="Noto Sans" w:cs="Noto Sans"/>
          <w:color w:val="000000"/>
          <w:sz w:val="20"/>
          <w:szCs w:val="20"/>
        </w:rPr>
        <w:t>*Nota: el dato de moneda indicados en los numerales 9 y 15 debe ser el mismo.</w:t>
      </w:r>
    </w:p>
    <w:p w14:paraId="30912C0B" w14:textId="77777777" w:rsidR="00C534AF" w:rsidRPr="00876BD7" w:rsidRDefault="00C534AF" w:rsidP="00876BD7">
      <w:pPr>
        <w:pStyle w:val="Estndar"/>
        <w:tabs>
          <w:tab w:val="left" w:pos="284"/>
        </w:tabs>
        <w:spacing w:line="240" w:lineRule="auto"/>
        <w:jc w:val="both"/>
        <w:rPr>
          <w:rFonts w:ascii="Noto Sans" w:hAnsi="Noto Sans" w:cs="Noto Sans"/>
          <w:b/>
          <w:sz w:val="20"/>
          <w:szCs w:val="20"/>
        </w:rPr>
      </w:pPr>
    </w:p>
    <w:p w14:paraId="4C538042" w14:textId="77777777" w:rsidR="00C534AF" w:rsidRPr="000721C5" w:rsidRDefault="00C534AF" w:rsidP="00876BD7">
      <w:pPr>
        <w:tabs>
          <w:tab w:val="left" w:pos="284"/>
        </w:tabs>
        <w:rPr>
          <w:rFonts w:ascii="Noto Sans" w:hAnsi="Noto Sans" w:cs="Noto Sans"/>
          <w:b/>
          <w:color w:val="000000" w:themeColor="text1"/>
          <w:sz w:val="20"/>
          <w:szCs w:val="20"/>
        </w:rPr>
      </w:pPr>
    </w:p>
    <w:p w14:paraId="3A6C41CA" w14:textId="77777777" w:rsidR="00C534AF" w:rsidRPr="000721C5" w:rsidRDefault="00C534AF" w:rsidP="00876BD7">
      <w:pPr>
        <w:tabs>
          <w:tab w:val="left" w:pos="284"/>
        </w:tabs>
        <w:rPr>
          <w:rFonts w:ascii="Noto Sans" w:hAnsi="Noto Sans" w:cs="Noto Sans"/>
          <w:b/>
          <w:color w:val="000000" w:themeColor="text1"/>
          <w:sz w:val="20"/>
          <w:szCs w:val="20"/>
        </w:rPr>
      </w:pPr>
    </w:p>
    <w:p w14:paraId="6624A5BE" w14:textId="77777777" w:rsidR="00C534AF" w:rsidRPr="000721C5" w:rsidRDefault="00C534AF" w:rsidP="00876BD7">
      <w:pPr>
        <w:tabs>
          <w:tab w:val="left" w:pos="284"/>
        </w:tabs>
        <w:rPr>
          <w:rFonts w:ascii="Noto Sans" w:hAnsi="Noto Sans" w:cs="Noto Sans"/>
          <w:b/>
          <w:color w:val="000000" w:themeColor="text1"/>
          <w:sz w:val="20"/>
          <w:szCs w:val="20"/>
        </w:rPr>
      </w:pPr>
    </w:p>
    <w:p w14:paraId="26F74F2E" w14:textId="77777777" w:rsidR="00C534AF" w:rsidRPr="000721C5" w:rsidRDefault="00C534AF" w:rsidP="00876BD7">
      <w:pPr>
        <w:tabs>
          <w:tab w:val="left" w:pos="284"/>
        </w:tabs>
        <w:rPr>
          <w:rFonts w:ascii="Noto Sans" w:hAnsi="Noto Sans" w:cs="Noto Sans"/>
          <w:b/>
          <w:color w:val="000000" w:themeColor="text1"/>
          <w:sz w:val="20"/>
          <w:szCs w:val="20"/>
        </w:rPr>
      </w:pPr>
    </w:p>
    <w:p w14:paraId="78A5536D" w14:textId="77777777" w:rsidR="00C534AF" w:rsidRPr="000721C5" w:rsidRDefault="00C534AF" w:rsidP="00876BD7">
      <w:pPr>
        <w:tabs>
          <w:tab w:val="left" w:pos="284"/>
        </w:tabs>
        <w:rPr>
          <w:rFonts w:ascii="Noto Sans" w:hAnsi="Noto Sans" w:cs="Noto Sans"/>
          <w:b/>
          <w:color w:val="000000" w:themeColor="text1"/>
          <w:sz w:val="20"/>
          <w:szCs w:val="20"/>
        </w:rPr>
      </w:pPr>
    </w:p>
    <w:p w14:paraId="797E73E1" w14:textId="77777777" w:rsidR="00C534AF" w:rsidRPr="000721C5" w:rsidRDefault="00C534AF" w:rsidP="00876BD7">
      <w:pPr>
        <w:tabs>
          <w:tab w:val="left" w:pos="284"/>
        </w:tabs>
        <w:rPr>
          <w:rFonts w:ascii="Noto Sans" w:hAnsi="Noto Sans" w:cs="Noto Sans"/>
          <w:b/>
          <w:color w:val="000000" w:themeColor="text1"/>
          <w:sz w:val="20"/>
          <w:szCs w:val="20"/>
        </w:rPr>
      </w:pPr>
    </w:p>
    <w:p w14:paraId="0330858A" w14:textId="77777777" w:rsidR="00C534AF" w:rsidRPr="000721C5" w:rsidRDefault="00C534AF" w:rsidP="00876BD7">
      <w:pPr>
        <w:tabs>
          <w:tab w:val="left" w:pos="284"/>
        </w:tabs>
        <w:rPr>
          <w:rFonts w:ascii="Noto Sans" w:hAnsi="Noto Sans" w:cs="Noto Sans"/>
          <w:b/>
          <w:color w:val="000000" w:themeColor="text1"/>
          <w:sz w:val="20"/>
          <w:szCs w:val="20"/>
        </w:rPr>
      </w:pPr>
    </w:p>
    <w:tbl>
      <w:tblPr>
        <w:tblpPr w:leftFromText="141" w:rightFromText="141" w:vertAnchor="text" w:horzAnchor="margin" w:tblpY="136"/>
        <w:tblW w:w="9771"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809"/>
        <w:gridCol w:w="7962"/>
      </w:tblGrid>
      <w:tr w:rsidR="00C534AF" w:rsidRPr="000721C5" w14:paraId="4671111E" w14:textId="77777777" w:rsidTr="008B2349">
        <w:tc>
          <w:tcPr>
            <w:tcW w:w="1809" w:type="dxa"/>
            <w:tcBorders>
              <w:top w:val="single" w:sz="6" w:space="0" w:color="FFFFFF"/>
              <w:left w:val="single" w:sz="8" w:space="0" w:color="FFFFFF"/>
              <w:bottom w:val="single" w:sz="24" w:space="0" w:color="FFFFFF"/>
              <w:right w:val="single" w:sz="8" w:space="0" w:color="FFFFFF"/>
            </w:tcBorders>
            <w:shd w:val="clear" w:color="auto" w:fill="D9D9D9"/>
          </w:tcPr>
          <w:p w14:paraId="777FA9EA" w14:textId="77777777" w:rsidR="00C534AF" w:rsidRPr="00876BD7" w:rsidRDefault="00C534AF" w:rsidP="00876BD7">
            <w:pPr>
              <w:tabs>
                <w:tab w:val="left" w:pos="284"/>
              </w:tabs>
              <w:jc w:val="center"/>
              <w:rPr>
                <w:rFonts w:ascii="Noto Sans" w:hAnsi="Noto Sans" w:cs="Noto Sans"/>
                <w:b/>
                <w:sz w:val="20"/>
                <w:szCs w:val="20"/>
              </w:rPr>
            </w:pPr>
            <w:r w:rsidRPr="00876BD7">
              <w:rPr>
                <w:rFonts w:ascii="Noto Sans" w:hAnsi="Noto Sans" w:cs="Noto Sans"/>
                <w:b/>
                <w:sz w:val="20"/>
                <w:szCs w:val="20"/>
              </w:rPr>
              <w:t>Anexo 7</w:t>
            </w:r>
          </w:p>
        </w:tc>
        <w:tc>
          <w:tcPr>
            <w:tcW w:w="7962" w:type="dxa"/>
            <w:tcBorders>
              <w:top w:val="single" w:sz="6" w:space="0" w:color="FFFFFF"/>
              <w:left w:val="single" w:sz="8" w:space="0" w:color="FFFFFF"/>
              <w:bottom w:val="single" w:sz="24" w:space="0" w:color="FFFFFF"/>
              <w:right w:val="single" w:sz="8" w:space="0" w:color="FFFFFF"/>
            </w:tcBorders>
            <w:shd w:val="clear" w:color="auto" w:fill="D9D9D9"/>
          </w:tcPr>
          <w:p w14:paraId="77A66B58" w14:textId="77777777" w:rsidR="00C534AF" w:rsidRPr="00876BD7" w:rsidRDefault="00C534AF" w:rsidP="00876BD7">
            <w:pPr>
              <w:tabs>
                <w:tab w:val="left" w:pos="284"/>
              </w:tabs>
              <w:ind w:right="6"/>
              <w:jc w:val="both"/>
              <w:rPr>
                <w:rFonts w:ascii="Noto Sans" w:hAnsi="Noto Sans" w:cs="Noto Sans"/>
                <w:b/>
                <w:sz w:val="20"/>
                <w:szCs w:val="20"/>
              </w:rPr>
            </w:pPr>
            <w:r w:rsidRPr="00876BD7">
              <w:rPr>
                <w:rFonts w:ascii="Noto Sans" w:hAnsi="Noto Sans" w:cs="Noto Sans"/>
                <w:b/>
                <w:sz w:val="20"/>
                <w:szCs w:val="20"/>
              </w:rPr>
              <w:t xml:space="preserve">FORMATO TEXTO DE FIANZA PARA GARANTIZAR EL ANTICIPO DEL CONTRATO  </w:t>
            </w:r>
          </w:p>
        </w:tc>
      </w:tr>
    </w:tbl>
    <w:p w14:paraId="7AAA995E" w14:textId="77777777" w:rsidR="00C534AF" w:rsidRPr="00876BD7" w:rsidRDefault="00C534AF" w:rsidP="0092424C">
      <w:pPr>
        <w:pStyle w:val="Default"/>
        <w:tabs>
          <w:tab w:val="left" w:pos="284"/>
        </w:tabs>
        <w:jc w:val="both"/>
        <w:rPr>
          <w:rFonts w:ascii="Noto Sans" w:hAnsi="Noto Sans" w:cs="Noto Sans"/>
          <w:b/>
          <w:bCs/>
          <w:sz w:val="20"/>
          <w:szCs w:val="20"/>
        </w:rPr>
      </w:pPr>
      <w:r w:rsidRPr="00876BD7">
        <w:rPr>
          <w:rFonts w:ascii="Noto Sans" w:hAnsi="Noto Sans" w:cs="Noto Sans"/>
          <w:b/>
          <w:bCs/>
          <w:sz w:val="20"/>
          <w:szCs w:val="20"/>
        </w:rPr>
        <w:t xml:space="preserve">PÓLIZA DE FIANZA PARA GARANTIZAR, ANTE LA ADMINISTRACIÓN PÚBLICA FEDERAL, EL ANTICIPO DEL CONTRATO DE ADQUISICIONES, ARRENDAMIENTOS, SERVICIOS. (ENTIDADES) </w:t>
      </w:r>
    </w:p>
    <w:p w14:paraId="7DCA9372" w14:textId="77777777" w:rsidR="00C534AF" w:rsidRPr="00876BD7" w:rsidRDefault="00C534AF" w:rsidP="0092424C">
      <w:pPr>
        <w:pStyle w:val="Default"/>
        <w:tabs>
          <w:tab w:val="left" w:pos="284"/>
        </w:tabs>
        <w:rPr>
          <w:rFonts w:ascii="Noto Sans" w:hAnsi="Noto Sans" w:cs="Noto Sans"/>
          <w:b/>
          <w:bCs/>
          <w:sz w:val="20"/>
          <w:szCs w:val="20"/>
        </w:rPr>
      </w:pPr>
    </w:p>
    <w:p w14:paraId="5F87769F" w14:textId="77777777" w:rsidR="00C534AF" w:rsidRPr="00876BD7" w:rsidRDefault="00C534AF" w:rsidP="0092424C">
      <w:pPr>
        <w:pStyle w:val="Default"/>
        <w:tabs>
          <w:tab w:val="left" w:pos="284"/>
        </w:tabs>
        <w:rPr>
          <w:rFonts w:ascii="Noto Sans" w:hAnsi="Noto Sans" w:cs="Noto Sans"/>
          <w:b/>
          <w:bCs/>
          <w:sz w:val="20"/>
          <w:szCs w:val="20"/>
        </w:rPr>
      </w:pPr>
    </w:p>
    <w:p w14:paraId="6ADE957D" w14:textId="77777777" w:rsidR="00C534AF" w:rsidRPr="00876BD7" w:rsidRDefault="00C534AF" w:rsidP="00B110E6">
      <w:pPr>
        <w:pStyle w:val="Default"/>
        <w:tabs>
          <w:tab w:val="left" w:pos="284"/>
        </w:tabs>
        <w:rPr>
          <w:rFonts w:ascii="Noto Sans" w:hAnsi="Noto Sans" w:cs="Noto Sans"/>
          <w:b/>
          <w:bCs/>
          <w:sz w:val="20"/>
          <w:szCs w:val="20"/>
        </w:rPr>
      </w:pPr>
    </w:p>
    <w:p w14:paraId="7819D38B" w14:textId="77777777" w:rsidR="00C534AF" w:rsidRPr="00876BD7" w:rsidRDefault="00C534AF" w:rsidP="00B110E6">
      <w:pPr>
        <w:pStyle w:val="Default"/>
        <w:tabs>
          <w:tab w:val="left" w:pos="284"/>
        </w:tabs>
        <w:rPr>
          <w:rFonts w:ascii="Noto Sans" w:hAnsi="Noto Sans" w:cs="Noto Sans"/>
          <w:sz w:val="20"/>
          <w:szCs w:val="20"/>
        </w:rPr>
      </w:pPr>
      <w:r w:rsidRPr="00876BD7">
        <w:rPr>
          <w:rFonts w:ascii="Noto Sans" w:hAnsi="Noto Sans" w:cs="Noto Sans"/>
          <w:b/>
          <w:bCs/>
          <w:sz w:val="20"/>
          <w:szCs w:val="20"/>
        </w:rPr>
        <w:t xml:space="preserve">(Afianzadora o Aseguradora) </w:t>
      </w:r>
    </w:p>
    <w:p w14:paraId="11D57482" w14:textId="77777777" w:rsidR="00C534AF" w:rsidRPr="00876BD7" w:rsidRDefault="00C534AF" w:rsidP="00B110E6">
      <w:pPr>
        <w:pStyle w:val="Default"/>
        <w:tabs>
          <w:tab w:val="left" w:pos="284"/>
        </w:tabs>
        <w:rPr>
          <w:rFonts w:ascii="Noto Sans" w:hAnsi="Noto Sans" w:cs="Noto Sans"/>
          <w:b/>
          <w:bCs/>
          <w:sz w:val="20"/>
          <w:szCs w:val="20"/>
        </w:rPr>
      </w:pPr>
    </w:p>
    <w:p w14:paraId="44E36030" w14:textId="77777777" w:rsidR="00C534AF" w:rsidRPr="00876BD7" w:rsidRDefault="00C534AF" w:rsidP="00B110E6">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Denominación social: ________________________</w:t>
      </w:r>
      <w:r w:rsidRPr="00876BD7">
        <w:rPr>
          <w:rFonts w:ascii="Noto Sans" w:hAnsi="Noto Sans" w:cs="Noto Sans"/>
          <w:sz w:val="20"/>
          <w:szCs w:val="20"/>
        </w:rPr>
        <w:t xml:space="preserve">en lo sucesivo (la “Afianzadora” o la “Aseguradora”) </w:t>
      </w:r>
    </w:p>
    <w:p w14:paraId="61EDFDC8" w14:textId="77777777" w:rsidR="00C534AF" w:rsidRPr="00876BD7" w:rsidRDefault="00C534AF" w:rsidP="00B110E6">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Domicilio: _______________________. </w:t>
      </w:r>
    </w:p>
    <w:p w14:paraId="022DD487" w14:textId="77777777" w:rsidR="00C534AF" w:rsidRPr="00876BD7" w:rsidRDefault="00C534AF" w:rsidP="00B110E6">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Autorización del Gobierno Federal para operar: </w:t>
      </w:r>
      <w:r w:rsidRPr="00876BD7">
        <w:rPr>
          <w:rFonts w:ascii="Noto Sans" w:hAnsi="Noto Sans" w:cs="Noto Sans"/>
          <w:sz w:val="20"/>
          <w:szCs w:val="20"/>
        </w:rPr>
        <w:t xml:space="preserve">(Número de oficio y fecha) </w:t>
      </w:r>
    </w:p>
    <w:p w14:paraId="333EDD9D" w14:textId="77777777" w:rsidR="00C534AF" w:rsidRPr="00876BD7" w:rsidRDefault="00C534AF" w:rsidP="00B110E6">
      <w:pPr>
        <w:pStyle w:val="Default"/>
        <w:tabs>
          <w:tab w:val="left" w:pos="284"/>
        </w:tabs>
        <w:jc w:val="both"/>
        <w:rPr>
          <w:rFonts w:ascii="Noto Sans" w:hAnsi="Noto Sans" w:cs="Noto Sans"/>
          <w:b/>
          <w:bCs/>
          <w:sz w:val="20"/>
          <w:szCs w:val="20"/>
        </w:rPr>
      </w:pPr>
    </w:p>
    <w:p w14:paraId="0DC8AE13" w14:textId="77777777" w:rsidR="00C534AF" w:rsidRPr="00876BD7" w:rsidRDefault="00C534AF" w:rsidP="007C48C4">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Beneficiaria: </w:t>
      </w:r>
    </w:p>
    <w:p w14:paraId="66CAD7CE" w14:textId="77777777" w:rsidR="00C534AF" w:rsidRPr="00876BD7" w:rsidRDefault="00C534AF" w:rsidP="007C48C4">
      <w:pPr>
        <w:pStyle w:val="Default"/>
        <w:tabs>
          <w:tab w:val="left" w:pos="284"/>
        </w:tabs>
        <w:jc w:val="both"/>
        <w:rPr>
          <w:rFonts w:ascii="Noto Sans" w:hAnsi="Noto Sans" w:cs="Noto Sans"/>
          <w:sz w:val="20"/>
          <w:szCs w:val="20"/>
        </w:rPr>
      </w:pPr>
      <w:r w:rsidRPr="00876BD7">
        <w:rPr>
          <w:rFonts w:ascii="Noto Sans" w:hAnsi="Noto Sans" w:cs="Noto Sans"/>
          <w:sz w:val="20"/>
          <w:szCs w:val="20"/>
        </w:rPr>
        <w:t>NACIONAL FINANCIERA, S.N.C., COMO FIDUCIARIA DEL FIDEICOMISO 80595, FIDEICOMISO VENTA DE TÍTULOS EN DIRECTO AL PÚBLICO, en lo sucesivo “la Beneficiaria”, CON DOMICILIO UNICADO EN AVENIDA INSURGENTES SUR NO. 1971, PISO 2, NIVEL PASEO, LOCALES 11 Y 12, COLONIA GUADALUPE INN, DEMARCACION TERRITORIAL ALVARO OBREGON, C.P. 01020, CIUDAD DE MÉXICO.</w:t>
      </w:r>
    </w:p>
    <w:p w14:paraId="0EC5EFED" w14:textId="77777777" w:rsidR="00C534AF" w:rsidRPr="00876BD7" w:rsidRDefault="00C534AF" w:rsidP="007C48C4">
      <w:pPr>
        <w:pStyle w:val="Default"/>
        <w:tabs>
          <w:tab w:val="left" w:pos="284"/>
        </w:tabs>
        <w:jc w:val="both"/>
        <w:rPr>
          <w:rFonts w:ascii="Noto Sans" w:hAnsi="Noto Sans" w:cs="Noto Sans"/>
          <w:b/>
          <w:bCs/>
          <w:sz w:val="20"/>
          <w:szCs w:val="20"/>
        </w:rPr>
      </w:pPr>
    </w:p>
    <w:p w14:paraId="5A9214C3" w14:textId="77777777" w:rsidR="00C534AF" w:rsidRPr="00876BD7" w:rsidRDefault="00C534AF" w:rsidP="007C48C4">
      <w:pPr>
        <w:pStyle w:val="Default"/>
        <w:tabs>
          <w:tab w:val="left" w:pos="284"/>
        </w:tabs>
        <w:jc w:val="both"/>
        <w:rPr>
          <w:rFonts w:ascii="Noto Sans" w:hAnsi="Noto Sans" w:cs="Noto Sans"/>
          <w:sz w:val="20"/>
          <w:szCs w:val="20"/>
        </w:rPr>
      </w:pPr>
      <w:r w:rsidRPr="00876BD7">
        <w:rPr>
          <w:rFonts w:ascii="Noto Sans" w:hAnsi="Noto Sans" w:cs="Noto Sans"/>
          <w:sz w:val="20"/>
          <w:szCs w:val="20"/>
        </w:rPr>
        <w:t xml:space="preserve">El medio electrónico, por el cual se pueda enviar la fianza a “la Contratante” y a </w:t>
      </w:r>
      <w:r w:rsidRPr="00876BD7">
        <w:rPr>
          <w:rFonts w:ascii="Noto Sans" w:hAnsi="Noto Sans" w:cs="Noto Sans"/>
          <w:color w:val="2F2F2F"/>
          <w:sz w:val="20"/>
          <w:szCs w:val="20"/>
        </w:rPr>
        <w:t>NACIONAL FINANCIERA, S.N.C., COMO FIDUCIARIA DEL FIDEICOMISO 80595, FIDEICOMISO VENTA DE TÍTULOS EN DIRECTO AL PÚBLICO</w:t>
      </w:r>
      <w:r w:rsidRPr="00876BD7">
        <w:rPr>
          <w:rFonts w:ascii="Noto Sans" w:hAnsi="Noto Sans" w:cs="Noto Sans"/>
          <w:sz w:val="20"/>
          <w:szCs w:val="20"/>
        </w:rPr>
        <w:t xml:space="preserve">: ______________. </w:t>
      </w:r>
    </w:p>
    <w:p w14:paraId="3133697D" w14:textId="77777777" w:rsidR="00C534AF" w:rsidRPr="00876BD7" w:rsidRDefault="00C534AF" w:rsidP="00FB5568">
      <w:pPr>
        <w:pStyle w:val="Default"/>
        <w:tabs>
          <w:tab w:val="left" w:pos="284"/>
        </w:tabs>
        <w:jc w:val="both"/>
        <w:rPr>
          <w:rFonts w:ascii="Noto Sans" w:hAnsi="Noto Sans" w:cs="Noto Sans"/>
          <w:b/>
          <w:bCs/>
          <w:sz w:val="20"/>
          <w:szCs w:val="20"/>
        </w:rPr>
      </w:pPr>
    </w:p>
    <w:p w14:paraId="1C62A26D" w14:textId="77777777" w:rsidR="00C534AF" w:rsidRPr="00876BD7" w:rsidRDefault="00C534AF" w:rsidP="00FB5568">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Fiado (s): </w:t>
      </w:r>
      <w:r w:rsidRPr="00876BD7">
        <w:rPr>
          <w:rFonts w:ascii="Noto Sans" w:hAnsi="Noto Sans" w:cs="Noto Sans"/>
          <w:sz w:val="20"/>
          <w:szCs w:val="20"/>
        </w:rPr>
        <w:t xml:space="preserve">En caso de proposición conjunta el nombre y datos cada uno de ellos </w:t>
      </w:r>
    </w:p>
    <w:p w14:paraId="0EFDE40D" w14:textId="77777777" w:rsidR="00C534AF" w:rsidRPr="00876BD7" w:rsidRDefault="00C534AF" w:rsidP="00285122">
      <w:pPr>
        <w:pStyle w:val="Default"/>
        <w:tabs>
          <w:tab w:val="left" w:pos="284"/>
        </w:tabs>
        <w:jc w:val="both"/>
        <w:rPr>
          <w:rFonts w:ascii="Noto Sans" w:hAnsi="Noto Sans" w:cs="Noto Sans"/>
          <w:sz w:val="20"/>
          <w:szCs w:val="20"/>
        </w:rPr>
      </w:pPr>
      <w:r w:rsidRPr="00876BD7">
        <w:rPr>
          <w:rFonts w:ascii="Noto Sans" w:hAnsi="Noto Sans" w:cs="Noto Sans"/>
          <w:noProof/>
          <w:sz w:val="20"/>
          <w:szCs w:val="20"/>
          <w:lang w:eastAsia="es-MX"/>
        </w:rPr>
        <mc:AlternateContent>
          <mc:Choice Requires="wps">
            <w:drawing>
              <wp:anchor distT="0" distB="0" distL="114300" distR="114300" simplePos="0" relativeHeight="251661312" behindDoc="0" locked="0" layoutInCell="1" allowOverlap="1" wp14:anchorId="277A3826" wp14:editId="16C8C8E6">
                <wp:simplePos x="0" y="0"/>
                <wp:positionH relativeFrom="margin">
                  <wp:posOffset>0</wp:posOffset>
                </wp:positionH>
                <wp:positionV relativeFrom="margin">
                  <wp:posOffset>3013710</wp:posOffset>
                </wp:positionV>
                <wp:extent cx="6234546" cy="819397"/>
                <wp:effectExtent l="0" t="0" r="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34546" cy="819397"/>
                        </a:xfrm>
                        <a:prstGeom prst="rect">
                          <a:avLst/>
                        </a:prstGeom>
                        <a:noFill/>
                        <a:ln>
                          <a:noFill/>
                        </a:ln>
                        <a:effectLst/>
                      </wps:spPr>
                      <wps:txbx>
                        <w:txbxContent>
                          <w:p w14:paraId="45C2D356" w14:textId="77777777" w:rsidR="00FC347C" w:rsidRPr="00174B6F" w:rsidRDefault="00FC347C" w:rsidP="00C534AF">
                            <w:pPr>
                              <w:pStyle w:val="Estndar"/>
                              <w:jc w:val="center"/>
                              <w:rPr>
                                <w:rFonts w:ascii="Arial" w:hAnsi="Arial"/>
                                <w:b/>
                                <w:sz w:val="48"/>
                                <w:szCs w:val="48"/>
                              </w:rPr>
                            </w:pPr>
                            <w:r w:rsidRPr="00174B6F">
                              <w:rPr>
                                <w:rFonts w:ascii="Arial" w:hAnsi="Arial"/>
                                <w:b/>
                                <w:sz w:val="48"/>
                                <w:szCs w:val="48"/>
                              </w:rPr>
                              <w:t>NO APLICA PARA ESTE PROCE</w:t>
                            </w:r>
                            <w:r>
                              <w:rPr>
                                <w:rFonts w:ascii="Arial" w:hAnsi="Arial"/>
                                <w:b/>
                                <w:sz w:val="48"/>
                                <w:szCs w:val="48"/>
                              </w:rPr>
                              <w:t>DIMIENTO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77A3826" id="Cuadro de texto 8" o:spid="_x0000_s1028" type="#_x0000_t202" style="position:absolute;left:0;text-align:left;margin-left:0;margin-top:237.3pt;width:490.9pt;height:64.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" filled="f" stroked="f">
                <v:path arrowok="t"/>
                <v:textbox>
                  <w:txbxContent>
                    <w:p w14:paraId="45C2D356" w14:textId="77777777" w:rsidR="00FC347C" w:rsidRPr="00174B6F" w:rsidRDefault="00FC347C" w:rsidP="00C534AF">
                      <w:pPr>
                        <w:pStyle w:val="Estndar"/>
                        <w:jc w:val="center"/>
                        <w:rPr>
                          <w:rFonts w:ascii="Arial" w:hAnsi="Arial"/>
                          <w:b/>
                          <w:sz w:val="48"/>
                          <w:szCs w:val="48"/>
                        </w:rPr>
                      </w:pPr>
                      <w:r w:rsidRPr="00174B6F">
                        <w:rPr>
                          <w:rFonts w:ascii="Arial" w:hAnsi="Arial"/>
                          <w:b/>
                          <w:sz w:val="48"/>
                          <w:szCs w:val="48"/>
                        </w:rPr>
                        <w:t>NO APLICA PARA ESTE PROCE</w:t>
                      </w:r>
                      <w:r>
                        <w:rPr>
                          <w:rFonts w:ascii="Arial" w:hAnsi="Arial"/>
                          <w:b/>
                          <w:sz w:val="48"/>
                          <w:szCs w:val="48"/>
                        </w:rPr>
                        <w:t>DIMIENTO</w:t>
                      </w:r>
                    </w:p>
                  </w:txbxContent>
                </v:textbox>
                <w10:wrap anchorx="margin" anchory="margin"/>
              </v:shape>
            </w:pict>
          </mc:Fallback>
        </mc:AlternateContent>
      </w:r>
      <w:r w:rsidRPr="00876BD7">
        <w:rPr>
          <w:rFonts w:ascii="Noto Sans" w:hAnsi="Noto Sans" w:cs="Noto Sans"/>
          <w:b/>
          <w:bCs/>
          <w:sz w:val="20"/>
          <w:szCs w:val="20"/>
        </w:rPr>
        <w:t xml:space="preserve">Nombre o denominación social: _____________________________. </w:t>
      </w:r>
    </w:p>
    <w:p w14:paraId="3D227FE5" w14:textId="77777777" w:rsidR="00C534AF" w:rsidRPr="00876BD7" w:rsidRDefault="00C534AF" w:rsidP="00285122">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RFC: __________. </w:t>
      </w:r>
    </w:p>
    <w:p w14:paraId="6F913E5E" w14:textId="77777777" w:rsidR="00C534AF" w:rsidRPr="00876BD7" w:rsidRDefault="00C534AF" w:rsidP="00FE2911">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lastRenderedPageBreak/>
        <w:t>Domicilio</w:t>
      </w:r>
      <w:r w:rsidRPr="00876BD7">
        <w:rPr>
          <mc:AlternateContent>
            <mc:Choice Requires="w16se">
              <w:rFonts w:ascii="Noto Sans" w:hAnsi="Noto Sans" w:cs="Noto Sans"/>
            </mc:Choice>
            <mc:Fallback>
              <w:rFonts w:ascii="Segoe UI Emoji" w:eastAsia="Segoe UI Emoji" w:hAnsi="Segoe UI Emoji" w:cs="Segoe UI Emoji"/>
            </mc:Fallback>
          </mc:AlternateContent>
          <w:sz w:val="20"/>
          <w:szCs w:val="20"/>
        </w:rPr>
        <mc:AlternateContent>
          <mc:Choice Requires="w16se">
            <w16se:symEx w16se:font="Segoe UI Emoji" w16se:char="2639"/>
          </mc:Choice>
          <mc:Fallback>
            <w:t>☹</w:t>
          </mc:Fallback>
        </mc:AlternateContent>
      </w:r>
      <w:r w:rsidRPr="00876BD7">
        <w:rPr>
          <w:rFonts w:ascii="Noto Sans" w:hAnsi="Noto Sans" w:cs="Noto Sans"/>
          <w:sz w:val="20"/>
          <w:szCs w:val="20"/>
        </w:rPr>
        <w:t xml:space="preserve">El mismo que aparezca en el contrato principal) </w:t>
      </w:r>
    </w:p>
    <w:p w14:paraId="3212959C" w14:textId="77777777" w:rsidR="00C534AF" w:rsidRPr="00876BD7" w:rsidRDefault="00C534AF" w:rsidP="00FE2911">
      <w:pPr>
        <w:pStyle w:val="Default"/>
        <w:tabs>
          <w:tab w:val="left" w:pos="284"/>
        </w:tabs>
        <w:jc w:val="both"/>
        <w:rPr>
          <w:rFonts w:ascii="Noto Sans" w:hAnsi="Noto Sans" w:cs="Noto Sans"/>
          <w:b/>
          <w:bCs/>
          <w:sz w:val="20"/>
          <w:szCs w:val="20"/>
        </w:rPr>
      </w:pPr>
    </w:p>
    <w:p w14:paraId="0E024616" w14:textId="77777777" w:rsidR="00C534AF" w:rsidRPr="00876BD7" w:rsidRDefault="00C534AF" w:rsidP="00FE2911">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Datos de la póliza: </w:t>
      </w:r>
    </w:p>
    <w:p w14:paraId="08476741" w14:textId="77777777" w:rsidR="00C534AF" w:rsidRPr="00876BD7" w:rsidRDefault="00C534AF" w:rsidP="00FE2911">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Número: ____________________. </w:t>
      </w:r>
      <w:r w:rsidRPr="00876BD7">
        <w:rPr>
          <w:rFonts w:ascii="Noto Sans" w:hAnsi="Noto Sans" w:cs="Noto Sans"/>
          <w:sz w:val="20"/>
          <w:szCs w:val="20"/>
        </w:rPr>
        <w:t xml:space="preserve">(Número asignado por “la Afianzadora o Aseguradora”) </w:t>
      </w:r>
    </w:p>
    <w:p w14:paraId="3650D100" w14:textId="77777777" w:rsidR="00C534AF" w:rsidRPr="00876BD7" w:rsidRDefault="00C534AF" w:rsidP="001D0713">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Monto Afianzado: ____________________ </w:t>
      </w:r>
      <w:r w:rsidRPr="00876BD7">
        <w:rPr>
          <w:rFonts w:ascii="Noto Sans" w:hAnsi="Noto Sans" w:cs="Noto Sans"/>
          <w:sz w:val="20"/>
          <w:szCs w:val="20"/>
        </w:rPr>
        <w:t xml:space="preserve">(Con letra y número incluyendo el Impuesto al Valor Agregado) </w:t>
      </w:r>
      <w:r w:rsidRPr="00876BD7">
        <w:rPr>
          <w:rFonts w:ascii="Noto Sans" w:hAnsi="Noto Sans" w:cs="Noto Sans"/>
          <w:b/>
          <w:bCs/>
          <w:sz w:val="20"/>
          <w:szCs w:val="20"/>
        </w:rPr>
        <w:t xml:space="preserve">Moneda: __________________________________. </w:t>
      </w:r>
    </w:p>
    <w:p w14:paraId="556EC32B" w14:textId="77777777" w:rsidR="00C534AF" w:rsidRPr="00876BD7" w:rsidRDefault="00C534AF" w:rsidP="007700B1">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Fecha de expedición: _____________________. </w:t>
      </w:r>
    </w:p>
    <w:p w14:paraId="15421E1E" w14:textId="77777777" w:rsidR="00C534AF" w:rsidRPr="00876BD7" w:rsidRDefault="00C534AF" w:rsidP="007700B1">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Obligación garantizada: </w:t>
      </w:r>
      <w:r w:rsidRPr="00876BD7">
        <w:rPr>
          <w:rFonts w:ascii="Noto Sans" w:hAnsi="Noto Sans" w:cs="Noto Sans"/>
          <w:sz w:val="20"/>
          <w:szCs w:val="20"/>
        </w:rPr>
        <w:t xml:space="preserve">La debida inversión, aplicación, amortización o devolución parcial o total de la cantidad de dinero entregada al fiado por concepto de anticipo otorgado, en la forma y en los plazos que para tal efecto se establecieron en el contrato y sus anexos, en los términos de la Cláusula PRIMERA de la presente póliza de fianza. </w:t>
      </w:r>
    </w:p>
    <w:p w14:paraId="248A220B" w14:textId="77777777" w:rsidR="00C534AF" w:rsidRPr="00876BD7" w:rsidRDefault="00C534AF" w:rsidP="007700B1">
      <w:pPr>
        <w:pStyle w:val="Default"/>
        <w:tabs>
          <w:tab w:val="left" w:pos="284"/>
        </w:tabs>
        <w:jc w:val="both"/>
        <w:rPr>
          <w:rFonts w:ascii="Noto Sans" w:hAnsi="Noto Sans" w:cs="Noto Sans"/>
          <w:b/>
          <w:bCs/>
          <w:sz w:val="20"/>
          <w:szCs w:val="20"/>
        </w:rPr>
      </w:pPr>
    </w:p>
    <w:p w14:paraId="6248BBDD" w14:textId="77777777" w:rsidR="00C534AF" w:rsidRPr="00876BD7" w:rsidRDefault="00C534AF" w:rsidP="00667C80">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Datos del contrato o pedido, en lo sucesivo el “Contrato”: </w:t>
      </w:r>
    </w:p>
    <w:p w14:paraId="1B5BEC26" w14:textId="77777777" w:rsidR="00C534AF" w:rsidRPr="00876BD7" w:rsidRDefault="00C534AF" w:rsidP="00667C80">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Número asignado por “la Contratante”: __________________. </w:t>
      </w:r>
    </w:p>
    <w:p w14:paraId="307F1FA2" w14:textId="77777777" w:rsidR="00C534AF" w:rsidRPr="00876BD7" w:rsidRDefault="00C534AF" w:rsidP="00667C80">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Objeto: _____________. </w:t>
      </w:r>
    </w:p>
    <w:p w14:paraId="17ED5BAD" w14:textId="77777777" w:rsidR="00C534AF" w:rsidRPr="00876BD7" w:rsidRDefault="00C534AF" w:rsidP="001334E4">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Monto del Contrato: (</w:t>
      </w:r>
      <w:r w:rsidRPr="00876BD7">
        <w:rPr>
          <w:rFonts w:ascii="Noto Sans" w:hAnsi="Noto Sans" w:cs="Noto Sans"/>
          <w:sz w:val="20"/>
          <w:szCs w:val="20"/>
        </w:rPr>
        <w:t xml:space="preserve">Con letra y número, incluyendo el Impuesto al Valor Agregado) </w:t>
      </w:r>
    </w:p>
    <w:p w14:paraId="07E2BCD0"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Moneda: ________________________________. </w:t>
      </w:r>
    </w:p>
    <w:p w14:paraId="20723D8C"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Fecha de suscripción: _________________. </w:t>
      </w:r>
    </w:p>
    <w:p w14:paraId="59AFF05C"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Tipo: </w:t>
      </w:r>
      <w:r w:rsidRPr="00876BD7">
        <w:rPr>
          <w:rFonts w:ascii="Noto Sans" w:hAnsi="Noto Sans" w:cs="Noto Sans"/>
          <w:sz w:val="20"/>
          <w:szCs w:val="20"/>
        </w:rPr>
        <w:t xml:space="preserve">(Adquisiciones, Arrendamientos, Servicios, Obra Pública o servicios relacionados con la misma.) </w:t>
      </w:r>
    </w:p>
    <w:p w14:paraId="4DA4E4B8" w14:textId="77777777" w:rsidR="00C534AF" w:rsidRPr="00876BD7" w:rsidRDefault="00C534AF" w:rsidP="00B039AD">
      <w:pPr>
        <w:pStyle w:val="Default"/>
        <w:tabs>
          <w:tab w:val="left" w:pos="284"/>
        </w:tabs>
        <w:jc w:val="both"/>
        <w:rPr>
          <w:rFonts w:ascii="Noto Sans" w:hAnsi="Noto Sans" w:cs="Noto Sans"/>
          <w:b/>
          <w:bCs/>
          <w:sz w:val="20"/>
          <w:szCs w:val="20"/>
        </w:rPr>
      </w:pPr>
    </w:p>
    <w:p w14:paraId="49E744E1"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Procedimiento al que se sujetará la presente póliza de fianza para hacerla efectiva: </w:t>
      </w:r>
      <w:r w:rsidRPr="00876BD7">
        <w:rPr>
          <w:rFonts w:ascii="Noto Sans" w:hAnsi="Noto Sans" w:cs="Noto Sans"/>
          <w:sz w:val="20"/>
          <w:szCs w:val="20"/>
        </w:rPr>
        <w:t xml:space="preserve">El previsto en el artículo 279 de la Ley de Instituciones de Seguros y de Fianzas. </w:t>
      </w:r>
    </w:p>
    <w:p w14:paraId="484A4401" w14:textId="77777777" w:rsidR="00C534AF" w:rsidRPr="00876BD7" w:rsidRDefault="00C534AF" w:rsidP="00B039AD">
      <w:pPr>
        <w:pStyle w:val="Default"/>
        <w:tabs>
          <w:tab w:val="left" w:pos="284"/>
        </w:tabs>
        <w:jc w:val="both"/>
        <w:rPr>
          <w:rFonts w:ascii="Noto Sans" w:hAnsi="Noto Sans" w:cs="Noto Sans"/>
          <w:b/>
          <w:bCs/>
          <w:sz w:val="20"/>
          <w:szCs w:val="20"/>
        </w:rPr>
      </w:pPr>
    </w:p>
    <w:p w14:paraId="641FB327"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Competencia y Jurisdicción: </w:t>
      </w:r>
      <w:r w:rsidRPr="00876BD7">
        <w:rPr>
          <w:rFonts w:ascii="Noto Sans" w:hAnsi="Noto Sans" w:cs="Noto Sans"/>
          <w:sz w:val="20"/>
          <w:szCs w:val="20"/>
        </w:rPr>
        <w:t xml:space="preserve">Para todo lo relacionado con la presente póliza, el fiado, el fiador y cualesquier otro obligado, así como </w:t>
      </w:r>
      <w:r w:rsidRPr="00876BD7">
        <w:rPr>
          <w:rFonts w:ascii="Noto Sans" w:hAnsi="Noto Sans" w:cs="Noto Sans"/>
          <w:color w:val="2F2F2F"/>
          <w:sz w:val="20"/>
          <w:szCs w:val="20"/>
        </w:rPr>
        <w:t>NACIONAL FINANCIERA, S.N.C., COMO FIDUCIARIA DEL FIDEICOMISO 80595, FIDEICOMISO VENTA DE TÍTULOS EN DIRECTO AL PÚBLICO</w:t>
      </w:r>
      <w:r w:rsidRPr="00876BD7">
        <w:rPr>
          <w:rFonts w:ascii="Noto Sans" w:hAnsi="Noto Sans" w:cs="Noto Sans"/>
          <w:sz w:val="20"/>
          <w:szCs w:val="20"/>
        </w:rPr>
        <w:t xml:space="preserve">, se someterán a la jurisdicción y competencia de los tribunales federales de ___________________ (precisar el lugar), renunciando al fuero que pudiera corresponderle en razón de su domicilio o por cualquier otra causa. </w:t>
      </w:r>
    </w:p>
    <w:p w14:paraId="2F28C260" w14:textId="77777777" w:rsidR="00C534AF" w:rsidRPr="00876BD7" w:rsidRDefault="007D696D" w:rsidP="00B039AD">
      <w:pPr>
        <w:pStyle w:val="Default"/>
        <w:tabs>
          <w:tab w:val="left" w:pos="284"/>
        </w:tabs>
        <w:jc w:val="both"/>
        <w:rPr>
          <w:rFonts w:ascii="Noto Sans" w:hAnsi="Noto Sans" w:cs="Noto Sans"/>
          <w:sz w:val="20"/>
          <w:szCs w:val="20"/>
        </w:rPr>
      </w:pPr>
      <w:r w:rsidRPr="00876BD7">
        <w:rPr>
          <w:rFonts w:ascii="Noto Sans" w:hAnsi="Noto Sans" w:cs="Noto Sans"/>
          <w:noProof/>
          <w:sz w:val="20"/>
          <w:szCs w:val="20"/>
          <w:lang w:eastAsia="es-MX"/>
        </w:rPr>
        <mc:AlternateContent>
          <mc:Choice Requires="wps">
            <w:drawing>
              <wp:anchor distT="0" distB="0" distL="114300" distR="114300" simplePos="0" relativeHeight="251673600" behindDoc="0" locked="0" layoutInCell="1" allowOverlap="1" wp14:anchorId="2FCFD0C9" wp14:editId="52896F75">
                <wp:simplePos x="0" y="0"/>
                <wp:positionH relativeFrom="margin">
                  <wp:posOffset>0</wp:posOffset>
                </wp:positionH>
                <wp:positionV relativeFrom="margin">
                  <wp:posOffset>3013710</wp:posOffset>
                </wp:positionV>
                <wp:extent cx="6234546" cy="819397"/>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34546" cy="819397"/>
                        </a:xfrm>
                        <a:prstGeom prst="rect">
                          <a:avLst/>
                        </a:prstGeom>
                        <a:noFill/>
                        <a:ln>
                          <a:noFill/>
                        </a:ln>
                        <a:effectLst/>
                      </wps:spPr>
                      <wps:txbx>
                        <w:txbxContent>
                          <w:p w14:paraId="4D533584" w14:textId="77777777" w:rsidR="00FC347C" w:rsidRPr="00174B6F" w:rsidRDefault="00FC347C" w:rsidP="007D696D">
                            <w:pPr>
                              <w:pStyle w:val="Estndar"/>
                              <w:jc w:val="center"/>
                              <w:rPr>
                                <w:rFonts w:ascii="Arial" w:hAnsi="Arial"/>
                                <w:b/>
                                <w:sz w:val="48"/>
                                <w:szCs w:val="48"/>
                              </w:rPr>
                            </w:pPr>
                            <w:r w:rsidRPr="00174B6F">
                              <w:rPr>
                                <w:rFonts w:ascii="Arial" w:hAnsi="Arial"/>
                                <w:b/>
                                <w:sz w:val="48"/>
                                <w:szCs w:val="48"/>
                              </w:rPr>
                              <w:t>NO APLICA PARA ESTE PROCE</w:t>
                            </w:r>
                            <w:r>
                              <w:rPr>
                                <w:rFonts w:ascii="Arial" w:hAnsi="Arial"/>
                                <w:b/>
                                <w:sz w:val="48"/>
                                <w:szCs w:val="48"/>
                              </w:rPr>
                              <w:t>DIMIENTO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FCFD0C9" id="Cuadro de texto 11" o:spid="_x0000_s1029" type="#_x0000_t202" style="position:absolute;left:0;text-align:left;margin-left:0;margin-top:237.3pt;width:490.9pt;height:64.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" filled="f" stroked="f">
                <v:path arrowok="t"/>
                <v:textbox>
                  <w:txbxContent>
                    <w:p w14:paraId="4D533584" w14:textId="77777777" w:rsidR="00FC347C" w:rsidRPr="00174B6F" w:rsidRDefault="00FC347C" w:rsidP="007D696D">
                      <w:pPr>
                        <w:pStyle w:val="Estndar"/>
                        <w:jc w:val="center"/>
                        <w:rPr>
                          <w:rFonts w:ascii="Arial" w:hAnsi="Arial"/>
                          <w:b/>
                          <w:sz w:val="48"/>
                          <w:szCs w:val="48"/>
                        </w:rPr>
                      </w:pPr>
                      <w:r w:rsidRPr="00174B6F">
                        <w:rPr>
                          <w:rFonts w:ascii="Arial" w:hAnsi="Arial"/>
                          <w:b/>
                          <w:sz w:val="48"/>
                          <w:szCs w:val="48"/>
                        </w:rPr>
                        <w:t>NO APLICA PARA ESTE PROCE</w:t>
                      </w:r>
                      <w:r>
                        <w:rPr>
                          <w:rFonts w:ascii="Arial" w:hAnsi="Arial"/>
                          <w:b/>
                          <w:sz w:val="48"/>
                          <w:szCs w:val="48"/>
                        </w:rPr>
                        <w:t>DIMIENTO</w:t>
                      </w:r>
                    </w:p>
                  </w:txbxContent>
                </v:textbox>
                <w10:wrap anchorx="margin" anchory="margin"/>
              </v:shape>
            </w:pict>
          </mc:Fallback>
        </mc:AlternateContent>
      </w:r>
    </w:p>
    <w:p w14:paraId="49B5A33B"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sz w:val="20"/>
          <w:szCs w:val="20"/>
        </w:rPr>
        <w:t>La presente fianza se expide de conformidad con lo dispuesto por los artículos 48, fracción I y último párrafo, y artículo 49, fracción II, de la Ley de Adquisiciones, Arrendamientos y Servicios del Sector Público.</w:t>
      </w:r>
    </w:p>
    <w:p w14:paraId="5843FDC7"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sz w:val="20"/>
          <w:szCs w:val="20"/>
        </w:rPr>
        <w:t xml:space="preserve"> </w:t>
      </w:r>
    </w:p>
    <w:p w14:paraId="436B91FC"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sz w:val="20"/>
          <w:szCs w:val="20"/>
        </w:rPr>
        <w:t xml:space="preserve">Validación de la fianza en el portal de internet, dirección electrónica www.amig.org.mx </w:t>
      </w:r>
    </w:p>
    <w:p w14:paraId="10CC5075" w14:textId="77777777" w:rsidR="00C534AF" w:rsidRPr="00876BD7" w:rsidRDefault="00C534AF" w:rsidP="00B039AD">
      <w:pPr>
        <w:tabs>
          <w:tab w:val="left" w:pos="284"/>
        </w:tabs>
        <w:jc w:val="both"/>
        <w:rPr>
          <w:rFonts w:ascii="Noto Sans" w:hAnsi="Noto Sans" w:cs="Noto Sans"/>
          <w:sz w:val="20"/>
          <w:szCs w:val="20"/>
        </w:rPr>
      </w:pPr>
    </w:p>
    <w:p w14:paraId="09375F2A" w14:textId="77777777" w:rsidR="00C534AF" w:rsidRPr="00876BD7" w:rsidRDefault="00C534AF" w:rsidP="00B039AD">
      <w:pPr>
        <w:tabs>
          <w:tab w:val="left" w:pos="284"/>
        </w:tabs>
        <w:jc w:val="center"/>
        <w:rPr>
          <w:rFonts w:ascii="Noto Sans" w:hAnsi="Noto Sans" w:cs="Noto Sans"/>
          <w:sz w:val="20"/>
          <w:szCs w:val="20"/>
        </w:rPr>
      </w:pPr>
      <w:r w:rsidRPr="00876BD7">
        <w:rPr>
          <w:rFonts w:ascii="Noto Sans" w:hAnsi="Noto Sans" w:cs="Noto Sans"/>
          <w:sz w:val="20"/>
          <w:szCs w:val="20"/>
        </w:rPr>
        <w:t>(Nombre del representante de la Afianzadora o Aseguradora)</w:t>
      </w:r>
    </w:p>
    <w:p w14:paraId="2C4A8CC0" w14:textId="77777777" w:rsidR="00C534AF" w:rsidRPr="00876BD7" w:rsidRDefault="00C534AF" w:rsidP="00B039AD">
      <w:pPr>
        <w:pStyle w:val="Default"/>
        <w:tabs>
          <w:tab w:val="left" w:pos="284"/>
        </w:tabs>
        <w:jc w:val="both"/>
        <w:rPr>
          <w:rFonts w:ascii="Noto Sans" w:hAnsi="Noto Sans" w:cs="Noto Sans"/>
          <w:b/>
          <w:bCs/>
          <w:sz w:val="20"/>
          <w:szCs w:val="20"/>
        </w:rPr>
      </w:pPr>
    </w:p>
    <w:p w14:paraId="430667F5"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CLÁUSULAS GENERALES A LAS QUE SE SUJETARÁ LA PRESENTE PÓLIZA DE FIANZA DE ANTICIPO EN MATERIA DE (ADQUISICIONES, ARRENDAMIENTOS, SERVICIOS, OBRA PÚBLICA O SERVICIOS RELACIONADOS CON LA MISMA). </w:t>
      </w:r>
    </w:p>
    <w:p w14:paraId="67CF0369" w14:textId="77777777" w:rsidR="00C534AF" w:rsidRPr="00876BD7" w:rsidRDefault="00C534AF" w:rsidP="00B039AD">
      <w:pPr>
        <w:pStyle w:val="Default"/>
        <w:tabs>
          <w:tab w:val="left" w:pos="284"/>
        </w:tabs>
        <w:jc w:val="both"/>
        <w:rPr>
          <w:rFonts w:ascii="Noto Sans" w:hAnsi="Noto Sans" w:cs="Noto Sans"/>
          <w:b/>
          <w:bCs/>
          <w:sz w:val="20"/>
          <w:szCs w:val="20"/>
        </w:rPr>
      </w:pPr>
    </w:p>
    <w:p w14:paraId="0BC2B215"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PRIMERA. – OBLIGACIÓN GARANTIZADA. </w:t>
      </w:r>
    </w:p>
    <w:p w14:paraId="4736886D"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sz w:val="20"/>
          <w:szCs w:val="20"/>
        </w:rPr>
        <w:t>Esta póliza de fianza garantiza la inversión, aplicación, amortización o devolución parcial o total de la cantidad de dinero entrega</w:t>
      </w:r>
      <w:r w:rsidR="00B1754A" w:rsidRPr="00876BD7">
        <w:rPr>
          <w:rFonts w:ascii="Noto Sans" w:hAnsi="Noto Sans" w:cs="Noto Sans"/>
          <w:noProof/>
          <w:sz w:val="20"/>
          <w:szCs w:val="20"/>
          <w:lang w:eastAsia="es-MX"/>
        </w:rPr>
        <mc:AlternateContent>
          <mc:Choice Requires="wps">
            <w:drawing>
              <wp:anchor distT="0" distB="0" distL="114300" distR="114300" simplePos="0" relativeHeight="251677696" behindDoc="0" locked="0" layoutInCell="1" allowOverlap="1" wp14:anchorId="7D85BD6F" wp14:editId="0EC134AD">
                <wp:simplePos x="0" y="0"/>
                <wp:positionH relativeFrom="margin">
                  <wp:posOffset>0</wp:posOffset>
                </wp:positionH>
                <wp:positionV relativeFrom="margin">
                  <wp:posOffset>3013710</wp:posOffset>
                </wp:positionV>
                <wp:extent cx="6234546" cy="819397"/>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34546" cy="819397"/>
                        </a:xfrm>
                        <a:prstGeom prst="rect">
                          <a:avLst/>
                        </a:prstGeom>
                        <a:noFill/>
                        <a:ln>
                          <a:noFill/>
                        </a:ln>
                        <a:effectLst/>
                      </wps:spPr>
                      <wps:txbx>
                        <w:txbxContent>
                          <w:p w14:paraId="001BD7FF" w14:textId="77777777" w:rsidR="00FC347C" w:rsidRPr="00174B6F" w:rsidRDefault="00FC347C" w:rsidP="00B1754A">
                            <w:pPr>
                              <w:pStyle w:val="Estndar"/>
                              <w:jc w:val="center"/>
                              <w:rPr>
                                <w:rFonts w:ascii="Arial" w:hAnsi="Arial"/>
                                <w:b/>
                                <w:sz w:val="48"/>
                                <w:szCs w:val="48"/>
                              </w:rPr>
                            </w:pPr>
                            <w:r w:rsidRPr="00174B6F">
                              <w:rPr>
                                <w:rFonts w:ascii="Arial" w:hAnsi="Arial"/>
                                <w:b/>
                                <w:sz w:val="48"/>
                                <w:szCs w:val="48"/>
                              </w:rPr>
                              <w:t>NO APLICA PARA ESTE PROCE</w:t>
                            </w:r>
                            <w:r>
                              <w:rPr>
                                <w:rFonts w:ascii="Arial" w:hAnsi="Arial"/>
                                <w:b/>
                                <w:sz w:val="48"/>
                                <w:szCs w:val="48"/>
                              </w:rPr>
                              <w:t>DIMIENTO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D85BD6F" id="Cuadro de texto 2" o:spid="_x0000_s1030" type="#_x0000_t202" style="position:absolute;left:0;text-align:left;margin-left:0;margin-top:237.3pt;width:490.9pt;height:64.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" filled="f" stroked="f">
                <v:path arrowok="t"/>
                <v:textbox>
                  <w:txbxContent>
                    <w:p w14:paraId="001BD7FF" w14:textId="77777777" w:rsidR="00FC347C" w:rsidRPr="00174B6F" w:rsidRDefault="00FC347C" w:rsidP="00B1754A">
                      <w:pPr>
                        <w:pStyle w:val="Estndar"/>
                        <w:jc w:val="center"/>
                        <w:rPr>
                          <w:rFonts w:ascii="Arial" w:hAnsi="Arial"/>
                          <w:b/>
                          <w:sz w:val="48"/>
                          <w:szCs w:val="48"/>
                        </w:rPr>
                      </w:pPr>
                      <w:r w:rsidRPr="00174B6F">
                        <w:rPr>
                          <w:rFonts w:ascii="Arial" w:hAnsi="Arial"/>
                          <w:b/>
                          <w:sz w:val="48"/>
                          <w:szCs w:val="48"/>
                        </w:rPr>
                        <w:t>NO APLICA PARA ESTE PROCE</w:t>
                      </w:r>
                      <w:r>
                        <w:rPr>
                          <w:rFonts w:ascii="Arial" w:hAnsi="Arial"/>
                          <w:b/>
                          <w:sz w:val="48"/>
                          <w:szCs w:val="48"/>
                        </w:rPr>
                        <w:t>DIMIENTO</w:t>
                      </w:r>
                    </w:p>
                  </w:txbxContent>
                </v:textbox>
                <w10:wrap anchorx="margin" anchory="margin"/>
              </v:shape>
            </w:pict>
          </mc:Fallback>
        </mc:AlternateContent>
      </w:r>
      <w:r w:rsidRPr="00876BD7">
        <w:rPr>
          <w:rFonts w:ascii="Noto Sans" w:hAnsi="Noto Sans" w:cs="Noto Sans"/>
          <w:sz w:val="20"/>
          <w:szCs w:val="20"/>
        </w:rPr>
        <w:t xml:space="preserve">da al fiado por concepto de anticipo, incluyendo el Impuesto al Valor Agregado, por parte de “la Contratante”, de conformidad con lo acordado en el contrato indicado en la carátula de la presente póliza, así como los intereses que se causen conforme a la tasa establecida en la Ley de Ingresos de la Federación, para el supuesto de prórroga en el pago de créditos fiscales, si el fiado no lo invirtió, aplicó, devolvió o amortizó total o parcialmente en el plazo y acorde a los fines para los que le fue otorgado, así como su costo financiero. En ningún caso la suma de los conceptos anteriores podrá exceder el monto total garantizado. </w:t>
      </w:r>
    </w:p>
    <w:p w14:paraId="121C8B4D" w14:textId="77777777" w:rsidR="00C534AF" w:rsidRPr="00876BD7" w:rsidRDefault="00C534AF" w:rsidP="00B039AD">
      <w:pPr>
        <w:pStyle w:val="Default"/>
        <w:tabs>
          <w:tab w:val="left" w:pos="284"/>
        </w:tabs>
        <w:jc w:val="both"/>
        <w:rPr>
          <w:rFonts w:ascii="Noto Sans" w:hAnsi="Noto Sans" w:cs="Noto Sans"/>
          <w:b/>
          <w:bCs/>
          <w:sz w:val="20"/>
          <w:szCs w:val="20"/>
        </w:rPr>
      </w:pPr>
    </w:p>
    <w:p w14:paraId="6C18CA4F"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SEGUNDA. – MONTO AFIANZADO. </w:t>
      </w:r>
    </w:p>
    <w:p w14:paraId="0E162187"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sz w:val="20"/>
          <w:szCs w:val="20"/>
        </w:rPr>
        <w:t xml:space="preserve">(La “Afianzadora” o la “Aseguradora”), se compromete a pagar a </w:t>
      </w:r>
      <w:r w:rsidRPr="00876BD7">
        <w:rPr>
          <w:rFonts w:ascii="Noto Sans" w:hAnsi="Noto Sans" w:cs="Noto Sans"/>
          <w:color w:val="2F2F2F"/>
          <w:sz w:val="20"/>
          <w:szCs w:val="20"/>
        </w:rPr>
        <w:t>NACIONAL FINANCIERA, S.N.C., COMO FIDUCIARIA DEL FIDEICOMISO 80595, FIDEICOMISO VENTA DE TÍTULOS EN DIRECTO AL PÚBLICO</w:t>
      </w:r>
      <w:r w:rsidRPr="00876BD7">
        <w:rPr>
          <w:rFonts w:ascii="Noto Sans" w:hAnsi="Noto Sans" w:cs="Noto Sans"/>
          <w:sz w:val="20"/>
          <w:szCs w:val="20"/>
        </w:rPr>
        <w:t xml:space="preserve">, hasta el monto afianzado que es ______(Con número y letra) el cual incluye el Impuesto al Valor Agregado que representa el 100% (cien por ciento) del anticipo otorgado. </w:t>
      </w:r>
    </w:p>
    <w:p w14:paraId="0210F005" w14:textId="77777777" w:rsidR="00C534AF" w:rsidRPr="00876BD7" w:rsidRDefault="00C534AF" w:rsidP="00B039AD">
      <w:pPr>
        <w:pStyle w:val="Default"/>
        <w:tabs>
          <w:tab w:val="left" w:pos="284"/>
        </w:tabs>
        <w:jc w:val="both"/>
        <w:rPr>
          <w:rFonts w:ascii="Noto Sans" w:hAnsi="Noto Sans" w:cs="Noto Sans"/>
          <w:b/>
          <w:bCs/>
          <w:sz w:val="20"/>
          <w:szCs w:val="20"/>
        </w:rPr>
      </w:pPr>
    </w:p>
    <w:p w14:paraId="5ED4973A"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TERCERA. – INDEMNIZACIÓN POR MORA. </w:t>
      </w:r>
    </w:p>
    <w:p w14:paraId="1CBA7ABF"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sz w:val="20"/>
          <w:szCs w:val="20"/>
        </w:rPr>
        <w:t xml:space="preserve">(La “Afianzadora” o la “Aseguradora”), se obliga a pagar la indemnización por mora por pago extemporáneo del importe de la póliza de fianza requerida, de conformidad con el artículo 283 de la Ley de Instituciones de Seguros y Fianzas. </w:t>
      </w:r>
    </w:p>
    <w:p w14:paraId="3903A05E" w14:textId="77777777" w:rsidR="00C534AF" w:rsidRPr="00876BD7" w:rsidRDefault="00C534AF" w:rsidP="00B039AD">
      <w:pPr>
        <w:pStyle w:val="Default"/>
        <w:tabs>
          <w:tab w:val="left" w:pos="284"/>
        </w:tabs>
        <w:jc w:val="both"/>
        <w:rPr>
          <w:rFonts w:ascii="Noto Sans" w:hAnsi="Noto Sans" w:cs="Noto Sans"/>
          <w:b/>
          <w:bCs/>
          <w:sz w:val="20"/>
          <w:szCs w:val="20"/>
        </w:rPr>
      </w:pPr>
    </w:p>
    <w:p w14:paraId="5B2C0BB7"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CUARTA. VIGENCIA. </w:t>
      </w:r>
    </w:p>
    <w:p w14:paraId="43CA55F4"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sz w:val="20"/>
          <w:szCs w:val="20"/>
        </w:rPr>
        <w:t xml:space="preserve">La fianza permanecerá vigente hasta la total amortización del anticipo o, en su caso, la devolución de la parte no amortizada o que se haya dado cumplimiento al objeto para el cual fue otorgado dicho anticipo por “la Contratante”. </w:t>
      </w:r>
    </w:p>
    <w:p w14:paraId="44504FC0" w14:textId="77777777" w:rsidR="00C534AF" w:rsidRPr="00876BD7" w:rsidRDefault="00C534AF" w:rsidP="00B039AD">
      <w:pPr>
        <w:pStyle w:val="Default"/>
        <w:tabs>
          <w:tab w:val="left" w:pos="284"/>
        </w:tabs>
        <w:jc w:val="both"/>
        <w:rPr>
          <w:rFonts w:ascii="Noto Sans" w:hAnsi="Noto Sans" w:cs="Noto Sans"/>
          <w:sz w:val="20"/>
          <w:szCs w:val="20"/>
        </w:rPr>
      </w:pPr>
    </w:p>
    <w:p w14:paraId="581057FC"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sz w:val="20"/>
          <w:szCs w:val="20"/>
        </w:rPr>
        <w:t>Asimismo, esta fianza permanecerá vigente durante la substanciación de todos los recursos legales, arbitrajes o juicios que se interpongan con origen en la obligación garantizada hasta que se pronuncie resolución definitiva d</w:t>
      </w:r>
      <w:r w:rsidR="00B1754A" w:rsidRPr="00876BD7">
        <w:rPr>
          <w:rFonts w:ascii="Noto Sans" w:hAnsi="Noto Sans" w:cs="Noto Sans"/>
          <w:noProof/>
          <w:sz w:val="20"/>
          <w:szCs w:val="20"/>
          <w:lang w:eastAsia="es-MX"/>
        </w:rPr>
        <mc:AlternateContent>
          <mc:Choice Requires="wps">
            <w:drawing>
              <wp:anchor distT="0" distB="0" distL="114300" distR="114300" simplePos="0" relativeHeight="251679744" behindDoc="0" locked="0" layoutInCell="1" allowOverlap="1" wp14:anchorId="250E9350" wp14:editId="3B361BF6">
                <wp:simplePos x="0" y="0"/>
                <wp:positionH relativeFrom="margin">
                  <wp:posOffset>0</wp:posOffset>
                </wp:positionH>
                <wp:positionV relativeFrom="margin">
                  <wp:posOffset>3013710</wp:posOffset>
                </wp:positionV>
                <wp:extent cx="6234546" cy="819397"/>
                <wp:effectExtent l="0" t="0" r="0" b="0"/>
                <wp:wrapNone/>
                <wp:docPr id="1630854402" name="Cuadro de texto 16308544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34546" cy="819397"/>
                        </a:xfrm>
                        <a:prstGeom prst="rect">
                          <a:avLst/>
                        </a:prstGeom>
                        <a:noFill/>
                        <a:ln>
                          <a:noFill/>
                        </a:ln>
                        <a:effectLst/>
                      </wps:spPr>
                      <wps:txbx>
                        <w:txbxContent>
                          <w:p w14:paraId="173962D7" w14:textId="77777777" w:rsidR="00FC347C" w:rsidRPr="00174B6F" w:rsidRDefault="00FC347C" w:rsidP="00B1754A">
                            <w:pPr>
                              <w:pStyle w:val="Estndar"/>
                              <w:jc w:val="center"/>
                              <w:rPr>
                                <w:rFonts w:ascii="Arial" w:hAnsi="Arial"/>
                                <w:b/>
                                <w:sz w:val="48"/>
                                <w:szCs w:val="48"/>
                              </w:rPr>
                            </w:pPr>
                            <w:r w:rsidRPr="00174B6F">
                              <w:rPr>
                                <w:rFonts w:ascii="Arial" w:hAnsi="Arial"/>
                                <w:b/>
                                <w:sz w:val="48"/>
                                <w:szCs w:val="48"/>
                              </w:rPr>
                              <w:t>NO APLICA PARA ESTE PROCE</w:t>
                            </w:r>
                            <w:r>
                              <w:rPr>
                                <w:rFonts w:ascii="Arial" w:hAnsi="Arial"/>
                                <w:b/>
                                <w:sz w:val="48"/>
                                <w:szCs w:val="48"/>
                              </w:rPr>
                              <w:t>DIMIENTO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50E9350" id="Cuadro de texto 1630854402" o:spid="_x0000_s1031" type="#_x0000_t202" style="position:absolute;left:0;text-align:left;margin-left:0;margin-top:237.3pt;width:490.9pt;height:64.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" filled="f" stroked="f">
                <v:path arrowok="t"/>
                <v:textbox>
                  <w:txbxContent>
                    <w:p w14:paraId="173962D7" w14:textId="77777777" w:rsidR="00FC347C" w:rsidRPr="00174B6F" w:rsidRDefault="00FC347C" w:rsidP="00B1754A">
                      <w:pPr>
                        <w:pStyle w:val="Estndar"/>
                        <w:jc w:val="center"/>
                        <w:rPr>
                          <w:rFonts w:ascii="Arial" w:hAnsi="Arial"/>
                          <w:b/>
                          <w:sz w:val="48"/>
                          <w:szCs w:val="48"/>
                        </w:rPr>
                      </w:pPr>
                      <w:r w:rsidRPr="00174B6F">
                        <w:rPr>
                          <w:rFonts w:ascii="Arial" w:hAnsi="Arial"/>
                          <w:b/>
                          <w:sz w:val="48"/>
                          <w:szCs w:val="48"/>
                        </w:rPr>
                        <w:t>NO APLICA PARA ESTE PROCE</w:t>
                      </w:r>
                      <w:r>
                        <w:rPr>
                          <w:rFonts w:ascii="Arial" w:hAnsi="Arial"/>
                          <w:b/>
                          <w:sz w:val="48"/>
                          <w:szCs w:val="48"/>
                        </w:rPr>
                        <w:t>DIMIENTO</w:t>
                      </w:r>
                    </w:p>
                  </w:txbxContent>
                </v:textbox>
                <w10:wrap anchorx="margin" anchory="margin"/>
              </v:shape>
            </w:pict>
          </mc:Fallback>
        </mc:AlternateContent>
      </w:r>
      <w:r w:rsidRPr="00876BD7">
        <w:rPr>
          <w:rFonts w:ascii="Noto Sans" w:hAnsi="Noto Sans" w:cs="Noto Sans"/>
          <w:sz w:val="20"/>
          <w:szCs w:val="20"/>
        </w:rPr>
        <w:t xml:space="preserve">e autoridad o tribunal competente que haya causado ejecutoria, de forma tal que su vigencia no podrá acotarse en razón del plazo de ejecución del “Contrato” y permanecerá en vigor aún en los casos en que “la Contratante” otorgue prórrogas o esperas al fiado para el cumplimiento de la o las obligaciones contractuales.. </w:t>
      </w:r>
    </w:p>
    <w:p w14:paraId="060C3338" w14:textId="77777777" w:rsidR="00C534AF" w:rsidRPr="00876BD7" w:rsidRDefault="00C534AF" w:rsidP="00B039AD">
      <w:pPr>
        <w:pStyle w:val="Default"/>
        <w:tabs>
          <w:tab w:val="left" w:pos="284"/>
        </w:tabs>
        <w:jc w:val="both"/>
        <w:rPr>
          <w:rFonts w:ascii="Noto Sans" w:hAnsi="Noto Sans" w:cs="Noto Sans"/>
          <w:b/>
          <w:bCs/>
          <w:sz w:val="20"/>
          <w:szCs w:val="20"/>
        </w:rPr>
      </w:pPr>
    </w:p>
    <w:p w14:paraId="1D15A890"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QUINTA. – SUBJUDICIDAD. </w:t>
      </w:r>
    </w:p>
    <w:p w14:paraId="62F05F26"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sz w:val="20"/>
          <w:szCs w:val="20"/>
        </w:rPr>
        <w:t xml:space="preserve">(La “Afianzadora” o la “Aseguradora”) realizará el pago de la cantidad reclamada, bajo los términos estipulados en esta póliza de fianza, y, en su caso, la indemnización por mora de acuerdo a lo establecido en el artículo 283 de la Ley de Instituciones de Seguros y de Fianzas, aun cuando la obligación se encuentre sub judice, en virtud de procedimiento ante autoridad judicial, administrativa o tribunal arbitral, salvo que el fiado obtenga la suspensión de su ejecución, ante dichas instancias. </w:t>
      </w:r>
    </w:p>
    <w:p w14:paraId="3A7F0F8B" w14:textId="77777777" w:rsidR="00C534AF" w:rsidRPr="00876BD7" w:rsidRDefault="00C534AF" w:rsidP="00B039AD">
      <w:pPr>
        <w:pStyle w:val="Default"/>
        <w:tabs>
          <w:tab w:val="left" w:pos="284"/>
        </w:tabs>
        <w:jc w:val="both"/>
        <w:rPr>
          <w:rFonts w:ascii="Noto Sans" w:hAnsi="Noto Sans" w:cs="Noto Sans"/>
          <w:sz w:val="20"/>
          <w:szCs w:val="20"/>
        </w:rPr>
      </w:pPr>
    </w:p>
    <w:p w14:paraId="37842010"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sz w:val="20"/>
          <w:szCs w:val="20"/>
        </w:rPr>
        <w:t xml:space="preserve">(La “Afianzadora” o la “Aseguradora”) deberá comunicar a </w:t>
      </w:r>
      <w:r w:rsidRPr="00876BD7">
        <w:rPr>
          <w:rFonts w:ascii="Noto Sans" w:hAnsi="Noto Sans" w:cs="Noto Sans"/>
          <w:color w:val="2F2F2F"/>
          <w:sz w:val="20"/>
          <w:szCs w:val="20"/>
        </w:rPr>
        <w:t>NACIONAL FINANCIERA, S.N.C., COMO FIDUCIARIA DEL FIDEICOMISO 80595, FIDEICOMISO VENTA DE TÍTULOS EN DIRECTO AL PÚBLICO</w:t>
      </w:r>
      <w:r w:rsidRPr="00876BD7">
        <w:rPr>
          <w:rFonts w:ascii="Noto Sans" w:hAnsi="Noto Sans" w:cs="Noto Sans"/>
          <w:sz w:val="20"/>
          <w:szCs w:val="20"/>
        </w:rPr>
        <w:t xml:space="preserve"> de la garantía, el otorgamiento de la suspensión al fiado, acompañándole las constancias respectivas que así lo acrediten, a fin de que se encuentre en la posibilidad de abstenerse del cobro de la fianza hasta en tanto se dicte sentencia firme. </w:t>
      </w:r>
    </w:p>
    <w:p w14:paraId="62CED41C" w14:textId="77777777" w:rsidR="00C534AF" w:rsidRPr="00876BD7" w:rsidRDefault="00C534AF" w:rsidP="00B039AD">
      <w:pPr>
        <w:pStyle w:val="Default"/>
        <w:tabs>
          <w:tab w:val="left" w:pos="284"/>
        </w:tabs>
        <w:jc w:val="both"/>
        <w:rPr>
          <w:rFonts w:ascii="Noto Sans" w:hAnsi="Noto Sans" w:cs="Noto Sans"/>
          <w:b/>
          <w:bCs/>
          <w:sz w:val="20"/>
          <w:szCs w:val="20"/>
        </w:rPr>
      </w:pPr>
    </w:p>
    <w:p w14:paraId="33AC2F42"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SEXTA. – COAFIANZAMIENTO O YUXTAPOSICIÓN DE GARANTÍAS. </w:t>
      </w:r>
    </w:p>
    <w:p w14:paraId="6F9DBED5"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sz w:val="20"/>
          <w:szCs w:val="20"/>
        </w:rPr>
        <w:t xml:space="preserve">El coafianzamiento o yuxtaposición de garantías, no implicará novación de las obligaciones asumidas por (la “Afianzadora” o la “Aseguradora”), por lo que subsistirá su responsabilidad exclusivamente en la medida y condiciones en que la asumió en la presente póliza de fianza y en sus documentos modificatorios. </w:t>
      </w:r>
    </w:p>
    <w:p w14:paraId="11AED2A4" w14:textId="77777777" w:rsidR="00C534AF" w:rsidRPr="00876BD7" w:rsidRDefault="00C534AF" w:rsidP="00B039AD">
      <w:pPr>
        <w:pStyle w:val="Default"/>
        <w:tabs>
          <w:tab w:val="left" w:pos="284"/>
        </w:tabs>
        <w:jc w:val="both"/>
        <w:rPr>
          <w:rFonts w:ascii="Noto Sans" w:hAnsi="Noto Sans" w:cs="Noto Sans"/>
          <w:b/>
          <w:bCs/>
          <w:sz w:val="20"/>
          <w:szCs w:val="20"/>
        </w:rPr>
      </w:pPr>
    </w:p>
    <w:p w14:paraId="7AD3885C"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SÉPTIMA. – CANCELACIÓN DE LA FIANZA. </w:t>
      </w:r>
    </w:p>
    <w:p w14:paraId="202326C3"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(Sólo incluir para el caso de Adquisiciones, Arrendamientos y Servicios) </w:t>
      </w:r>
    </w:p>
    <w:p w14:paraId="7F92CBB2"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sz w:val="20"/>
          <w:szCs w:val="20"/>
        </w:rPr>
        <w:t xml:space="preserve">(La “Afianzadora” o la “Aseguradora”), quedará liberada de su obligación fiadora siempre y cuando “la Contratante” le comunique por escrito, por conducto del servidor público facultado para ello, su conformidad para cancelar la presente garantía. </w:t>
      </w:r>
    </w:p>
    <w:p w14:paraId="3D9D6918"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sz w:val="20"/>
          <w:szCs w:val="20"/>
        </w:rPr>
        <w:t xml:space="preserve">El fiado podrá solicitar la cancelación de la fianza para lo cual deberá presentar a (la “Afianzadora” o la “Aseguradora”) la documentación descrita en el párrafo anterior. </w:t>
      </w:r>
    </w:p>
    <w:p w14:paraId="5AD59A41" w14:textId="77777777" w:rsidR="00C534AF" w:rsidRPr="00876BD7" w:rsidRDefault="00C534AF" w:rsidP="00B039AD">
      <w:pPr>
        <w:pStyle w:val="Default"/>
        <w:tabs>
          <w:tab w:val="left" w:pos="284"/>
        </w:tabs>
        <w:jc w:val="both"/>
        <w:rPr>
          <w:rFonts w:ascii="Noto Sans" w:hAnsi="Noto Sans" w:cs="Noto Sans"/>
          <w:b/>
          <w:bCs/>
          <w:sz w:val="20"/>
          <w:szCs w:val="20"/>
        </w:rPr>
      </w:pPr>
    </w:p>
    <w:p w14:paraId="4F8B95F7"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SÉPTIMA. – CANCELACIÓN DE LA FIANZA. </w:t>
      </w:r>
    </w:p>
    <w:p w14:paraId="39050337"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(Sólo incluir para el caso de Obras Públicas y Servicios Relacionados con las Mismas) </w:t>
      </w:r>
    </w:p>
    <w:p w14:paraId="105930B2"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noProof/>
          <w:sz w:val="20"/>
          <w:szCs w:val="20"/>
          <w:lang w:eastAsia="es-MX"/>
        </w:rPr>
        <mc:AlternateContent>
          <mc:Choice Requires="wps">
            <w:drawing>
              <wp:anchor distT="0" distB="0" distL="114300" distR="114300" simplePos="0" relativeHeight="251660288" behindDoc="0" locked="0" layoutInCell="1" allowOverlap="1" wp14:anchorId="25DB732D" wp14:editId="6EDE51C6">
                <wp:simplePos x="0" y="0"/>
                <wp:positionH relativeFrom="margin">
                  <wp:posOffset>-311150</wp:posOffset>
                </wp:positionH>
                <wp:positionV relativeFrom="margin">
                  <wp:posOffset>1390650</wp:posOffset>
                </wp:positionV>
                <wp:extent cx="6234546" cy="819397"/>
                <wp:effectExtent l="0" t="0" r="0" b="0"/>
                <wp:wrapNone/>
                <wp:docPr id="34" name="Cuadro de texto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34546" cy="819397"/>
                        </a:xfrm>
                        <a:prstGeom prst="rect">
                          <a:avLst/>
                        </a:prstGeom>
                        <a:noFill/>
                        <a:ln>
                          <a:noFill/>
                        </a:ln>
                        <a:effectLst/>
                      </wps:spPr>
                      <wps:txbx>
                        <w:txbxContent>
                          <w:p w14:paraId="60C6685F" w14:textId="77777777" w:rsidR="00FC347C" w:rsidRPr="00174B6F" w:rsidRDefault="00FC347C" w:rsidP="00C534AF">
                            <w:pPr>
                              <w:pStyle w:val="Estndar"/>
                              <w:jc w:val="center"/>
                              <w:rPr>
                                <w:rFonts w:ascii="Arial" w:hAnsi="Arial"/>
                                <w:b/>
                                <w:sz w:val="48"/>
                                <w:szCs w:val="48"/>
                              </w:rPr>
                            </w:pPr>
                            <w:r w:rsidRPr="00174B6F">
                              <w:rPr>
                                <w:rFonts w:ascii="Arial" w:hAnsi="Arial"/>
                                <w:b/>
                                <w:sz w:val="48"/>
                                <w:szCs w:val="48"/>
                              </w:rPr>
                              <w:t>NO APLICA PARA ESTE PROCE</w:t>
                            </w:r>
                            <w:r>
                              <w:rPr>
                                <w:rFonts w:ascii="Arial" w:hAnsi="Arial"/>
                                <w:b/>
                                <w:sz w:val="48"/>
                                <w:szCs w:val="48"/>
                              </w:rPr>
                              <w:t>DIMIENTO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5DB732D" id="Cuadro de texto 34" o:spid="_x0000_s1032" type="#_x0000_t202" style="position:absolute;left:0;text-align:left;margin-left:-24.5pt;margin-top:109.5pt;width:490.9pt;height:64.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" filled="f" stroked="f">
                <v:path arrowok="t"/>
                <v:textbox>
                  <w:txbxContent>
                    <w:p w14:paraId="60C6685F" w14:textId="77777777" w:rsidR="00FC347C" w:rsidRPr="00174B6F" w:rsidRDefault="00FC347C" w:rsidP="00C534AF">
                      <w:pPr>
                        <w:pStyle w:val="Estndar"/>
                        <w:jc w:val="center"/>
                        <w:rPr>
                          <w:rFonts w:ascii="Arial" w:hAnsi="Arial"/>
                          <w:b/>
                          <w:sz w:val="48"/>
                          <w:szCs w:val="48"/>
                        </w:rPr>
                      </w:pPr>
                      <w:r w:rsidRPr="00174B6F">
                        <w:rPr>
                          <w:rFonts w:ascii="Arial" w:hAnsi="Arial"/>
                          <w:b/>
                          <w:sz w:val="48"/>
                          <w:szCs w:val="48"/>
                        </w:rPr>
                        <w:t>NO APLICA PARA ESTE PROCE</w:t>
                      </w:r>
                      <w:r>
                        <w:rPr>
                          <w:rFonts w:ascii="Arial" w:hAnsi="Arial"/>
                          <w:b/>
                          <w:sz w:val="48"/>
                          <w:szCs w:val="48"/>
                        </w:rPr>
                        <w:t>DIMIENTO</w:t>
                      </w:r>
                    </w:p>
                  </w:txbxContent>
                </v:textbox>
                <w10:wrap anchorx="margin" anchory="margin"/>
              </v:shape>
            </w:pict>
          </mc:Fallback>
        </mc:AlternateContent>
      </w:r>
      <w:r w:rsidRPr="00876BD7">
        <w:rPr>
          <w:rFonts w:ascii="Noto Sans" w:hAnsi="Noto Sans" w:cs="Noto Sans"/>
          <w:sz w:val="20"/>
          <w:szCs w:val="20"/>
        </w:rPr>
        <w:t xml:space="preserve">(La “Afianzadora” o la “Aseguradora”) quedará liberada de su obligación fiadora siempre y cuando “la Contratante” le comunique por escrito, por conducto del servidor público facultado para ello, su conformidad para cancelar la presente garantía. </w:t>
      </w:r>
    </w:p>
    <w:p w14:paraId="48ADDCBA"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sz w:val="20"/>
          <w:szCs w:val="20"/>
        </w:rPr>
        <w:t xml:space="preserve">El fiado podrá solicitar la cancelación de la fianza para lo cual deberá presentar a (la “Afianzadora” o la “Aseguradora”) la documentación descrita en el párrafo anterior. </w:t>
      </w:r>
    </w:p>
    <w:p w14:paraId="50F9B106" w14:textId="77777777" w:rsidR="00C534AF" w:rsidRPr="00876BD7" w:rsidRDefault="00C534AF" w:rsidP="00B039AD">
      <w:pPr>
        <w:pStyle w:val="Default"/>
        <w:tabs>
          <w:tab w:val="left" w:pos="284"/>
        </w:tabs>
        <w:jc w:val="both"/>
        <w:rPr>
          <w:rFonts w:ascii="Noto Sans" w:hAnsi="Noto Sans" w:cs="Noto Sans"/>
          <w:b/>
          <w:bCs/>
          <w:sz w:val="20"/>
          <w:szCs w:val="20"/>
        </w:rPr>
      </w:pPr>
    </w:p>
    <w:p w14:paraId="16090AC6"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OCTAVA. – PROCEDIMIENTOS </w:t>
      </w:r>
    </w:p>
    <w:p w14:paraId="73EF0E5D"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sz w:val="20"/>
          <w:szCs w:val="20"/>
        </w:rPr>
        <w:t xml:space="preserve">(La “Afianzadora” o la “Aseguradora”), acepta expresamente someterse al procedimiento previsto en el artículo 279 de la Ley de Instituciones de Seguros y de Fianzas para hacer efectiva la fianza. </w:t>
      </w:r>
    </w:p>
    <w:p w14:paraId="35070E15" w14:textId="77777777" w:rsidR="00C534AF" w:rsidRPr="00876BD7" w:rsidRDefault="00C534AF" w:rsidP="00B039AD">
      <w:pPr>
        <w:pStyle w:val="Default"/>
        <w:tabs>
          <w:tab w:val="left" w:pos="284"/>
        </w:tabs>
        <w:jc w:val="both"/>
        <w:rPr>
          <w:rFonts w:ascii="Noto Sans" w:hAnsi="Noto Sans" w:cs="Noto Sans"/>
          <w:b/>
          <w:bCs/>
          <w:sz w:val="20"/>
          <w:szCs w:val="20"/>
        </w:rPr>
      </w:pPr>
    </w:p>
    <w:p w14:paraId="6AB3FEB0"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NOVENA. – RECLAMACIÓN. </w:t>
      </w:r>
    </w:p>
    <w:p w14:paraId="163E9595"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color w:val="2F2F2F"/>
          <w:sz w:val="20"/>
          <w:szCs w:val="20"/>
        </w:rPr>
        <w:t>NACIONAL FINANCIERA, S.N.C., COMO FIDUCIARIA DEL FIDEICOMISO 80595, FIDEICOMISO VENTA DE TÍTULOS EN DIRECTO AL PÚBLICO</w:t>
      </w:r>
      <w:r w:rsidRPr="00876BD7">
        <w:rPr>
          <w:rFonts w:ascii="Noto Sans" w:hAnsi="Noto Sans" w:cs="Noto Sans"/>
          <w:sz w:val="20"/>
          <w:szCs w:val="20"/>
        </w:rPr>
        <w:t xml:space="preserve"> podrá presentar la reclamación a que se refiere el artículo 279, de Ley de Instituciones de Seguros y de Fianzas en cualquier oficina, o sucursal de la Institución y ante cualquier apoderado o representante de la misma. </w:t>
      </w:r>
    </w:p>
    <w:p w14:paraId="79FD4154" w14:textId="77777777" w:rsidR="00C534AF" w:rsidRPr="00876BD7" w:rsidRDefault="00C534AF" w:rsidP="00B039AD">
      <w:pPr>
        <w:pStyle w:val="Default"/>
        <w:tabs>
          <w:tab w:val="left" w:pos="284"/>
        </w:tabs>
        <w:jc w:val="both"/>
        <w:rPr>
          <w:rFonts w:ascii="Noto Sans" w:hAnsi="Noto Sans" w:cs="Noto Sans"/>
          <w:b/>
          <w:bCs/>
          <w:sz w:val="20"/>
          <w:szCs w:val="20"/>
        </w:rPr>
      </w:pPr>
    </w:p>
    <w:p w14:paraId="03C0294F" w14:textId="77777777" w:rsidR="00C534AF" w:rsidRPr="00876BD7" w:rsidRDefault="00C534AF" w:rsidP="00B039AD">
      <w:pPr>
        <w:pStyle w:val="Default"/>
        <w:tabs>
          <w:tab w:val="left" w:pos="284"/>
        </w:tabs>
        <w:jc w:val="both"/>
        <w:rPr>
          <w:rFonts w:ascii="Noto Sans" w:hAnsi="Noto Sans" w:cs="Noto Sans"/>
          <w:sz w:val="20"/>
          <w:szCs w:val="20"/>
        </w:rPr>
      </w:pPr>
      <w:r w:rsidRPr="00876BD7">
        <w:rPr>
          <w:rFonts w:ascii="Noto Sans" w:hAnsi="Noto Sans" w:cs="Noto Sans"/>
          <w:b/>
          <w:bCs/>
          <w:sz w:val="20"/>
          <w:szCs w:val="20"/>
        </w:rPr>
        <w:t xml:space="preserve">DÉCIMA. – DISPOSICIONES APLICABLES. </w:t>
      </w:r>
    </w:p>
    <w:p w14:paraId="7DFD5D7D" w14:textId="77777777" w:rsidR="00C534AF" w:rsidRPr="00876BD7" w:rsidRDefault="00C534AF" w:rsidP="00B039AD">
      <w:pPr>
        <w:tabs>
          <w:tab w:val="left" w:pos="284"/>
        </w:tabs>
        <w:jc w:val="both"/>
        <w:rPr>
          <w:rFonts w:ascii="Noto Sans" w:hAnsi="Noto Sans" w:cs="Noto Sans"/>
          <w:color w:val="000000"/>
          <w:sz w:val="20"/>
          <w:szCs w:val="20"/>
        </w:rPr>
      </w:pPr>
      <w:r w:rsidRPr="00876BD7">
        <w:rPr>
          <w:rFonts w:ascii="Noto Sans" w:hAnsi="Noto Sans" w:cs="Noto Sans"/>
          <w:color w:val="000000"/>
          <w:sz w:val="20"/>
          <w:szCs w:val="20"/>
        </w:rPr>
        <w:lastRenderedPageBreak/>
        <w:t>Será aplicable, a esta póliza, en lo no previsto por la Ley de Instituciones de Seguros y de Fianzas la legislación mercantil y a falta de disposición expresa el Código Civil Federal.</w:t>
      </w:r>
    </w:p>
    <w:p w14:paraId="7BF88189" w14:textId="77777777" w:rsidR="00C534AF" w:rsidRPr="000721C5" w:rsidRDefault="00C534AF" w:rsidP="00876BD7">
      <w:pPr>
        <w:tabs>
          <w:tab w:val="left" w:pos="284"/>
        </w:tabs>
        <w:rPr>
          <w:rFonts w:ascii="Noto Sans" w:hAnsi="Noto Sans" w:cs="Noto Sans"/>
          <w:sz w:val="20"/>
          <w:szCs w:val="20"/>
        </w:rPr>
      </w:pPr>
      <w:r w:rsidRPr="000721C5">
        <w:rPr>
          <w:rFonts w:ascii="Noto Sans" w:hAnsi="Noto Sans" w:cs="Noto Sans"/>
          <w:sz w:val="20"/>
          <w:szCs w:val="20"/>
        </w:rPr>
        <w:br w:type="page"/>
      </w:r>
    </w:p>
    <w:tbl>
      <w:tblPr>
        <w:tblStyle w:val="Cuadrculamedia3-nfasis1"/>
        <w:tblpPr w:leftFromText="141" w:rightFromText="141" w:vertAnchor="text" w:horzAnchor="margin" w:tblpY="-203"/>
        <w:tblW w:w="9771" w:type="dxa"/>
        <w:tblLook w:val="04A0" w:firstRow="1" w:lastRow="0" w:firstColumn="1" w:lastColumn="0" w:noHBand="0" w:noVBand="1"/>
      </w:tblPr>
      <w:tblGrid>
        <w:gridCol w:w="1809"/>
        <w:gridCol w:w="7962"/>
      </w:tblGrid>
      <w:tr w:rsidR="00C534AF" w:rsidRPr="000721C5" w14:paraId="68605601" w14:textId="77777777" w:rsidTr="008B23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Borders>
              <w:top w:val="single" w:sz="6" w:space="0" w:color="FFFFFF" w:themeColor="background1"/>
            </w:tcBorders>
            <w:shd w:val="clear" w:color="auto" w:fill="D9D9D9" w:themeFill="background1" w:themeFillShade="D9"/>
          </w:tcPr>
          <w:p w14:paraId="078E722A" w14:textId="77777777" w:rsidR="00C534AF" w:rsidRPr="00876BD7" w:rsidRDefault="00C534AF" w:rsidP="0092424C">
            <w:pPr>
              <w:tabs>
                <w:tab w:val="left" w:pos="284"/>
              </w:tabs>
              <w:jc w:val="center"/>
              <w:rPr>
                <w:rFonts w:ascii="Noto Sans" w:hAnsi="Noto Sans" w:cs="Noto Sans"/>
                <w:color w:val="auto"/>
                <w:sz w:val="20"/>
                <w:szCs w:val="20"/>
              </w:rPr>
            </w:pPr>
            <w:r w:rsidRPr="00876BD7">
              <w:rPr>
                <w:rFonts w:ascii="Noto Sans" w:hAnsi="Noto Sans" w:cs="Noto Sans"/>
                <w:sz w:val="20"/>
                <w:szCs w:val="20"/>
              </w:rPr>
              <w:lastRenderedPageBreak/>
              <w:t>Anexo 8</w:t>
            </w:r>
          </w:p>
        </w:tc>
        <w:tc>
          <w:tcPr>
            <w:tcW w:w="7962" w:type="dxa"/>
            <w:tcBorders>
              <w:top w:val="single" w:sz="6" w:space="0" w:color="FFFFFF" w:themeColor="background1"/>
            </w:tcBorders>
            <w:shd w:val="clear" w:color="auto" w:fill="D9D9D9" w:themeFill="background1" w:themeFillShade="D9"/>
          </w:tcPr>
          <w:p w14:paraId="7EBE5F70" w14:textId="77777777" w:rsidR="00C534AF" w:rsidRPr="00876BD7" w:rsidRDefault="00C534AF" w:rsidP="0092424C">
            <w:pPr>
              <w:tabs>
                <w:tab w:val="left" w:pos="284"/>
              </w:tabs>
              <w:jc w:val="both"/>
              <w:cnfStyle w:val="100000000000" w:firstRow="1" w:lastRow="0" w:firstColumn="0" w:lastColumn="0" w:oddVBand="0" w:evenVBand="0" w:oddHBand="0" w:evenHBand="0" w:firstRowFirstColumn="0" w:firstRowLastColumn="0" w:lastRowFirstColumn="0" w:lastRowLastColumn="0"/>
              <w:rPr>
                <w:rFonts w:ascii="Noto Sans" w:hAnsi="Noto Sans" w:cs="Noto Sans"/>
                <w:color w:val="auto"/>
                <w:sz w:val="20"/>
                <w:szCs w:val="20"/>
              </w:rPr>
            </w:pPr>
            <w:r w:rsidRPr="00876BD7">
              <w:rPr>
                <w:rFonts w:ascii="Noto Sans" w:hAnsi="Noto Sans" w:cs="Noto Sans"/>
                <w:sz w:val="20"/>
                <w:szCs w:val="20"/>
              </w:rPr>
              <w:t>SOLICITUD DE PAGO INTERBANCARIO</w:t>
            </w:r>
          </w:p>
        </w:tc>
      </w:tr>
    </w:tbl>
    <w:tbl>
      <w:tblPr>
        <w:tblW w:w="9658" w:type="dxa"/>
        <w:jc w:val="center"/>
        <w:tblLayout w:type="fixed"/>
        <w:tblLook w:val="0000" w:firstRow="0" w:lastRow="0" w:firstColumn="0" w:lastColumn="0" w:noHBand="0" w:noVBand="0"/>
      </w:tblPr>
      <w:tblGrid>
        <w:gridCol w:w="2118"/>
        <w:gridCol w:w="1947"/>
        <w:gridCol w:w="398"/>
        <w:gridCol w:w="169"/>
        <w:gridCol w:w="1389"/>
        <w:gridCol w:w="811"/>
        <w:gridCol w:w="2826"/>
      </w:tblGrid>
      <w:tr w:rsidR="00C534AF" w:rsidRPr="00474057" w14:paraId="6965330E" w14:textId="77777777" w:rsidTr="007A4F79">
        <w:trPr>
          <w:jc w:val="center"/>
        </w:trPr>
        <w:tc>
          <w:tcPr>
            <w:tcW w:w="9658" w:type="dxa"/>
            <w:gridSpan w:val="7"/>
            <w:tcBorders>
              <w:top w:val="single" w:sz="6" w:space="0" w:color="auto"/>
              <w:left w:val="single" w:sz="6" w:space="0" w:color="auto"/>
              <w:bottom w:val="single" w:sz="6" w:space="0" w:color="auto"/>
              <w:right w:val="single" w:sz="6" w:space="0" w:color="auto"/>
            </w:tcBorders>
          </w:tcPr>
          <w:p w14:paraId="52D04A31" w14:textId="77777777" w:rsidR="00C534AF" w:rsidRPr="00876BD7" w:rsidRDefault="00C534AF" w:rsidP="0092424C">
            <w:pPr>
              <w:pStyle w:val="Textopredeterminado"/>
              <w:tabs>
                <w:tab w:val="left" w:pos="284"/>
              </w:tabs>
              <w:jc w:val="center"/>
              <w:rPr>
                <w:rFonts w:ascii="Noto Sans" w:hAnsi="Noto Sans" w:cs="Noto Sans"/>
                <w:b/>
                <w:sz w:val="18"/>
              </w:rPr>
            </w:pPr>
            <w:r w:rsidRPr="00876BD7">
              <w:rPr>
                <w:rFonts w:ascii="Noto Sans" w:hAnsi="Noto Sans" w:cs="Noto Sans"/>
                <w:b/>
                <w:sz w:val="18"/>
              </w:rPr>
              <w:t xml:space="preserve">NACIONAL FINANCIERA, S.N.C. </w:t>
            </w:r>
          </w:p>
          <w:p w14:paraId="1BBB0DDF" w14:textId="77777777" w:rsidR="00C534AF" w:rsidRPr="00876BD7" w:rsidRDefault="00C534AF" w:rsidP="0092424C">
            <w:pPr>
              <w:pStyle w:val="Textopredeterminado"/>
              <w:tabs>
                <w:tab w:val="left" w:pos="284"/>
              </w:tabs>
              <w:jc w:val="center"/>
              <w:rPr>
                <w:rFonts w:ascii="Noto Sans" w:hAnsi="Noto Sans" w:cs="Noto Sans"/>
                <w:b/>
                <w:sz w:val="18"/>
              </w:rPr>
            </w:pPr>
            <w:r w:rsidRPr="00876BD7">
              <w:rPr>
                <w:rFonts w:ascii="Noto Sans" w:hAnsi="Noto Sans" w:cs="Noto Sans"/>
                <w:b/>
                <w:sz w:val="18"/>
              </w:rPr>
              <w:t xml:space="preserve">DIRECCIÓN DE ADQUISICIONES Y SERVICIOS </w:t>
            </w:r>
          </w:p>
          <w:p w14:paraId="720FF635" w14:textId="77777777" w:rsidR="00C534AF" w:rsidRPr="00876BD7" w:rsidRDefault="00C534AF" w:rsidP="0092424C">
            <w:pPr>
              <w:pStyle w:val="Textopredeterminado"/>
              <w:tabs>
                <w:tab w:val="left" w:pos="284"/>
              </w:tabs>
              <w:jc w:val="center"/>
              <w:rPr>
                <w:rFonts w:ascii="Noto Sans" w:hAnsi="Noto Sans" w:cs="Noto Sans"/>
                <w:b/>
                <w:sz w:val="18"/>
              </w:rPr>
            </w:pPr>
            <w:r w:rsidRPr="00876BD7">
              <w:rPr>
                <w:rFonts w:ascii="Noto Sans" w:hAnsi="Noto Sans" w:cs="Noto Sans"/>
                <w:b/>
                <w:sz w:val="18"/>
              </w:rPr>
              <w:t>SUBDIRECCIÓN DE ADQUISICIONES</w:t>
            </w:r>
            <w:r w:rsidRPr="00876BD7" w:rsidDel="003442BE">
              <w:rPr>
                <w:rFonts w:ascii="Noto Sans" w:hAnsi="Noto Sans" w:cs="Noto Sans"/>
                <w:b/>
                <w:sz w:val="18"/>
              </w:rPr>
              <w:t xml:space="preserve"> </w:t>
            </w:r>
          </w:p>
        </w:tc>
      </w:tr>
      <w:tr w:rsidR="00C534AF" w:rsidRPr="00474057" w14:paraId="31158C2D" w14:textId="77777777" w:rsidTr="007A4F79">
        <w:trPr>
          <w:jc w:val="center"/>
        </w:trPr>
        <w:tc>
          <w:tcPr>
            <w:tcW w:w="9658" w:type="dxa"/>
            <w:gridSpan w:val="7"/>
            <w:tcBorders>
              <w:top w:val="single" w:sz="12" w:space="0" w:color="auto"/>
              <w:left w:val="single" w:sz="12" w:space="0" w:color="auto"/>
              <w:right w:val="single" w:sz="12" w:space="0" w:color="auto"/>
            </w:tcBorders>
          </w:tcPr>
          <w:p w14:paraId="6A649E30" w14:textId="77777777" w:rsidR="00C534AF" w:rsidRPr="00876BD7" w:rsidRDefault="00C534AF" w:rsidP="0092424C">
            <w:pPr>
              <w:pStyle w:val="Textopredeterminado"/>
              <w:tabs>
                <w:tab w:val="left" w:pos="284"/>
              </w:tabs>
              <w:jc w:val="center"/>
              <w:rPr>
                <w:rFonts w:ascii="Noto Sans" w:hAnsi="Noto Sans" w:cs="Noto Sans"/>
                <w:sz w:val="18"/>
              </w:rPr>
            </w:pPr>
            <w:r w:rsidRPr="00876BD7">
              <w:rPr>
                <w:rFonts w:ascii="Noto Sans" w:hAnsi="Noto Sans" w:cs="Noto Sans"/>
                <w:b/>
                <w:sz w:val="18"/>
              </w:rPr>
              <w:t>SOLICITUD DE PAGO A TRAVÉS DEL SERVICIO DE PAGO INTERBANCARIO</w:t>
            </w:r>
          </w:p>
        </w:tc>
      </w:tr>
      <w:tr w:rsidR="00C534AF" w:rsidRPr="00474057" w14:paraId="1A0FCB26" w14:textId="77777777" w:rsidTr="00841E98">
        <w:trPr>
          <w:trHeight w:val="270"/>
          <w:jc w:val="center"/>
        </w:trPr>
        <w:tc>
          <w:tcPr>
            <w:tcW w:w="4463" w:type="dxa"/>
            <w:gridSpan w:val="3"/>
            <w:tcBorders>
              <w:left w:val="single" w:sz="12" w:space="0" w:color="auto"/>
              <w:bottom w:val="single" w:sz="12" w:space="0" w:color="auto"/>
            </w:tcBorders>
          </w:tcPr>
          <w:p w14:paraId="22AF740A" w14:textId="77777777" w:rsidR="00C534AF" w:rsidRPr="00876BD7" w:rsidRDefault="00C534AF" w:rsidP="00876BD7">
            <w:pPr>
              <w:pStyle w:val="Textopredeterminado"/>
              <w:tabs>
                <w:tab w:val="left" w:pos="284"/>
              </w:tabs>
              <w:jc w:val="center"/>
              <w:rPr>
                <w:rFonts w:ascii="Noto Sans" w:hAnsi="Noto Sans" w:cs="Noto Sans"/>
                <w:sz w:val="18"/>
              </w:rPr>
            </w:pPr>
          </w:p>
          <w:p w14:paraId="4003675E" w14:textId="77777777" w:rsidR="00C534AF" w:rsidRPr="00876BD7" w:rsidRDefault="00C534AF" w:rsidP="0092424C">
            <w:pPr>
              <w:pStyle w:val="Textopredeterminado"/>
              <w:tabs>
                <w:tab w:val="left" w:pos="284"/>
              </w:tabs>
              <w:rPr>
                <w:rFonts w:ascii="Noto Sans" w:hAnsi="Noto Sans" w:cs="Noto Sans"/>
                <w:sz w:val="18"/>
              </w:rPr>
            </w:pPr>
            <w:r w:rsidRPr="00876BD7">
              <w:rPr>
                <w:rFonts w:ascii="Noto Sans" w:hAnsi="Noto Sans" w:cs="Noto Sans"/>
                <w:sz w:val="18"/>
              </w:rPr>
              <w:t xml:space="preserve">     FECHA:          </w:t>
            </w:r>
          </w:p>
        </w:tc>
        <w:tc>
          <w:tcPr>
            <w:tcW w:w="5195" w:type="dxa"/>
            <w:gridSpan w:val="4"/>
            <w:tcBorders>
              <w:bottom w:val="single" w:sz="12" w:space="0" w:color="auto"/>
              <w:right w:val="single" w:sz="12" w:space="0" w:color="auto"/>
            </w:tcBorders>
          </w:tcPr>
          <w:p w14:paraId="5DA162C7" w14:textId="77777777" w:rsidR="00C534AF" w:rsidRPr="00876BD7" w:rsidRDefault="00C534AF" w:rsidP="00876BD7">
            <w:pPr>
              <w:pStyle w:val="Textopredeterminado"/>
              <w:tabs>
                <w:tab w:val="left" w:pos="284"/>
              </w:tabs>
              <w:jc w:val="center"/>
              <w:rPr>
                <w:rFonts w:ascii="Noto Sans" w:hAnsi="Noto Sans" w:cs="Noto Sans"/>
                <w:sz w:val="18"/>
              </w:rPr>
            </w:pPr>
          </w:p>
          <w:p w14:paraId="13576023" w14:textId="77777777" w:rsidR="00C534AF" w:rsidRPr="00876BD7" w:rsidRDefault="00C534AF" w:rsidP="0092424C">
            <w:pPr>
              <w:pStyle w:val="Textopredeterminado"/>
              <w:tabs>
                <w:tab w:val="left" w:pos="284"/>
              </w:tabs>
              <w:rPr>
                <w:rFonts w:ascii="Noto Sans" w:hAnsi="Noto Sans" w:cs="Noto Sans"/>
                <w:sz w:val="18"/>
              </w:rPr>
            </w:pPr>
            <w:r w:rsidRPr="00876BD7">
              <w:rPr>
                <w:rFonts w:ascii="Noto Sans" w:hAnsi="Noto Sans" w:cs="Noto Sans"/>
                <w:sz w:val="18"/>
              </w:rPr>
              <w:t xml:space="preserve">ALTA :                             ACTUALIZACIÓN : </w:t>
            </w:r>
          </w:p>
        </w:tc>
      </w:tr>
      <w:tr w:rsidR="00C534AF" w:rsidRPr="00474057" w14:paraId="4422E0A0" w14:textId="77777777" w:rsidTr="00841E98">
        <w:trPr>
          <w:trHeight w:val="36"/>
          <w:jc w:val="center"/>
        </w:trPr>
        <w:tc>
          <w:tcPr>
            <w:tcW w:w="9658" w:type="dxa"/>
            <w:gridSpan w:val="7"/>
            <w:tcBorders>
              <w:top w:val="single" w:sz="6" w:space="0" w:color="auto"/>
              <w:left w:val="single" w:sz="6" w:space="0" w:color="auto"/>
              <w:bottom w:val="single" w:sz="6" w:space="0" w:color="auto"/>
              <w:right w:val="single" w:sz="6" w:space="0" w:color="auto"/>
            </w:tcBorders>
          </w:tcPr>
          <w:p w14:paraId="6AF13FA1" w14:textId="77777777" w:rsidR="00C534AF" w:rsidRPr="00876BD7" w:rsidRDefault="00474057" w:rsidP="0092424C">
            <w:pPr>
              <w:pStyle w:val="Textopredeterminado"/>
              <w:tabs>
                <w:tab w:val="left" w:pos="284"/>
              </w:tabs>
              <w:rPr>
                <w:rFonts w:ascii="Noto Sans" w:hAnsi="Noto Sans" w:cs="Noto Sans"/>
                <w:sz w:val="18"/>
              </w:rPr>
            </w:pPr>
            <w:r w:rsidRPr="00876BD7">
              <w:rPr>
                <w:rFonts w:ascii="Noto Sans" w:hAnsi="Noto Sans" w:cs="Noto Sans"/>
                <w:sz w:val="18"/>
                <w:lang w:eastAsia="es-MX"/>
              </w:rPr>
              <mc:AlternateContent>
                <mc:Choice Requires="wps">
                  <w:drawing>
                    <wp:anchor distT="0" distB="0" distL="114300" distR="114300" simplePos="0" relativeHeight="251659264" behindDoc="1" locked="0" layoutInCell="1" allowOverlap="1" wp14:anchorId="61F3FD42" wp14:editId="6847AF35">
                      <wp:simplePos x="0" y="0"/>
                      <wp:positionH relativeFrom="column">
                        <wp:posOffset>-463550</wp:posOffset>
                      </wp:positionH>
                      <wp:positionV relativeFrom="paragraph">
                        <wp:posOffset>172085</wp:posOffset>
                      </wp:positionV>
                      <wp:extent cx="6477000" cy="1019175"/>
                      <wp:effectExtent l="3810" t="5080" r="34290" b="42545"/>
                      <wp:wrapNone/>
                      <wp:docPr id="7"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477000" cy="101917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A34B84F" w14:textId="77777777" w:rsidR="00FC347C" w:rsidRDefault="00FC347C" w:rsidP="00C534AF">
                                  <w:pPr>
                                    <w:pStyle w:val="NormalWeb"/>
                                    <w:spacing w:before="0" w:beforeAutospacing="0" w:after="0" w:afterAutospacing="0"/>
                                    <w:jc w:val="center"/>
                                  </w:pPr>
                                  <w:r w:rsidRPr="00C534AF">
                                    <w:rPr>
                                      <w:rFonts w:ascii="Arial Black" w:hAnsi="Arial Black"/>
                                      <w:spacing w:val="144"/>
                                      <w:sz w:val="72"/>
                                      <w:szCs w:val="72"/>
                                      <w14:shadow w14:blurRad="0" w14:dist="45847" w14:dir="3378596" w14:sx="100000" w14:sy="100000" w14:kx="0" w14:ky="0" w14:algn="ctr">
                                        <w14:srgbClr w14:val="4D4D4D"/>
                                      </w14:shadow>
                                      <w14:textFill>
                                        <w14:solidFill>
                                          <w14:srgbClr w14:val="FFFFFF">
                                            <w14:alpha w14:val="50000"/>
                                          </w14:srgbClr>
                                        </w14:solidFill>
                                      </w14:textFill>
                                    </w:rPr>
                                    <w:t>Solo aplica para el licitante adjudicado</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61F3FD42" id="WordArt 3" o:spid="_x0000_s1033" type="#_x0000_t202" style="position:absolute;left:0;text-align:left;margin-left:-36.5pt;margin-top:13.55pt;width:510pt;height:8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" filled="f" stroked="f">
                      <v:stroke joinstyle="round"/>
                      <o:lock v:ext="edit" shapetype="t"/>
                      <v:textbox style="mso-fit-shape-to-text:t">
                        <w:txbxContent>
                          <w:p w14:paraId="0A34B84F" w14:textId="77777777" w:rsidR="00FC347C" w:rsidRDefault="00FC347C" w:rsidP="00C534AF">
                            <w:pPr>
                              <w:pStyle w:val="NormalWeb"/>
                              <w:spacing w:before="0" w:beforeAutospacing="0" w:after="0" w:afterAutospacing="0"/>
                              <w:jc w:val="center"/>
                            </w:pPr>
                            <w:r w:rsidRPr="00C534AF">
                              <w:rPr>
                                <w:rFonts w:ascii="Arial Black" w:hAnsi="Arial Black"/>
                                <w:spacing w:val="144"/>
                                <w:sz w:val="72"/>
                                <w:szCs w:val="72"/>
                                <w14:shadow w14:blurRad="0" w14:dist="45847" w14:dir="3378596" w14:sx="100000" w14:sy="100000" w14:kx="0" w14:ky="0" w14:algn="ctr">
                                  <w14:srgbClr w14:val="4D4D4D"/>
                                </w14:shadow>
                                <w14:textFill>
                                  <w14:solidFill>
                                    <w14:srgbClr w14:val="FFFFFF">
                                      <w14:alpha w14:val="50000"/>
                                    </w14:srgbClr>
                                  </w14:solidFill>
                                </w14:textFill>
                              </w:rPr>
                              <w:t>Solo aplica para el licitante adjudicado</w:t>
                            </w:r>
                          </w:p>
                        </w:txbxContent>
                      </v:textbox>
                    </v:shape>
                  </w:pict>
                </mc:Fallback>
              </mc:AlternateContent>
            </w:r>
          </w:p>
        </w:tc>
      </w:tr>
      <w:tr w:rsidR="00C534AF" w:rsidRPr="00474057" w14:paraId="234920B7" w14:textId="77777777" w:rsidTr="00841E98">
        <w:trPr>
          <w:trHeight w:val="478"/>
          <w:jc w:val="center"/>
        </w:trPr>
        <w:tc>
          <w:tcPr>
            <w:tcW w:w="6021" w:type="dxa"/>
            <w:gridSpan w:val="5"/>
            <w:tcBorders>
              <w:top w:val="single" w:sz="6" w:space="0" w:color="auto"/>
              <w:left w:val="single" w:sz="6" w:space="0" w:color="auto"/>
              <w:bottom w:val="single" w:sz="6" w:space="0" w:color="auto"/>
              <w:right w:val="single" w:sz="6" w:space="0" w:color="auto"/>
            </w:tcBorders>
          </w:tcPr>
          <w:p w14:paraId="09102B93" w14:textId="77777777" w:rsidR="00C534AF" w:rsidRPr="00876BD7" w:rsidRDefault="00C534AF" w:rsidP="0092424C">
            <w:pPr>
              <w:pStyle w:val="Textopredeterminado"/>
              <w:tabs>
                <w:tab w:val="left" w:pos="284"/>
              </w:tabs>
              <w:ind w:left="227"/>
              <w:rPr>
                <w:rFonts w:ascii="Noto Sans" w:hAnsi="Noto Sans" w:cs="Noto Sans"/>
                <w:sz w:val="18"/>
              </w:rPr>
            </w:pPr>
            <w:r w:rsidRPr="00876BD7">
              <w:rPr>
                <w:rFonts w:ascii="Noto Sans" w:hAnsi="Noto Sans" w:cs="Noto Sans"/>
                <w:sz w:val="18"/>
              </w:rPr>
              <w:t>NOMBRE DEL PROVEEDOR:</w:t>
            </w:r>
          </w:p>
        </w:tc>
        <w:tc>
          <w:tcPr>
            <w:tcW w:w="3637" w:type="dxa"/>
            <w:gridSpan w:val="2"/>
            <w:tcBorders>
              <w:top w:val="single" w:sz="6" w:space="0" w:color="auto"/>
              <w:left w:val="single" w:sz="6" w:space="0" w:color="auto"/>
              <w:bottom w:val="single" w:sz="6" w:space="0" w:color="auto"/>
              <w:right w:val="single" w:sz="6" w:space="0" w:color="auto"/>
            </w:tcBorders>
          </w:tcPr>
          <w:p w14:paraId="4C646AE3" w14:textId="77777777" w:rsidR="00C534AF" w:rsidRPr="00876BD7" w:rsidRDefault="00C534AF" w:rsidP="0092424C">
            <w:pPr>
              <w:pStyle w:val="Textopredeterminado"/>
              <w:tabs>
                <w:tab w:val="left" w:pos="284"/>
              </w:tabs>
              <w:ind w:left="227"/>
              <w:rPr>
                <w:rFonts w:ascii="Noto Sans" w:hAnsi="Noto Sans" w:cs="Noto Sans"/>
                <w:sz w:val="18"/>
              </w:rPr>
            </w:pPr>
            <w:r w:rsidRPr="00876BD7">
              <w:rPr>
                <w:rFonts w:ascii="Noto Sans" w:hAnsi="Noto Sans" w:cs="Noto Sans"/>
                <w:sz w:val="18"/>
              </w:rPr>
              <w:t>FOLIO:</w:t>
            </w:r>
          </w:p>
          <w:p w14:paraId="4365610E" w14:textId="77777777" w:rsidR="00C534AF" w:rsidRPr="00876BD7" w:rsidRDefault="00C534AF" w:rsidP="0092424C">
            <w:pPr>
              <w:pStyle w:val="Textopredeterminado"/>
              <w:tabs>
                <w:tab w:val="left" w:pos="284"/>
              </w:tabs>
              <w:ind w:left="227"/>
              <w:rPr>
                <w:rFonts w:ascii="Noto Sans" w:hAnsi="Noto Sans" w:cs="Noto Sans"/>
                <w:sz w:val="18"/>
              </w:rPr>
            </w:pPr>
            <w:r w:rsidRPr="00876BD7">
              <w:rPr>
                <w:rFonts w:ascii="Noto Sans" w:hAnsi="Noto Sans" w:cs="Noto Sans"/>
                <w:sz w:val="18"/>
              </w:rPr>
              <w:t>(Para exclusivo de NAFIN)</w:t>
            </w:r>
          </w:p>
        </w:tc>
      </w:tr>
      <w:tr w:rsidR="00C534AF" w:rsidRPr="00474057" w14:paraId="03AA2F28" w14:textId="77777777" w:rsidTr="007A4F79">
        <w:trPr>
          <w:jc w:val="center"/>
        </w:trPr>
        <w:tc>
          <w:tcPr>
            <w:tcW w:w="9658" w:type="dxa"/>
            <w:gridSpan w:val="7"/>
            <w:tcBorders>
              <w:top w:val="single" w:sz="6" w:space="0" w:color="auto"/>
              <w:left w:val="single" w:sz="6" w:space="0" w:color="auto"/>
              <w:bottom w:val="single" w:sz="6" w:space="0" w:color="auto"/>
              <w:right w:val="single" w:sz="6" w:space="0" w:color="auto"/>
            </w:tcBorders>
          </w:tcPr>
          <w:p w14:paraId="4778E306" w14:textId="77777777" w:rsidR="00C534AF" w:rsidRPr="00876BD7" w:rsidRDefault="00C534AF" w:rsidP="0092424C">
            <w:pPr>
              <w:pStyle w:val="Textopredeterminado"/>
              <w:tabs>
                <w:tab w:val="left" w:pos="284"/>
              </w:tabs>
              <w:rPr>
                <w:rFonts w:ascii="Noto Sans" w:hAnsi="Noto Sans" w:cs="Noto Sans"/>
                <w:sz w:val="18"/>
              </w:rPr>
            </w:pPr>
            <w:r w:rsidRPr="00876BD7">
              <w:rPr>
                <w:rFonts w:ascii="Noto Sans" w:hAnsi="Noto Sans" w:cs="Noto Sans"/>
                <w:sz w:val="18"/>
              </w:rPr>
              <w:t xml:space="preserve">    REG. FED. CONTRIBUYENTES:</w:t>
            </w:r>
          </w:p>
        </w:tc>
      </w:tr>
      <w:tr w:rsidR="00C534AF" w:rsidRPr="00474057" w14:paraId="4BF20248" w14:textId="77777777" w:rsidTr="007A4F79">
        <w:trPr>
          <w:jc w:val="center"/>
        </w:trPr>
        <w:tc>
          <w:tcPr>
            <w:tcW w:w="9658" w:type="dxa"/>
            <w:gridSpan w:val="7"/>
            <w:tcBorders>
              <w:top w:val="single" w:sz="6" w:space="0" w:color="auto"/>
              <w:left w:val="single" w:sz="6" w:space="0" w:color="auto"/>
              <w:bottom w:val="single" w:sz="6" w:space="0" w:color="auto"/>
              <w:right w:val="single" w:sz="6" w:space="0" w:color="auto"/>
            </w:tcBorders>
          </w:tcPr>
          <w:p w14:paraId="32DFBA12" w14:textId="77777777" w:rsidR="00C534AF" w:rsidRPr="00876BD7" w:rsidRDefault="00C534AF" w:rsidP="0092424C">
            <w:pPr>
              <w:pStyle w:val="Textopredeterminado"/>
              <w:tabs>
                <w:tab w:val="left" w:pos="284"/>
              </w:tabs>
              <w:rPr>
                <w:rFonts w:ascii="Noto Sans" w:hAnsi="Noto Sans" w:cs="Noto Sans"/>
                <w:sz w:val="18"/>
              </w:rPr>
            </w:pPr>
            <w:r w:rsidRPr="00876BD7">
              <w:rPr>
                <w:rFonts w:ascii="Noto Sans" w:hAnsi="Noto Sans" w:cs="Noto Sans"/>
                <w:sz w:val="18"/>
              </w:rPr>
              <w:t xml:space="preserve">   TIPO DE SERVICIO QUE PRESTA:</w:t>
            </w:r>
          </w:p>
        </w:tc>
      </w:tr>
      <w:tr w:rsidR="00C534AF" w:rsidRPr="00474057" w14:paraId="3ACD1F75" w14:textId="77777777" w:rsidTr="007A4F79">
        <w:trPr>
          <w:jc w:val="center"/>
        </w:trPr>
        <w:tc>
          <w:tcPr>
            <w:tcW w:w="9658" w:type="dxa"/>
            <w:gridSpan w:val="7"/>
            <w:tcBorders>
              <w:top w:val="single" w:sz="6" w:space="0" w:color="auto"/>
              <w:left w:val="single" w:sz="6" w:space="0" w:color="auto"/>
              <w:bottom w:val="single" w:sz="6" w:space="0" w:color="auto"/>
              <w:right w:val="single" w:sz="6" w:space="0" w:color="auto"/>
            </w:tcBorders>
          </w:tcPr>
          <w:p w14:paraId="1E4E5169" w14:textId="77777777" w:rsidR="00C534AF" w:rsidRPr="00876BD7" w:rsidRDefault="00C534AF" w:rsidP="0092424C">
            <w:pPr>
              <w:pStyle w:val="Textopredeterminado"/>
              <w:tabs>
                <w:tab w:val="left" w:pos="284"/>
              </w:tabs>
              <w:jc w:val="center"/>
              <w:rPr>
                <w:rFonts w:ascii="Noto Sans" w:hAnsi="Noto Sans" w:cs="Noto Sans"/>
                <w:sz w:val="18"/>
              </w:rPr>
            </w:pPr>
            <w:r w:rsidRPr="00876BD7">
              <w:rPr>
                <w:rFonts w:ascii="Noto Sans" w:hAnsi="Noto Sans" w:cs="Noto Sans"/>
                <w:sz w:val="18"/>
              </w:rPr>
              <w:t>CUENTAS DE CHEQUES DISPONIBLES PARA RECIBIR EL PAGO</w:t>
            </w:r>
          </w:p>
          <w:p w14:paraId="3D95E709" w14:textId="77777777" w:rsidR="00C534AF" w:rsidRPr="00876BD7" w:rsidRDefault="00C534AF" w:rsidP="0092424C">
            <w:pPr>
              <w:pStyle w:val="Textopredeterminado"/>
              <w:tabs>
                <w:tab w:val="left" w:pos="284"/>
              </w:tabs>
              <w:jc w:val="center"/>
              <w:rPr>
                <w:rFonts w:ascii="Noto Sans" w:hAnsi="Noto Sans" w:cs="Noto Sans"/>
                <w:sz w:val="18"/>
              </w:rPr>
            </w:pPr>
            <w:r w:rsidRPr="00876BD7">
              <w:rPr>
                <w:rFonts w:ascii="Noto Sans" w:hAnsi="Noto Sans" w:cs="Noto Sans"/>
                <w:sz w:val="18"/>
              </w:rPr>
              <w:t>(ANOTE EN PRIMER LUGAR CON LA CUENTA  DE SU PREFERENCIA)</w:t>
            </w:r>
          </w:p>
        </w:tc>
      </w:tr>
      <w:tr w:rsidR="00C534AF" w:rsidRPr="00474057" w14:paraId="1996193F" w14:textId="77777777" w:rsidTr="007A4F79">
        <w:trPr>
          <w:jc w:val="center"/>
        </w:trPr>
        <w:tc>
          <w:tcPr>
            <w:tcW w:w="2118" w:type="dxa"/>
            <w:tcBorders>
              <w:top w:val="single" w:sz="6" w:space="0" w:color="auto"/>
              <w:left w:val="single" w:sz="6" w:space="0" w:color="auto"/>
              <w:bottom w:val="single" w:sz="6" w:space="0" w:color="auto"/>
              <w:right w:val="single" w:sz="6" w:space="0" w:color="auto"/>
            </w:tcBorders>
            <w:vAlign w:val="center"/>
          </w:tcPr>
          <w:p w14:paraId="6A3CA783" w14:textId="77777777" w:rsidR="00C534AF" w:rsidRPr="00876BD7" w:rsidRDefault="00C534AF" w:rsidP="0092424C">
            <w:pPr>
              <w:pStyle w:val="Textopredeterminado"/>
              <w:tabs>
                <w:tab w:val="left" w:pos="284"/>
              </w:tabs>
              <w:jc w:val="center"/>
              <w:rPr>
                <w:rFonts w:ascii="Noto Sans" w:hAnsi="Noto Sans" w:cs="Noto Sans"/>
                <w:b/>
                <w:sz w:val="18"/>
              </w:rPr>
            </w:pPr>
            <w:r w:rsidRPr="00876BD7">
              <w:rPr>
                <w:rFonts w:ascii="Noto Sans" w:hAnsi="Noto Sans" w:cs="Noto Sans"/>
                <w:b/>
                <w:sz w:val="18"/>
              </w:rPr>
              <w:t>BANCO</w:t>
            </w:r>
          </w:p>
        </w:tc>
        <w:tc>
          <w:tcPr>
            <w:tcW w:w="1947" w:type="dxa"/>
            <w:tcBorders>
              <w:top w:val="single" w:sz="6" w:space="0" w:color="auto"/>
              <w:left w:val="single" w:sz="6" w:space="0" w:color="auto"/>
              <w:bottom w:val="single" w:sz="6" w:space="0" w:color="auto"/>
              <w:right w:val="single" w:sz="6" w:space="0" w:color="auto"/>
            </w:tcBorders>
            <w:vAlign w:val="center"/>
          </w:tcPr>
          <w:p w14:paraId="33F34EE4" w14:textId="77777777" w:rsidR="00C534AF" w:rsidRPr="00876BD7" w:rsidRDefault="00C534AF" w:rsidP="0092424C">
            <w:pPr>
              <w:pStyle w:val="Textopredeterminado"/>
              <w:tabs>
                <w:tab w:val="left" w:pos="284"/>
              </w:tabs>
              <w:jc w:val="center"/>
              <w:rPr>
                <w:rFonts w:ascii="Noto Sans" w:hAnsi="Noto Sans" w:cs="Noto Sans"/>
                <w:b/>
                <w:sz w:val="18"/>
              </w:rPr>
            </w:pPr>
            <w:r w:rsidRPr="00876BD7">
              <w:rPr>
                <w:rFonts w:ascii="Noto Sans" w:hAnsi="Noto Sans" w:cs="Noto Sans"/>
                <w:b/>
                <w:sz w:val="18"/>
              </w:rPr>
              <w:t>NUMERO DE CUENTA</w:t>
            </w:r>
          </w:p>
        </w:tc>
        <w:tc>
          <w:tcPr>
            <w:tcW w:w="1956" w:type="dxa"/>
            <w:gridSpan w:val="3"/>
            <w:tcBorders>
              <w:top w:val="single" w:sz="6" w:space="0" w:color="auto"/>
              <w:left w:val="single" w:sz="6" w:space="0" w:color="auto"/>
              <w:bottom w:val="single" w:sz="6" w:space="0" w:color="auto"/>
              <w:right w:val="single" w:sz="6" w:space="0" w:color="auto"/>
            </w:tcBorders>
            <w:vAlign w:val="center"/>
          </w:tcPr>
          <w:p w14:paraId="182655CD" w14:textId="77777777" w:rsidR="00C534AF" w:rsidRPr="00876BD7" w:rsidRDefault="00C534AF" w:rsidP="0092424C">
            <w:pPr>
              <w:pStyle w:val="Textopredeterminado"/>
              <w:tabs>
                <w:tab w:val="left" w:pos="284"/>
              </w:tabs>
              <w:jc w:val="center"/>
              <w:rPr>
                <w:rFonts w:ascii="Noto Sans" w:hAnsi="Noto Sans" w:cs="Noto Sans"/>
                <w:b/>
                <w:sz w:val="18"/>
              </w:rPr>
            </w:pPr>
            <w:r w:rsidRPr="00876BD7">
              <w:rPr>
                <w:rFonts w:ascii="Noto Sans" w:hAnsi="Noto Sans" w:cs="Noto Sans"/>
                <w:b/>
                <w:sz w:val="18"/>
              </w:rPr>
              <w:t>PLAZA</w:t>
            </w:r>
          </w:p>
        </w:tc>
        <w:tc>
          <w:tcPr>
            <w:tcW w:w="3637" w:type="dxa"/>
            <w:gridSpan w:val="2"/>
            <w:tcBorders>
              <w:top w:val="single" w:sz="6" w:space="0" w:color="auto"/>
              <w:left w:val="single" w:sz="6" w:space="0" w:color="auto"/>
              <w:bottom w:val="single" w:sz="6" w:space="0" w:color="auto"/>
              <w:right w:val="single" w:sz="6" w:space="0" w:color="auto"/>
            </w:tcBorders>
            <w:vAlign w:val="center"/>
          </w:tcPr>
          <w:p w14:paraId="11B64C34" w14:textId="77777777" w:rsidR="00C534AF" w:rsidRPr="00876BD7" w:rsidRDefault="00C534AF" w:rsidP="00B110E6">
            <w:pPr>
              <w:pStyle w:val="Textopredeterminado"/>
              <w:tabs>
                <w:tab w:val="left" w:pos="284"/>
              </w:tabs>
              <w:jc w:val="center"/>
              <w:rPr>
                <w:rFonts w:ascii="Noto Sans" w:hAnsi="Noto Sans" w:cs="Noto Sans"/>
                <w:b/>
                <w:sz w:val="18"/>
              </w:rPr>
            </w:pPr>
            <w:r w:rsidRPr="00876BD7">
              <w:rPr>
                <w:rFonts w:ascii="Noto Sans" w:hAnsi="Noto Sans" w:cs="Noto Sans"/>
                <w:b/>
                <w:sz w:val="18"/>
              </w:rPr>
              <w:t>SUCURSAL</w:t>
            </w:r>
          </w:p>
        </w:tc>
      </w:tr>
      <w:tr w:rsidR="00C534AF" w:rsidRPr="00474057" w14:paraId="4CDC392D" w14:textId="77777777" w:rsidTr="007A4F79">
        <w:trPr>
          <w:jc w:val="center"/>
        </w:trPr>
        <w:tc>
          <w:tcPr>
            <w:tcW w:w="2118" w:type="dxa"/>
            <w:tcBorders>
              <w:top w:val="single" w:sz="6" w:space="0" w:color="auto"/>
              <w:left w:val="single" w:sz="6" w:space="0" w:color="auto"/>
              <w:bottom w:val="single" w:sz="6" w:space="0" w:color="auto"/>
              <w:right w:val="single" w:sz="6" w:space="0" w:color="auto"/>
            </w:tcBorders>
          </w:tcPr>
          <w:p w14:paraId="2E533BC3" w14:textId="77777777" w:rsidR="00C534AF" w:rsidRPr="00876BD7" w:rsidRDefault="00C534AF" w:rsidP="0092424C">
            <w:pPr>
              <w:pStyle w:val="Textopredeterminado"/>
              <w:tabs>
                <w:tab w:val="left" w:pos="284"/>
              </w:tabs>
              <w:rPr>
                <w:rFonts w:ascii="Noto Sans" w:hAnsi="Noto Sans" w:cs="Noto Sans"/>
                <w:sz w:val="18"/>
              </w:rPr>
            </w:pPr>
          </w:p>
        </w:tc>
        <w:tc>
          <w:tcPr>
            <w:tcW w:w="1947" w:type="dxa"/>
            <w:tcBorders>
              <w:top w:val="single" w:sz="6" w:space="0" w:color="auto"/>
              <w:left w:val="single" w:sz="6" w:space="0" w:color="auto"/>
              <w:bottom w:val="single" w:sz="6" w:space="0" w:color="auto"/>
              <w:right w:val="single" w:sz="6" w:space="0" w:color="auto"/>
            </w:tcBorders>
          </w:tcPr>
          <w:p w14:paraId="4A287251" w14:textId="77777777" w:rsidR="00C534AF" w:rsidRPr="00876BD7" w:rsidRDefault="00C534AF" w:rsidP="0092424C">
            <w:pPr>
              <w:pStyle w:val="Textopredeterminado"/>
              <w:tabs>
                <w:tab w:val="left" w:pos="284"/>
              </w:tabs>
              <w:rPr>
                <w:rFonts w:ascii="Noto Sans" w:hAnsi="Noto Sans" w:cs="Noto Sans"/>
                <w:sz w:val="18"/>
              </w:rPr>
            </w:pPr>
          </w:p>
        </w:tc>
        <w:tc>
          <w:tcPr>
            <w:tcW w:w="567" w:type="dxa"/>
            <w:gridSpan w:val="2"/>
            <w:tcBorders>
              <w:top w:val="single" w:sz="6" w:space="0" w:color="auto"/>
              <w:left w:val="single" w:sz="6" w:space="0" w:color="auto"/>
              <w:bottom w:val="single" w:sz="6" w:space="0" w:color="auto"/>
              <w:right w:val="single" w:sz="6" w:space="0" w:color="auto"/>
            </w:tcBorders>
          </w:tcPr>
          <w:p w14:paraId="0CB67C66" w14:textId="77777777" w:rsidR="00C534AF" w:rsidRPr="00876BD7" w:rsidRDefault="00C534AF" w:rsidP="00876BD7">
            <w:pPr>
              <w:pStyle w:val="Textopredeterminado"/>
              <w:tabs>
                <w:tab w:val="left" w:pos="284"/>
              </w:tabs>
              <w:jc w:val="center"/>
              <w:rPr>
                <w:rFonts w:ascii="Noto Sans" w:hAnsi="Noto Sans" w:cs="Noto Sans"/>
                <w:sz w:val="18"/>
              </w:rPr>
            </w:pPr>
          </w:p>
          <w:p w14:paraId="4FCF08E8" w14:textId="77777777" w:rsidR="00C534AF" w:rsidRPr="00876BD7" w:rsidRDefault="00C534AF" w:rsidP="0092424C">
            <w:pPr>
              <w:pStyle w:val="Textopredeterminado"/>
              <w:tabs>
                <w:tab w:val="left" w:pos="284"/>
              </w:tabs>
              <w:jc w:val="center"/>
              <w:rPr>
                <w:rFonts w:ascii="Noto Sans" w:hAnsi="Noto Sans" w:cs="Noto Sans"/>
                <w:sz w:val="18"/>
              </w:rPr>
            </w:pPr>
            <w:r w:rsidRPr="00876BD7">
              <w:rPr>
                <w:rFonts w:ascii="Noto Sans" w:hAnsi="Noto Sans" w:cs="Noto Sans"/>
                <w:sz w:val="18"/>
              </w:rPr>
              <w:t>No.</w:t>
            </w:r>
          </w:p>
        </w:tc>
        <w:tc>
          <w:tcPr>
            <w:tcW w:w="1389" w:type="dxa"/>
            <w:tcBorders>
              <w:top w:val="single" w:sz="6" w:space="0" w:color="auto"/>
              <w:left w:val="single" w:sz="6" w:space="0" w:color="auto"/>
              <w:bottom w:val="single" w:sz="6" w:space="0" w:color="auto"/>
              <w:right w:val="single" w:sz="6" w:space="0" w:color="auto"/>
            </w:tcBorders>
          </w:tcPr>
          <w:p w14:paraId="54957A6E" w14:textId="77777777" w:rsidR="00C534AF" w:rsidRPr="00876BD7" w:rsidRDefault="00C534AF" w:rsidP="00876BD7">
            <w:pPr>
              <w:pStyle w:val="Textopredeterminado"/>
              <w:tabs>
                <w:tab w:val="left" w:pos="284"/>
              </w:tabs>
              <w:jc w:val="center"/>
              <w:rPr>
                <w:rFonts w:ascii="Noto Sans" w:hAnsi="Noto Sans" w:cs="Noto Sans"/>
                <w:sz w:val="18"/>
              </w:rPr>
            </w:pPr>
          </w:p>
          <w:p w14:paraId="0586B91D" w14:textId="77777777" w:rsidR="00C534AF" w:rsidRPr="00876BD7" w:rsidRDefault="00C534AF" w:rsidP="0092424C">
            <w:pPr>
              <w:pStyle w:val="Textopredeterminado"/>
              <w:tabs>
                <w:tab w:val="left" w:pos="284"/>
              </w:tabs>
              <w:jc w:val="center"/>
              <w:rPr>
                <w:rFonts w:ascii="Noto Sans" w:hAnsi="Noto Sans" w:cs="Noto Sans"/>
                <w:sz w:val="18"/>
              </w:rPr>
            </w:pPr>
            <w:r w:rsidRPr="00876BD7">
              <w:rPr>
                <w:rFonts w:ascii="Noto Sans" w:hAnsi="Noto Sans" w:cs="Noto Sans"/>
                <w:sz w:val="18"/>
              </w:rPr>
              <w:t>NOMBRE</w:t>
            </w:r>
          </w:p>
        </w:tc>
        <w:tc>
          <w:tcPr>
            <w:tcW w:w="811" w:type="dxa"/>
            <w:tcBorders>
              <w:top w:val="single" w:sz="6" w:space="0" w:color="auto"/>
              <w:left w:val="single" w:sz="6" w:space="0" w:color="auto"/>
              <w:bottom w:val="single" w:sz="6" w:space="0" w:color="auto"/>
              <w:right w:val="single" w:sz="6" w:space="0" w:color="auto"/>
            </w:tcBorders>
          </w:tcPr>
          <w:p w14:paraId="1C783746" w14:textId="77777777" w:rsidR="00C534AF" w:rsidRPr="00876BD7" w:rsidRDefault="00C534AF" w:rsidP="00876BD7">
            <w:pPr>
              <w:pStyle w:val="Textopredeterminado"/>
              <w:tabs>
                <w:tab w:val="left" w:pos="284"/>
              </w:tabs>
              <w:jc w:val="center"/>
              <w:rPr>
                <w:rFonts w:ascii="Noto Sans" w:hAnsi="Noto Sans" w:cs="Noto Sans"/>
                <w:sz w:val="18"/>
              </w:rPr>
            </w:pPr>
          </w:p>
          <w:p w14:paraId="4AED3293" w14:textId="77777777" w:rsidR="00C534AF" w:rsidRPr="00876BD7" w:rsidRDefault="00C534AF" w:rsidP="0092424C">
            <w:pPr>
              <w:pStyle w:val="Textopredeterminado"/>
              <w:tabs>
                <w:tab w:val="left" w:pos="284"/>
              </w:tabs>
              <w:jc w:val="center"/>
              <w:rPr>
                <w:rFonts w:ascii="Noto Sans" w:hAnsi="Noto Sans" w:cs="Noto Sans"/>
                <w:sz w:val="18"/>
              </w:rPr>
            </w:pPr>
            <w:r w:rsidRPr="00876BD7">
              <w:rPr>
                <w:rFonts w:ascii="Noto Sans" w:hAnsi="Noto Sans" w:cs="Noto Sans"/>
                <w:sz w:val="18"/>
              </w:rPr>
              <w:t>No.</w:t>
            </w:r>
          </w:p>
        </w:tc>
        <w:tc>
          <w:tcPr>
            <w:tcW w:w="2826" w:type="dxa"/>
            <w:tcBorders>
              <w:top w:val="single" w:sz="6" w:space="0" w:color="auto"/>
              <w:left w:val="single" w:sz="6" w:space="0" w:color="auto"/>
              <w:bottom w:val="single" w:sz="6" w:space="0" w:color="auto"/>
              <w:right w:val="single" w:sz="6" w:space="0" w:color="auto"/>
            </w:tcBorders>
          </w:tcPr>
          <w:p w14:paraId="08BA0972" w14:textId="77777777" w:rsidR="00C534AF" w:rsidRPr="00876BD7" w:rsidRDefault="00C534AF" w:rsidP="00876BD7">
            <w:pPr>
              <w:pStyle w:val="Textopredeterminado"/>
              <w:tabs>
                <w:tab w:val="left" w:pos="284"/>
              </w:tabs>
              <w:jc w:val="center"/>
              <w:rPr>
                <w:rFonts w:ascii="Noto Sans" w:hAnsi="Noto Sans" w:cs="Noto Sans"/>
                <w:sz w:val="18"/>
              </w:rPr>
            </w:pPr>
          </w:p>
          <w:p w14:paraId="64091E4C" w14:textId="77777777" w:rsidR="00C534AF" w:rsidRPr="00876BD7" w:rsidRDefault="00C534AF" w:rsidP="0092424C">
            <w:pPr>
              <w:pStyle w:val="Textopredeterminado"/>
              <w:tabs>
                <w:tab w:val="left" w:pos="284"/>
              </w:tabs>
              <w:jc w:val="center"/>
              <w:rPr>
                <w:rFonts w:ascii="Noto Sans" w:hAnsi="Noto Sans" w:cs="Noto Sans"/>
                <w:sz w:val="18"/>
              </w:rPr>
            </w:pPr>
            <w:r w:rsidRPr="00876BD7">
              <w:rPr>
                <w:rFonts w:ascii="Noto Sans" w:hAnsi="Noto Sans" w:cs="Noto Sans"/>
                <w:sz w:val="18"/>
              </w:rPr>
              <w:t>NOMBRE</w:t>
            </w:r>
          </w:p>
        </w:tc>
      </w:tr>
      <w:tr w:rsidR="00C534AF" w:rsidRPr="00474057" w14:paraId="4331769D" w14:textId="77777777" w:rsidTr="007A4F79">
        <w:trPr>
          <w:jc w:val="center"/>
        </w:trPr>
        <w:tc>
          <w:tcPr>
            <w:tcW w:w="2118" w:type="dxa"/>
            <w:tcBorders>
              <w:top w:val="single" w:sz="6" w:space="0" w:color="auto"/>
              <w:left w:val="single" w:sz="6" w:space="0" w:color="auto"/>
              <w:bottom w:val="single" w:sz="6" w:space="0" w:color="auto"/>
              <w:right w:val="single" w:sz="6" w:space="0" w:color="auto"/>
            </w:tcBorders>
          </w:tcPr>
          <w:p w14:paraId="378A5EF2" w14:textId="77777777" w:rsidR="00C534AF" w:rsidRPr="00876BD7" w:rsidRDefault="00C534AF" w:rsidP="0092424C">
            <w:pPr>
              <w:pStyle w:val="Textopredeterminado"/>
              <w:tabs>
                <w:tab w:val="left" w:pos="284"/>
              </w:tabs>
              <w:rPr>
                <w:rFonts w:ascii="Noto Sans" w:hAnsi="Noto Sans" w:cs="Noto Sans"/>
                <w:sz w:val="18"/>
              </w:rPr>
            </w:pPr>
          </w:p>
        </w:tc>
        <w:tc>
          <w:tcPr>
            <w:tcW w:w="1947" w:type="dxa"/>
            <w:tcBorders>
              <w:top w:val="single" w:sz="6" w:space="0" w:color="auto"/>
              <w:left w:val="single" w:sz="6" w:space="0" w:color="auto"/>
              <w:bottom w:val="single" w:sz="6" w:space="0" w:color="auto"/>
              <w:right w:val="single" w:sz="6" w:space="0" w:color="auto"/>
            </w:tcBorders>
          </w:tcPr>
          <w:p w14:paraId="52693D75" w14:textId="77777777" w:rsidR="00C534AF" w:rsidRPr="00876BD7" w:rsidRDefault="00C534AF" w:rsidP="0092424C">
            <w:pPr>
              <w:pStyle w:val="Textopredeterminado"/>
              <w:tabs>
                <w:tab w:val="left" w:pos="284"/>
              </w:tabs>
              <w:rPr>
                <w:rFonts w:ascii="Noto Sans" w:hAnsi="Noto Sans" w:cs="Noto Sans"/>
                <w:sz w:val="18"/>
              </w:rPr>
            </w:pPr>
          </w:p>
        </w:tc>
        <w:tc>
          <w:tcPr>
            <w:tcW w:w="567" w:type="dxa"/>
            <w:gridSpan w:val="2"/>
            <w:tcBorders>
              <w:top w:val="single" w:sz="6" w:space="0" w:color="auto"/>
              <w:left w:val="single" w:sz="6" w:space="0" w:color="auto"/>
              <w:bottom w:val="single" w:sz="6" w:space="0" w:color="auto"/>
              <w:right w:val="single" w:sz="6" w:space="0" w:color="auto"/>
            </w:tcBorders>
          </w:tcPr>
          <w:p w14:paraId="2A679FA6" w14:textId="77777777" w:rsidR="00C534AF" w:rsidRPr="00876BD7" w:rsidRDefault="00C534AF" w:rsidP="0092424C">
            <w:pPr>
              <w:pStyle w:val="Textopredeterminado"/>
              <w:tabs>
                <w:tab w:val="left" w:pos="284"/>
              </w:tabs>
              <w:rPr>
                <w:rFonts w:ascii="Noto Sans" w:hAnsi="Noto Sans" w:cs="Noto Sans"/>
                <w:sz w:val="18"/>
              </w:rPr>
            </w:pPr>
          </w:p>
        </w:tc>
        <w:tc>
          <w:tcPr>
            <w:tcW w:w="1389" w:type="dxa"/>
            <w:tcBorders>
              <w:top w:val="single" w:sz="6" w:space="0" w:color="auto"/>
              <w:left w:val="single" w:sz="6" w:space="0" w:color="auto"/>
              <w:bottom w:val="single" w:sz="6" w:space="0" w:color="auto"/>
              <w:right w:val="single" w:sz="6" w:space="0" w:color="auto"/>
            </w:tcBorders>
          </w:tcPr>
          <w:p w14:paraId="64647D97" w14:textId="77777777" w:rsidR="00C534AF" w:rsidRPr="00876BD7" w:rsidRDefault="00C534AF" w:rsidP="00B110E6">
            <w:pPr>
              <w:pStyle w:val="Textopredeterminado"/>
              <w:tabs>
                <w:tab w:val="left" w:pos="284"/>
              </w:tabs>
              <w:rPr>
                <w:rFonts w:ascii="Noto Sans" w:hAnsi="Noto Sans" w:cs="Noto Sans"/>
                <w:sz w:val="18"/>
              </w:rPr>
            </w:pPr>
          </w:p>
        </w:tc>
        <w:tc>
          <w:tcPr>
            <w:tcW w:w="811" w:type="dxa"/>
            <w:tcBorders>
              <w:top w:val="single" w:sz="6" w:space="0" w:color="auto"/>
              <w:left w:val="single" w:sz="6" w:space="0" w:color="auto"/>
              <w:bottom w:val="single" w:sz="6" w:space="0" w:color="auto"/>
              <w:right w:val="single" w:sz="6" w:space="0" w:color="auto"/>
            </w:tcBorders>
          </w:tcPr>
          <w:p w14:paraId="7E330555" w14:textId="77777777" w:rsidR="00C534AF" w:rsidRPr="00876BD7" w:rsidRDefault="00C534AF" w:rsidP="00B110E6">
            <w:pPr>
              <w:pStyle w:val="Textopredeterminado"/>
              <w:tabs>
                <w:tab w:val="left" w:pos="284"/>
              </w:tabs>
              <w:rPr>
                <w:rFonts w:ascii="Noto Sans" w:hAnsi="Noto Sans" w:cs="Noto Sans"/>
                <w:sz w:val="18"/>
              </w:rPr>
            </w:pPr>
          </w:p>
        </w:tc>
        <w:tc>
          <w:tcPr>
            <w:tcW w:w="2826" w:type="dxa"/>
            <w:tcBorders>
              <w:top w:val="single" w:sz="6" w:space="0" w:color="auto"/>
              <w:left w:val="single" w:sz="6" w:space="0" w:color="auto"/>
              <w:bottom w:val="single" w:sz="6" w:space="0" w:color="auto"/>
              <w:right w:val="single" w:sz="6" w:space="0" w:color="auto"/>
            </w:tcBorders>
          </w:tcPr>
          <w:p w14:paraId="06609B46" w14:textId="77777777" w:rsidR="00C534AF" w:rsidRPr="00876BD7" w:rsidRDefault="00C534AF" w:rsidP="00B110E6">
            <w:pPr>
              <w:pStyle w:val="Textopredeterminado"/>
              <w:tabs>
                <w:tab w:val="left" w:pos="284"/>
              </w:tabs>
              <w:rPr>
                <w:rFonts w:ascii="Noto Sans" w:hAnsi="Noto Sans" w:cs="Noto Sans"/>
                <w:sz w:val="18"/>
              </w:rPr>
            </w:pPr>
          </w:p>
        </w:tc>
      </w:tr>
      <w:tr w:rsidR="00C534AF" w:rsidRPr="00474057" w14:paraId="63E080F8" w14:textId="77777777" w:rsidTr="007A4F79">
        <w:trPr>
          <w:jc w:val="center"/>
        </w:trPr>
        <w:tc>
          <w:tcPr>
            <w:tcW w:w="2118" w:type="dxa"/>
            <w:tcBorders>
              <w:top w:val="single" w:sz="6" w:space="0" w:color="auto"/>
              <w:left w:val="single" w:sz="6" w:space="0" w:color="auto"/>
              <w:bottom w:val="single" w:sz="6" w:space="0" w:color="auto"/>
              <w:right w:val="single" w:sz="6" w:space="0" w:color="auto"/>
            </w:tcBorders>
          </w:tcPr>
          <w:p w14:paraId="5BA048FD" w14:textId="77777777" w:rsidR="00C534AF" w:rsidRPr="00876BD7" w:rsidRDefault="00C534AF" w:rsidP="0092424C">
            <w:pPr>
              <w:pStyle w:val="Textopredeterminado"/>
              <w:tabs>
                <w:tab w:val="left" w:pos="284"/>
              </w:tabs>
              <w:rPr>
                <w:rFonts w:ascii="Noto Sans" w:hAnsi="Noto Sans" w:cs="Noto Sans"/>
                <w:sz w:val="18"/>
              </w:rPr>
            </w:pPr>
          </w:p>
        </w:tc>
        <w:tc>
          <w:tcPr>
            <w:tcW w:w="1947" w:type="dxa"/>
            <w:tcBorders>
              <w:top w:val="single" w:sz="6" w:space="0" w:color="auto"/>
              <w:left w:val="single" w:sz="6" w:space="0" w:color="auto"/>
              <w:bottom w:val="single" w:sz="6" w:space="0" w:color="auto"/>
              <w:right w:val="single" w:sz="6" w:space="0" w:color="auto"/>
            </w:tcBorders>
          </w:tcPr>
          <w:p w14:paraId="2F1CF797" w14:textId="77777777" w:rsidR="00C534AF" w:rsidRPr="00876BD7" w:rsidRDefault="00C534AF" w:rsidP="0092424C">
            <w:pPr>
              <w:pStyle w:val="Textopredeterminado"/>
              <w:tabs>
                <w:tab w:val="left" w:pos="284"/>
              </w:tabs>
              <w:rPr>
                <w:rFonts w:ascii="Noto Sans" w:hAnsi="Noto Sans" w:cs="Noto Sans"/>
                <w:sz w:val="18"/>
              </w:rPr>
            </w:pPr>
          </w:p>
        </w:tc>
        <w:tc>
          <w:tcPr>
            <w:tcW w:w="567" w:type="dxa"/>
            <w:gridSpan w:val="2"/>
            <w:tcBorders>
              <w:top w:val="single" w:sz="6" w:space="0" w:color="auto"/>
              <w:left w:val="single" w:sz="6" w:space="0" w:color="auto"/>
              <w:bottom w:val="single" w:sz="6" w:space="0" w:color="auto"/>
              <w:right w:val="single" w:sz="6" w:space="0" w:color="auto"/>
            </w:tcBorders>
          </w:tcPr>
          <w:p w14:paraId="055321FE" w14:textId="77777777" w:rsidR="00C534AF" w:rsidRPr="00876BD7" w:rsidRDefault="00C534AF" w:rsidP="0092424C">
            <w:pPr>
              <w:pStyle w:val="Textopredeterminado"/>
              <w:tabs>
                <w:tab w:val="left" w:pos="284"/>
              </w:tabs>
              <w:rPr>
                <w:rFonts w:ascii="Noto Sans" w:hAnsi="Noto Sans" w:cs="Noto Sans"/>
                <w:sz w:val="18"/>
              </w:rPr>
            </w:pPr>
          </w:p>
        </w:tc>
        <w:tc>
          <w:tcPr>
            <w:tcW w:w="1389" w:type="dxa"/>
            <w:tcBorders>
              <w:top w:val="single" w:sz="6" w:space="0" w:color="auto"/>
              <w:left w:val="single" w:sz="6" w:space="0" w:color="auto"/>
              <w:bottom w:val="single" w:sz="6" w:space="0" w:color="auto"/>
              <w:right w:val="single" w:sz="6" w:space="0" w:color="auto"/>
            </w:tcBorders>
          </w:tcPr>
          <w:p w14:paraId="614BC159" w14:textId="77777777" w:rsidR="00C534AF" w:rsidRPr="00876BD7" w:rsidRDefault="00C534AF" w:rsidP="00B110E6">
            <w:pPr>
              <w:pStyle w:val="Textopredeterminado"/>
              <w:tabs>
                <w:tab w:val="left" w:pos="284"/>
              </w:tabs>
              <w:rPr>
                <w:rFonts w:ascii="Noto Sans" w:hAnsi="Noto Sans" w:cs="Noto Sans"/>
                <w:sz w:val="18"/>
              </w:rPr>
            </w:pPr>
          </w:p>
        </w:tc>
        <w:tc>
          <w:tcPr>
            <w:tcW w:w="811" w:type="dxa"/>
            <w:tcBorders>
              <w:top w:val="single" w:sz="6" w:space="0" w:color="auto"/>
              <w:left w:val="single" w:sz="6" w:space="0" w:color="auto"/>
              <w:bottom w:val="single" w:sz="6" w:space="0" w:color="auto"/>
              <w:right w:val="single" w:sz="6" w:space="0" w:color="auto"/>
            </w:tcBorders>
          </w:tcPr>
          <w:p w14:paraId="32455663" w14:textId="77777777" w:rsidR="00C534AF" w:rsidRPr="00876BD7" w:rsidRDefault="00C534AF" w:rsidP="00B110E6">
            <w:pPr>
              <w:pStyle w:val="Textopredeterminado"/>
              <w:tabs>
                <w:tab w:val="left" w:pos="284"/>
              </w:tabs>
              <w:rPr>
                <w:rFonts w:ascii="Noto Sans" w:hAnsi="Noto Sans" w:cs="Noto Sans"/>
                <w:sz w:val="18"/>
              </w:rPr>
            </w:pPr>
          </w:p>
        </w:tc>
        <w:tc>
          <w:tcPr>
            <w:tcW w:w="2826" w:type="dxa"/>
            <w:tcBorders>
              <w:top w:val="single" w:sz="6" w:space="0" w:color="auto"/>
              <w:left w:val="single" w:sz="6" w:space="0" w:color="auto"/>
              <w:bottom w:val="single" w:sz="6" w:space="0" w:color="auto"/>
              <w:right w:val="single" w:sz="6" w:space="0" w:color="auto"/>
            </w:tcBorders>
          </w:tcPr>
          <w:p w14:paraId="290FF2C0" w14:textId="77777777" w:rsidR="00C534AF" w:rsidRPr="00876BD7" w:rsidRDefault="00C534AF" w:rsidP="00B110E6">
            <w:pPr>
              <w:pStyle w:val="Textopredeterminado"/>
              <w:tabs>
                <w:tab w:val="left" w:pos="284"/>
              </w:tabs>
              <w:rPr>
                <w:rFonts w:ascii="Noto Sans" w:hAnsi="Noto Sans" w:cs="Noto Sans"/>
                <w:sz w:val="18"/>
              </w:rPr>
            </w:pPr>
          </w:p>
        </w:tc>
      </w:tr>
      <w:tr w:rsidR="00C534AF" w:rsidRPr="00474057" w14:paraId="184661A3" w14:textId="77777777" w:rsidTr="007A4F79">
        <w:trPr>
          <w:jc w:val="center"/>
        </w:trPr>
        <w:tc>
          <w:tcPr>
            <w:tcW w:w="2118" w:type="dxa"/>
            <w:tcBorders>
              <w:top w:val="single" w:sz="6" w:space="0" w:color="auto"/>
              <w:left w:val="single" w:sz="6" w:space="0" w:color="auto"/>
              <w:bottom w:val="single" w:sz="6" w:space="0" w:color="auto"/>
              <w:right w:val="single" w:sz="6" w:space="0" w:color="auto"/>
            </w:tcBorders>
          </w:tcPr>
          <w:p w14:paraId="36C0A667" w14:textId="77777777" w:rsidR="00C534AF" w:rsidRPr="00876BD7" w:rsidRDefault="00C534AF" w:rsidP="0092424C">
            <w:pPr>
              <w:pStyle w:val="Textopredeterminado"/>
              <w:tabs>
                <w:tab w:val="left" w:pos="284"/>
              </w:tabs>
              <w:rPr>
                <w:rFonts w:ascii="Noto Sans" w:hAnsi="Noto Sans" w:cs="Noto Sans"/>
                <w:sz w:val="18"/>
              </w:rPr>
            </w:pPr>
          </w:p>
        </w:tc>
        <w:tc>
          <w:tcPr>
            <w:tcW w:w="1947" w:type="dxa"/>
            <w:tcBorders>
              <w:top w:val="single" w:sz="6" w:space="0" w:color="auto"/>
              <w:left w:val="single" w:sz="6" w:space="0" w:color="auto"/>
              <w:bottom w:val="single" w:sz="6" w:space="0" w:color="auto"/>
              <w:right w:val="single" w:sz="6" w:space="0" w:color="auto"/>
            </w:tcBorders>
          </w:tcPr>
          <w:p w14:paraId="17BC7E02" w14:textId="77777777" w:rsidR="00C534AF" w:rsidRPr="00876BD7" w:rsidRDefault="00C534AF" w:rsidP="0092424C">
            <w:pPr>
              <w:pStyle w:val="Textopredeterminado"/>
              <w:tabs>
                <w:tab w:val="left" w:pos="284"/>
              </w:tabs>
              <w:rPr>
                <w:rFonts w:ascii="Noto Sans" w:hAnsi="Noto Sans" w:cs="Noto Sans"/>
                <w:sz w:val="18"/>
              </w:rPr>
            </w:pPr>
          </w:p>
        </w:tc>
        <w:tc>
          <w:tcPr>
            <w:tcW w:w="567" w:type="dxa"/>
            <w:gridSpan w:val="2"/>
            <w:tcBorders>
              <w:top w:val="single" w:sz="6" w:space="0" w:color="auto"/>
              <w:left w:val="single" w:sz="6" w:space="0" w:color="auto"/>
              <w:bottom w:val="single" w:sz="6" w:space="0" w:color="auto"/>
              <w:right w:val="single" w:sz="6" w:space="0" w:color="auto"/>
            </w:tcBorders>
          </w:tcPr>
          <w:p w14:paraId="353ADC3B" w14:textId="77777777" w:rsidR="00C534AF" w:rsidRPr="00876BD7" w:rsidRDefault="00C534AF" w:rsidP="0092424C">
            <w:pPr>
              <w:pStyle w:val="Textopredeterminado"/>
              <w:tabs>
                <w:tab w:val="left" w:pos="284"/>
              </w:tabs>
              <w:rPr>
                <w:rFonts w:ascii="Noto Sans" w:hAnsi="Noto Sans" w:cs="Noto Sans"/>
                <w:sz w:val="18"/>
              </w:rPr>
            </w:pPr>
          </w:p>
        </w:tc>
        <w:tc>
          <w:tcPr>
            <w:tcW w:w="1389" w:type="dxa"/>
            <w:tcBorders>
              <w:top w:val="single" w:sz="6" w:space="0" w:color="auto"/>
              <w:left w:val="single" w:sz="6" w:space="0" w:color="auto"/>
              <w:bottom w:val="single" w:sz="6" w:space="0" w:color="auto"/>
              <w:right w:val="single" w:sz="6" w:space="0" w:color="auto"/>
            </w:tcBorders>
          </w:tcPr>
          <w:p w14:paraId="2E1FA48B" w14:textId="77777777" w:rsidR="00C534AF" w:rsidRPr="00876BD7" w:rsidRDefault="00C534AF" w:rsidP="00B110E6">
            <w:pPr>
              <w:pStyle w:val="Textopredeterminado"/>
              <w:tabs>
                <w:tab w:val="left" w:pos="284"/>
              </w:tabs>
              <w:rPr>
                <w:rFonts w:ascii="Noto Sans" w:hAnsi="Noto Sans" w:cs="Noto Sans"/>
                <w:sz w:val="18"/>
              </w:rPr>
            </w:pPr>
          </w:p>
        </w:tc>
        <w:tc>
          <w:tcPr>
            <w:tcW w:w="811" w:type="dxa"/>
            <w:tcBorders>
              <w:top w:val="single" w:sz="6" w:space="0" w:color="auto"/>
              <w:left w:val="single" w:sz="6" w:space="0" w:color="auto"/>
              <w:bottom w:val="single" w:sz="6" w:space="0" w:color="auto"/>
              <w:right w:val="single" w:sz="6" w:space="0" w:color="auto"/>
            </w:tcBorders>
          </w:tcPr>
          <w:p w14:paraId="0EF82B8F" w14:textId="77777777" w:rsidR="00C534AF" w:rsidRPr="00876BD7" w:rsidRDefault="00C534AF" w:rsidP="00B110E6">
            <w:pPr>
              <w:pStyle w:val="Textopredeterminado"/>
              <w:tabs>
                <w:tab w:val="left" w:pos="284"/>
              </w:tabs>
              <w:rPr>
                <w:rFonts w:ascii="Noto Sans" w:hAnsi="Noto Sans" w:cs="Noto Sans"/>
                <w:sz w:val="18"/>
              </w:rPr>
            </w:pPr>
          </w:p>
        </w:tc>
        <w:tc>
          <w:tcPr>
            <w:tcW w:w="2826" w:type="dxa"/>
            <w:tcBorders>
              <w:top w:val="single" w:sz="6" w:space="0" w:color="auto"/>
              <w:left w:val="single" w:sz="6" w:space="0" w:color="auto"/>
              <w:bottom w:val="single" w:sz="6" w:space="0" w:color="auto"/>
              <w:right w:val="single" w:sz="6" w:space="0" w:color="auto"/>
            </w:tcBorders>
          </w:tcPr>
          <w:p w14:paraId="61ABD63A" w14:textId="77777777" w:rsidR="00C534AF" w:rsidRPr="00876BD7" w:rsidRDefault="00C534AF" w:rsidP="00B110E6">
            <w:pPr>
              <w:pStyle w:val="Textopredeterminado"/>
              <w:tabs>
                <w:tab w:val="left" w:pos="284"/>
              </w:tabs>
              <w:rPr>
                <w:rFonts w:ascii="Noto Sans" w:hAnsi="Noto Sans" w:cs="Noto Sans"/>
                <w:sz w:val="18"/>
              </w:rPr>
            </w:pPr>
          </w:p>
        </w:tc>
      </w:tr>
      <w:tr w:rsidR="00C534AF" w:rsidRPr="00474057" w14:paraId="7E2F6208" w14:textId="77777777" w:rsidTr="007A4F79">
        <w:trPr>
          <w:jc w:val="center"/>
        </w:trPr>
        <w:tc>
          <w:tcPr>
            <w:tcW w:w="2118" w:type="dxa"/>
            <w:tcBorders>
              <w:top w:val="single" w:sz="6" w:space="0" w:color="auto"/>
              <w:left w:val="single" w:sz="6" w:space="0" w:color="auto"/>
              <w:bottom w:val="single" w:sz="6" w:space="0" w:color="auto"/>
              <w:right w:val="single" w:sz="6" w:space="0" w:color="auto"/>
            </w:tcBorders>
          </w:tcPr>
          <w:p w14:paraId="5F1C79A3" w14:textId="77777777" w:rsidR="00C534AF" w:rsidRPr="00876BD7" w:rsidRDefault="00C534AF" w:rsidP="0092424C">
            <w:pPr>
              <w:pStyle w:val="Textopredeterminado"/>
              <w:tabs>
                <w:tab w:val="left" w:pos="284"/>
              </w:tabs>
              <w:rPr>
                <w:rFonts w:ascii="Noto Sans" w:hAnsi="Noto Sans" w:cs="Noto Sans"/>
                <w:sz w:val="18"/>
              </w:rPr>
            </w:pPr>
          </w:p>
        </w:tc>
        <w:tc>
          <w:tcPr>
            <w:tcW w:w="1947" w:type="dxa"/>
            <w:tcBorders>
              <w:top w:val="single" w:sz="6" w:space="0" w:color="auto"/>
              <w:left w:val="single" w:sz="6" w:space="0" w:color="auto"/>
              <w:bottom w:val="single" w:sz="6" w:space="0" w:color="auto"/>
              <w:right w:val="single" w:sz="6" w:space="0" w:color="auto"/>
            </w:tcBorders>
          </w:tcPr>
          <w:p w14:paraId="627350BB" w14:textId="77777777" w:rsidR="00C534AF" w:rsidRPr="00876BD7" w:rsidRDefault="00C534AF" w:rsidP="0092424C">
            <w:pPr>
              <w:pStyle w:val="Textopredeterminado"/>
              <w:tabs>
                <w:tab w:val="left" w:pos="284"/>
              </w:tabs>
              <w:rPr>
                <w:rFonts w:ascii="Noto Sans" w:hAnsi="Noto Sans" w:cs="Noto Sans"/>
                <w:sz w:val="18"/>
              </w:rPr>
            </w:pPr>
          </w:p>
        </w:tc>
        <w:tc>
          <w:tcPr>
            <w:tcW w:w="567" w:type="dxa"/>
            <w:gridSpan w:val="2"/>
            <w:tcBorders>
              <w:top w:val="single" w:sz="6" w:space="0" w:color="auto"/>
              <w:left w:val="single" w:sz="6" w:space="0" w:color="auto"/>
              <w:bottom w:val="single" w:sz="6" w:space="0" w:color="auto"/>
              <w:right w:val="single" w:sz="6" w:space="0" w:color="auto"/>
            </w:tcBorders>
          </w:tcPr>
          <w:p w14:paraId="7CED130F" w14:textId="77777777" w:rsidR="00C534AF" w:rsidRPr="00876BD7" w:rsidRDefault="00C534AF" w:rsidP="0092424C">
            <w:pPr>
              <w:pStyle w:val="Textopredeterminado"/>
              <w:tabs>
                <w:tab w:val="left" w:pos="284"/>
              </w:tabs>
              <w:rPr>
                <w:rFonts w:ascii="Noto Sans" w:hAnsi="Noto Sans" w:cs="Noto Sans"/>
                <w:sz w:val="18"/>
              </w:rPr>
            </w:pPr>
          </w:p>
        </w:tc>
        <w:tc>
          <w:tcPr>
            <w:tcW w:w="1389" w:type="dxa"/>
            <w:tcBorders>
              <w:top w:val="single" w:sz="6" w:space="0" w:color="auto"/>
              <w:left w:val="single" w:sz="6" w:space="0" w:color="auto"/>
              <w:bottom w:val="single" w:sz="6" w:space="0" w:color="auto"/>
              <w:right w:val="single" w:sz="6" w:space="0" w:color="auto"/>
            </w:tcBorders>
          </w:tcPr>
          <w:p w14:paraId="2E0133B1" w14:textId="77777777" w:rsidR="00C534AF" w:rsidRPr="00876BD7" w:rsidRDefault="00C534AF" w:rsidP="00B110E6">
            <w:pPr>
              <w:pStyle w:val="Textopredeterminado"/>
              <w:tabs>
                <w:tab w:val="left" w:pos="284"/>
              </w:tabs>
              <w:rPr>
                <w:rFonts w:ascii="Noto Sans" w:hAnsi="Noto Sans" w:cs="Noto Sans"/>
                <w:sz w:val="18"/>
              </w:rPr>
            </w:pPr>
          </w:p>
        </w:tc>
        <w:tc>
          <w:tcPr>
            <w:tcW w:w="811" w:type="dxa"/>
            <w:tcBorders>
              <w:top w:val="single" w:sz="6" w:space="0" w:color="auto"/>
              <w:left w:val="single" w:sz="6" w:space="0" w:color="auto"/>
              <w:bottom w:val="single" w:sz="6" w:space="0" w:color="auto"/>
              <w:right w:val="single" w:sz="6" w:space="0" w:color="auto"/>
            </w:tcBorders>
          </w:tcPr>
          <w:p w14:paraId="7F28CFE9" w14:textId="77777777" w:rsidR="00C534AF" w:rsidRPr="00876BD7" w:rsidRDefault="00C534AF" w:rsidP="00B110E6">
            <w:pPr>
              <w:pStyle w:val="Textopredeterminado"/>
              <w:tabs>
                <w:tab w:val="left" w:pos="284"/>
              </w:tabs>
              <w:rPr>
                <w:rFonts w:ascii="Noto Sans" w:hAnsi="Noto Sans" w:cs="Noto Sans"/>
                <w:sz w:val="18"/>
              </w:rPr>
            </w:pPr>
          </w:p>
        </w:tc>
        <w:tc>
          <w:tcPr>
            <w:tcW w:w="2826" w:type="dxa"/>
            <w:tcBorders>
              <w:top w:val="single" w:sz="6" w:space="0" w:color="auto"/>
              <w:left w:val="single" w:sz="6" w:space="0" w:color="auto"/>
              <w:bottom w:val="single" w:sz="6" w:space="0" w:color="auto"/>
              <w:right w:val="single" w:sz="6" w:space="0" w:color="auto"/>
            </w:tcBorders>
          </w:tcPr>
          <w:p w14:paraId="5BBD09D7" w14:textId="77777777" w:rsidR="00C534AF" w:rsidRPr="00876BD7" w:rsidRDefault="00C534AF" w:rsidP="00B110E6">
            <w:pPr>
              <w:pStyle w:val="Textopredeterminado"/>
              <w:tabs>
                <w:tab w:val="left" w:pos="284"/>
              </w:tabs>
              <w:rPr>
                <w:rFonts w:ascii="Noto Sans" w:hAnsi="Noto Sans" w:cs="Noto Sans"/>
                <w:sz w:val="18"/>
              </w:rPr>
            </w:pPr>
          </w:p>
        </w:tc>
      </w:tr>
      <w:tr w:rsidR="00C534AF" w:rsidRPr="00474057" w14:paraId="07245310" w14:textId="77777777" w:rsidTr="007A4F79">
        <w:trPr>
          <w:jc w:val="center"/>
        </w:trPr>
        <w:tc>
          <w:tcPr>
            <w:tcW w:w="2118" w:type="dxa"/>
            <w:tcBorders>
              <w:top w:val="single" w:sz="6" w:space="0" w:color="auto"/>
              <w:left w:val="single" w:sz="6" w:space="0" w:color="auto"/>
              <w:bottom w:val="single" w:sz="6" w:space="0" w:color="auto"/>
              <w:right w:val="single" w:sz="6" w:space="0" w:color="auto"/>
            </w:tcBorders>
          </w:tcPr>
          <w:p w14:paraId="7AD0C071" w14:textId="77777777" w:rsidR="00C534AF" w:rsidRPr="00876BD7" w:rsidRDefault="00C534AF" w:rsidP="0092424C">
            <w:pPr>
              <w:pStyle w:val="Textopredeterminado"/>
              <w:tabs>
                <w:tab w:val="left" w:pos="284"/>
              </w:tabs>
              <w:rPr>
                <w:rFonts w:ascii="Noto Sans" w:hAnsi="Noto Sans" w:cs="Noto Sans"/>
                <w:sz w:val="18"/>
              </w:rPr>
            </w:pPr>
          </w:p>
        </w:tc>
        <w:tc>
          <w:tcPr>
            <w:tcW w:w="1947" w:type="dxa"/>
            <w:tcBorders>
              <w:top w:val="single" w:sz="6" w:space="0" w:color="auto"/>
              <w:left w:val="single" w:sz="6" w:space="0" w:color="auto"/>
              <w:bottom w:val="single" w:sz="6" w:space="0" w:color="auto"/>
              <w:right w:val="single" w:sz="6" w:space="0" w:color="auto"/>
            </w:tcBorders>
          </w:tcPr>
          <w:p w14:paraId="3573B2DA" w14:textId="77777777" w:rsidR="00C534AF" w:rsidRPr="00876BD7" w:rsidRDefault="00C534AF" w:rsidP="0092424C">
            <w:pPr>
              <w:pStyle w:val="Textopredeterminado"/>
              <w:tabs>
                <w:tab w:val="left" w:pos="284"/>
              </w:tabs>
              <w:rPr>
                <w:rFonts w:ascii="Noto Sans" w:hAnsi="Noto Sans" w:cs="Noto Sans"/>
                <w:sz w:val="18"/>
              </w:rPr>
            </w:pPr>
          </w:p>
        </w:tc>
        <w:tc>
          <w:tcPr>
            <w:tcW w:w="567" w:type="dxa"/>
            <w:gridSpan w:val="2"/>
            <w:tcBorders>
              <w:top w:val="single" w:sz="6" w:space="0" w:color="auto"/>
              <w:left w:val="single" w:sz="6" w:space="0" w:color="auto"/>
              <w:bottom w:val="single" w:sz="6" w:space="0" w:color="auto"/>
              <w:right w:val="single" w:sz="6" w:space="0" w:color="auto"/>
            </w:tcBorders>
          </w:tcPr>
          <w:p w14:paraId="32A11C27" w14:textId="77777777" w:rsidR="00C534AF" w:rsidRPr="00876BD7" w:rsidRDefault="00C534AF" w:rsidP="0092424C">
            <w:pPr>
              <w:pStyle w:val="Textopredeterminado"/>
              <w:tabs>
                <w:tab w:val="left" w:pos="284"/>
              </w:tabs>
              <w:rPr>
                <w:rFonts w:ascii="Noto Sans" w:hAnsi="Noto Sans" w:cs="Noto Sans"/>
                <w:sz w:val="18"/>
              </w:rPr>
            </w:pPr>
          </w:p>
        </w:tc>
        <w:tc>
          <w:tcPr>
            <w:tcW w:w="1389" w:type="dxa"/>
            <w:tcBorders>
              <w:top w:val="single" w:sz="6" w:space="0" w:color="auto"/>
              <w:left w:val="single" w:sz="6" w:space="0" w:color="auto"/>
              <w:bottom w:val="single" w:sz="6" w:space="0" w:color="auto"/>
              <w:right w:val="single" w:sz="6" w:space="0" w:color="auto"/>
            </w:tcBorders>
          </w:tcPr>
          <w:p w14:paraId="69C1DE87" w14:textId="77777777" w:rsidR="00C534AF" w:rsidRPr="00876BD7" w:rsidRDefault="00C534AF" w:rsidP="00B110E6">
            <w:pPr>
              <w:pStyle w:val="Textopredeterminado"/>
              <w:tabs>
                <w:tab w:val="left" w:pos="284"/>
              </w:tabs>
              <w:rPr>
                <w:rFonts w:ascii="Noto Sans" w:hAnsi="Noto Sans" w:cs="Noto Sans"/>
                <w:sz w:val="18"/>
              </w:rPr>
            </w:pPr>
          </w:p>
        </w:tc>
        <w:tc>
          <w:tcPr>
            <w:tcW w:w="811" w:type="dxa"/>
            <w:tcBorders>
              <w:top w:val="single" w:sz="6" w:space="0" w:color="auto"/>
              <w:left w:val="single" w:sz="6" w:space="0" w:color="auto"/>
              <w:bottom w:val="single" w:sz="6" w:space="0" w:color="auto"/>
              <w:right w:val="single" w:sz="6" w:space="0" w:color="auto"/>
            </w:tcBorders>
          </w:tcPr>
          <w:p w14:paraId="4D82E37E" w14:textId="77777777" w:rsidR="00C534AF" w:rsidRPr="00876BD7" w:rsidRDefault="00C534AF" w:rsidP="00B110E6">
            <w:pPr>
              <w:pStyle w:val="Textopredeterminado"/>
              <w:tabs>
                <w:tab w:val="left" w:pos="284"/>
              </w:tabs>
              <w:rPr>
                <w:rFonts w:ascii="Noto Sans" w:hAnsi="Noto Sans" w:cs="Noto Sans"/>
                <w:sz w:val="18"/>
              </w:rPr>
            </w:pPr>
          </w:p>
        </w:tc>
        <w:tc>
          <w:tcPr>
            <w:tcW w:w="2826" w:type="dxa"/>
            <w:tcBorders>
              <w:top w:val="single" w:sz="6" w:space="0" w:color="auto"/>
              <w:left w:val="single" w:sz="6" w:space="0" w:color="auto"/>
              <w:bottom w:val="single" w:sz="6" w:space="0" w:color="auto"/>
              <w:right w:val="single" w:sz="6" w:space="0" w:color="auto"/>
            </w:tcBorders>
          </w:tcPr>
          <w:p w14:paraId="315E3BAE" w14:textId="77777777" w:rsidR="00C534AF" w:rsidRPr="00876BD7" w:rsidRDefault="00C534AF" w:rsidP="00B110E6">
            <w:pPr>
              <w:pStyle w:val="Textopredeterminado"/>
              <w:tabs>
                <w:tab w:val="left" w:pos="284"/>
              </w:tabs>
              <w:rPr>
                <w:rFonts w:ascii="Noto Sans" w:hAnsi="Noto Sans" w:cs="Noto Sans"/>
                <w:sz w:val="18"/>
              </w:rPr>
            </w:pPr>
          </w:p>
        </w:tc>
      </w:tr>
      <w:tr w:rsidR="00C534AF" w:rsidRPr="00474057" w14:paraId="66FFCDFA" w14:textId="77777777" w:rsidTr="007A4F79">
        <w:trPr>
          <w:jc w:val="center"/>
        </w:trPr>
        <w:tc>
          <w:tcPr>
            <w:tcW w:w="9658" w:type="dxa"/>
            <w:gridSpan w:val="7"/>
            <w:tcBorders>
              <w:top w:val="single" w:sz="6" w:space="0" w:color="auto"/>
              <w:left w:val="single" w:sz="6" w:space="0" w:color="auto"/>
              <w:bottom w:val="single" w:sz="6" w:space="0" w:color="auto"/>
              <w:right w:val="single" w:sz="6" w:space="0" w:color="auto"/>
            </w:tcBorders>
          </w:tcPr>
          <w:p w14:paraId="17933FEB" w14:textId="77777777" w:rsidR="00C534AF" w:rsidRPr="00876BD7" w:rsidRDefault="00C534AF" w:rsidP="0092424C">
            <w:pPr>
              <w:pStyle w:val="Textopredeterminado"/>
              <w:tabs>
                <w:tab w:val="left" w:pos="284"/>
              </w:tabs>
              <w:jc w:val="center"/>
              <w:rPr>
                <w:rFonts w:ascii="Noto Sans" w:hAnsi="Noto Sans" w:cs="Noto Sans"/>
                <w:sz w:val="18"/>
              </w:rPr>
            </w:pPr>
          </w:p>
          <w:p w14:paraId="0707C935" w14:textId="77777777" w:rsidR="00C534AF" w:rsidRPr="00876BD7" w:rsidRDefault="00C534AF" w:rsidP="0092424C">
            <w:pPr>
              <w:pStyle w:val="Textopredeterminado"/>
              <w:tabs>
                <w:tab w:val="left" w:pos="284"/>
              </w:tabs>
              <w:jc w:val="center"/>
              <w:rPr>
                <w:rFonts w:ascii="Noto Sans" w:hAnsi="Noto Sans" w:cs="Noto Sans"/>
                <w:sz w:val="18"/>
              </w:rPr>
            </w:pPr>
            <w:r w:rsidRPr="00876BD7">
              <w:rPr>
                <w:rFonts w:ascii="Noto Sans" w:hAnsi="Noto Sans" w:cs="Noto Sans"/>
                <w:sz w:val="18"/>
              </w:rPr>
              <w:t>AUTORIZO A NACIONAL FINANCIERA, S.N.C. PARA QUE CON MOTIVO</w:t>
            </w:r>
          </w:p>
          <w:p w14:paraId="50BE9785" w14:textId="77777777" w:rsidR="00C534AF" w:rsidRPr="00876BD7" w:rsidRDefault="00C534AF" w:rsidP="0092424C">
            <w:pPr>
              <w:pStyle w:val="Textopredeterminado"/>
              <w:tabs>
                <w:tab w:val="left" w:pos="284"/>
              </w:tabs>
              <w:jc w:val="center"/>
              <w:rPr>
                <w:rFonts w:ascii="Noto Sans" w:hAnsi="Noto Sans" w:cs="Noto Sans"/>
                <w:sz w:val="18"/>
              </w:rPr>
            </w:pPr>
            <w:r w:rsidRPr="00876BD7">
              <w:rPr>
                <w:rFonts w:ascii="Noto Sans" w:hAnsi="Noto Sans" w:cs="Noto Sans"/>
                <w:sz w:val="18"/>
              </w:rPr>
              <w:t>DE LA PRESTACIÓN DE SERVICIOS</w:t>
            </w:r>
          </w:p>
          <w:p w14:paraId="3AC7BC08" w14:textId="77777777" w:rsidR="00C534AF" w:rsidRPr="00876BD7" w:rsidRDefault="00C534AF" w:rsidP="00B110E6">
            <w:pPr>
              <w:pStyle w:val="Textopredeterminado"/>
              <w:tabs>
                <w:tab w:val="left" w:pos="284"/>
              </w:tabs>
              <w:jc w:val="center"/>
              <w:rPr>
                <w:rFonts w:ascii="Noto Sans" w:hAnsi="Noto Sans" w:cs="Noto Sans"/>
                <w:sz w:val="18"/>
              </w:rPr>
            </w:pPr>
            <w:r w:rsidRPr="00876BD7">
              <w:rPr>
                <w:rFonts w:ascii="Noto Sans" w:hAnsi="Noto Sans" w:cs="Noto Sans"/>
                <w:sz w:val="18"/>
              </w:rPr>
              <w:t>OTORGADOS, ME REALICE LOS PAGOS CORRESPONDIENTES,</w:t>
            </w:r>
          </w:p>
          <w:p w14:paraId="1B855C45" w14:textId="77777777" w:rsidR="00C534AF" w:rsidRPr="00876BD7" w:rsidRDefault="00C534AF" w:rsidP="00B110E6">
            <w:pPr>
              <w:pStyle w:val="Textopredeterminado"/>
              <w:tabs>
                <w:tab w:val="left" w:pos="284"/>
              </w:tabs>
              <w:jc w:val="center"/>
              <w:rPr>
                <w:rFonts w:ascii="Noto Sans" w:hAnsi="Noto Sans" w:cs="Noto Sans"/>
                <w:sz w:val="18"/>
              </w:rPr>
            </w:pPr>
            <w:r w:rsidRPr="00876BD7">
              <w:rPr>
                <w:rFonts w:ascii="Noto Sans" w:hAnsi="Noto Sans" w:cs="Noto Sans"/>
                <w:sz w:val="18"/>
              </w:rPr>
              <w:t>MEDIANTE ABONO A ALGUNA DE LAS CUENTAS CUYOS</w:t>
            </w:r>
          </w:p>
          <w:p w14:paraId="663182FA" w14:textId="77777777" w:rsidR="00C534AF" w:rsidRPr="00876BD7" w:rsidRDefault="00C534AF" w:rsidP="00B110E6">
            <w:pPr>
              <w:pStyle w:val="Textopredeterminado"/>
              <w:tabs>
                <w:tab w:val="left" w:pos="284"/>
              </w:tabs>
              <w:jc w:val="center"/>
              <w:rPr>
                <w:rFonts w:ascii="Noto Sans" w:hAnsi="Noto Sans" w:cs="Noto Sans"/>
                <w:sz w:val="18"/>
              </w:rPr>
            </w:pPr>
            <w:r w:rsidRPr="00876BD7">
              <w:rPr>
                <w:rFonts w:ascii="Noto Sans" w:hAnsi="Noto Sans" w:cs="Noto Sans"/>
                <w:sz w:val="18"/>
              </w:rPr>
              <w:t>DATOS APARECEN EN ESTA SOLICITUD.</w:t>
            </w:r>
          </w:p>
          <w:p w14:paraId="147AAEB4" w14:textId="77777777" w:rsidR="00C534AF" w:rsidRPr="00876BD7" w:rsidRDefault="00C534AF" w:rsidP="00B110E6">
            <w:pPr>
              <w:pStyle w:val="Textopredeterminado"/>
              <w:tabs>
                <w:tab w:val="left" w:pos="284"/>
              </w:tabs>
              <w:jc w:val="center"/>
              <w:rPr>
                <w:rFonts w:ascii="Noto Sans" w:hAnsi="Noto Sans" w:cs="Noto Sans"/>
                <w:sz w:val="18"/>
              </w:rPr>
            </w:pPr>
          </w:p>
          <w:p w14:paraId="418CE8DC" w14:textId="77777777" w:rsidR="00C534AF" w:rsidRPr="00876BD7" w:rsidRDefault="00C534AF" w:rsidP="00B110E6">
            <w:pPr>
              <w:pStyle w:val="Textopredeterminado"/>
              <w:tabs>
                <w:tab w:val="left" w:pos="284"/>
              </w:tabs>
              <w:jc w:val="right"/>
              <w:rPr>
                <w:rFonts w:ascii="Noto Sans" w:hAnsi="Noto Sans" w:cs="Noto Sans"/>
                <w:sz w:val="18"/>
              </w:rPr>
            </w:pPr>
            <w:r w:rsidRPr="00876BD7">
              <w:rPr>
                <w:rFonts w:ascii="Noto Sans" w:hAnsi="Noto Sans" w:cs="Noto Sans"/>
                <w:sz w:val="18"/>
              </w:rPr>
              <w:t>_______________________________________________</w:t>
            </w:r>
          </w:p>
          <w:p w14:paraId="55CE25F9" w14:textId="77777777" w:rsidR="00C534AF" w:rsidRPr="00876BD7" w:rsidRDefault="00C534AF" w:rsidP="00B110E6">
            <w:pPr>
              <w:pStyle w:val="Textopredeterminado"/>
              <w:tabs>
                <w:tab w:val="left" w:pos="284"/>
              </w:tabs>
              <w:rPr>
                <w:rFonts w:ascii="Noto Sans" w:hAnsi="Noto Sans" w:cs="Noto Sans"/>
                <w:sz w:val="18"/>
              </w:rPr>
            </w:pPr>
            <w:r w:rsidRPr="00876BD7">
              <w:rPr>
                <w:rFonts w:ascii="Noto Sans" w:hAnsi="Noto Sans" w:cs="Noto Sans"/>
                <w:sz w:val="18"/>
              </w:rPr>
              <w:t xml:space="preserve">                                                       NOMBRE Y FIRMA DEL REPRESENTANTE LEGAL </w:t>
            </w:r>
          </w:p>
          <w:p w14:paraId="6093AA6E" w14:textId="77777777" w:rsidR="00C534AF" w:rsidRPr="00876BD7" w:rsidRDefault="00C534AF" w:rsidP="00B110E6">
            <w:pPr>
              <w:pStyle w:val="Textopredeterminado"/>
              <w:tabs>
                <w:tab w:val="left" w:pos="284"/>
              </w:tabs>
              <w:rPr>
                <w:rFonts w:ascii="Noto Sans" w:hAnsi="Noto Sans" w:cs="Noto Sans"/>
                <w:sz w:val="18"/>
              </w:rPr>
            </w:pPr>
          </w:p>
          <w:p w14:paraId="1BFE2A29" w14:textId="77777777" w:rsidR="00C534AF" w:rsidRPr="00876BD7" w:rsidRDefault="00C534AF" w:rsidP="007C48C4">
            <w:pPr>
              <w:pStyle w:val="Textopredeterminado"/>
              <w:tabs>
                <w:tab w:val="left" w:pos="284"/>
              </w:tabs>
              <w:ind w:left="696" w:hanging="696"/>
              <w:rPr>
                <w:rFonts w:ascii="Noto Sans" w:hAnsi="Noto Sans" w:cs="Noto Sans"/>
                <w:sz w:val="18"/>
              </w:rPr>
            </w:pPr>
            <w:r w:rsidRPr="00876BD7">
              <w:rPr>
                <w:rFonts w:ascii="Noto Sans" w:hAnsi="Noto Sans" w:cs="Noto Sans"/>
                <w:sz w:val="18"/>
              </w:rPr>
              <w:t>NOTAS:  (1) ANEXAR COPIA DE LOS ESTADO DE CUENTA DE LAS CUENTAS ASENTADAS PARA   VERIFICAR No. DE            CUENTA Y COPIA  DE LA ESCRITURA ANTE NOTARIO Y DE LA IDENTIFICACIÓN DEL REPRESENTANTE LEGAL.</w:t>
            </w:r>
          </w:p>
          <w:p w14:paraId="00A42577" w14:textId="77777777" w:rsidR="00C534AF" w:rsidRPr="00876BD7" w:rsidRDefault="00C534AF" w:rsidP="007C48C4">
            <w:pPr>
              <w:pStyle w:val="Textopredeterminado"/>
              <w:tabs>
                <w:tab w:val="left" w:pos="284"/>
              </w:tabs>
              <w:rPr>
                <w:rFonts w:ascii="Noto Sans" w:hAnsi="Noto Sans" w:cs="Noto Sans"/>
                <w:sz w:val="18"/>
              </w:rPr>
            </w:pPr>
            <w:r w:rsidRPr="00876BD7">
              <w:rPr>
                <w:rFonts w:ascii="Noto Sans" w:hAnsi="Noto Sans" w:cs="Noto Sans"/>
                <w:sz w:val="18"/>
              </w:rPr>
              <w:t xml:space="preserve">                (2)  LLENAR LA SOLITUD EN ORIGINAL Y TRES COPIAS.</w:t>
            </w:r>
          </w:p>
          <w:p w14:paraId="343DED0B" w14:textId="77777777" w:rsidR="00C534AF" w:rsidRPr="00876BD7" w:rsidRDefault="00C534AF" w:rsidP="007C48C4">
            <w:pPr>
              <w:pStyle w:val="Textopredeterminado"/>
              <w:tabs>
                <w:tab w:val="left" w:pos="284"/>
              </w:tabs>
              <w:ind w:left="-1044" w:right="-1167" w:firstLine="1044"/>
              <w:rPr>
                <w:rFonts w:ascii="Noto Sans" w:hAnsi="Noto Sans" w:cs="Noto Sans"/>
                <w:sz w:val="18"/>
              </w:rPr>
            </w:pPr>
            <w:r w:rsidRPr="00876BD7">
              <w:rPr>
                <w:rFonts w:ascii="Noto Sans" w:hAnsi="Noto Sans" w:cs="Noto Sans"/>
                <w:sz w:val="18"/>
              </w:rPr>
              <w:t xml:space="preserve">c.c.p. Caja General </w:t>
            </w:r>
          </w:p>
          <w:p w14:paraId="46BB9C48" w14:textId="77777777" w:rsidR="00C534AF" w:rsidRPr="00876BD7" w:rsidRDefault="00C534AF" w:rsidP="00FB5568">
            <w:pPr>
              <w:pStyle w:val="Textopredeterminado"/>
              <w:tabs>
                <w:tab w:val="left" w:pos="284"/>
              </w:tabs>
              <w:ind w:left="-1044" w:right="-1167" w:firstLine="1044"/>
              <w:rPr>
                <w:rFonts w:ascii="Noto Sans" w:hAnsi="Noto Sans" w:cs="Noto Sans"/>
                <w:sz w:val="18"/>
              </w:rPr>
            </w:pPr>
            <w:r w:rsidRPr="00876BD7">
              <w:rPr>
                <w:rFonts w:ascii="Noto Sans" w:hAnsi="Noto Sans" w:cs="Noto Sans"/>
                <w:sz w:val="18"/>
              </w:rPr>
              <w:t>c.c.p. Expediente</w:t>
            </w:r>
          </w:p>
          <w:p w14:paraId="266760F8" w14:textId="77777777" w:rsidR="00C534AF" w:rsidRPr="00876BD7" w:rsidRDefault="00C534AF" w:rsidP="00FB5568">
            <w:pPr>
              <w:pStyle w:val="Textopredeterminado"/>
              <w:tabs>
                <w:tab w:val="left" w:pos="284"/>
              </w:tabs>
              <w:ind w:left="-1044" w:right="-1167" w:firstLine="1044"/>
              <w:rPr>
                <w:rFonts w:ascii="Noto Sans" w:hAnsi="Noto Sans" w:cs="Noto Sans"/>
                <w:sz w:val="18"/>
              </w:rPr>
            </w:pPr>
            <w:r w:rsidRPr="00876BD7">
              <w:rPr>
                <w:rFonts w:ascii="Noto Sans" w:hAnsi="Noto Sans" w:cs="Noto Sans"/>
                <w:sz w:val="18"/>
              </w:rPr>
              <w:t>c.c.p. Proveedor</w:t>
            </w:r>
          </w:p>
        </w:tc>
      </w:tr>
    </w:tbl>
    <w:p w14:paraId="7E8DDF63" w14:textId="77777777" w:rsidR="00C534AF" w:rsidRPr="00876BD7" w:rsidRDefault="00C534AF" w:rsidP="00876BD7">
      <w:pPr>
        <w:tabs>
          <w:tab w:val="left" w:pos="284"/>
        </w:tabs>
        <w:rPr>
          <w:rFonts w:ascii="Noto Sans" w:hAnsi="Noto Sans" w:cs="Noto Sans"/>
          <w:sz w:val="20"/>
          <w:szCs w:val="20"/>
        </w:rPr>
      </w:pPr>
    </w:p>
    <w:p w14:paraId="23BFC490" w14:textId="77777777" w:rsidR="00474057" w:rsidRDefault="00474057">
      <w:r>
        <w:rPr>
          <w:b/>
          <w:bCs/>
        </w:rPr>
        <w:br w:type="page"/>
      </w:r>
    </w:p>
    <w:tbl>
      <w:tblPr>
        <w:tblStyle w:val="Cuadrculamedia3-nfasis1"/>
        <w:tblpPr w:leftFromText="141" w:rightFromText="141" w:vertAnchor="text" w:horzAnchor="margin" w:tblpY="-203"/>
        <w:tblW w:w="9771" w:type="dxa"/>
        <w:tblLook w:val="04A0" w:firstRow="1" w:lastRow="0" w:firstColumn="1" w:lastColumn="0" w:noHBand="0" w:noVBand="1"/>
      </w:tblPr>
      <w:tblGrid>
        <w:gridCol w:w="1809"/>
        <w:gridCol w:w="7962"/>
      </w:tblGrid>
      <w:tr w:rsidR="00C534AF" w:rsidRPr="000721C5" w14:paraId="620CE9AD" w14:textId="77777777" w:rsidTr="008B23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Borders>
              <w:top w:val="single" w:sz="6" w:space="0" w:color="FFFFFF" w:themeColor="background1"/>
            </w:tcBorders>
            <w:shd w:val="clear" w:color="auto" w:fill="D9D9D9" w:themeFill="background1" w:themeFillShade="D9"/>
          </w:tcPr>
          <w:p w14:paraId="0EE49BDC" w14:textId="77777777" w:rsidR="00C534AF" w:rsidRPr="00876BD7" w:rsidRDefault="00C534AF" w:rsidP="0092424C">
            <w:pPr>
              <w:tabs>
                <w:tab w:val="left" w:pos="284"/>
              </w:tabs>
              <w:jc w:val="center"/>
              <w:rPr>
                <w:rFonts w:ascii="Noto Sans" w:hAnsi="Noto Sans" w:cs="Noto Sans"/>
                <w:color w:val="auto"/>
                <w:sz w:val="20"/>
                <w:szCs w:val="20"/>
              </w:rPr>
            </w:pPr>
            <w:r w:rsidRPr="00876BD7">
              <w:rPr>
                <w:rFonts w:ascii="Noto Sans" w:hAnsi="Noto Sans" w:cs="Noto Sans"/>
                <w:sz w:val="20"/>
                <w:szCs w:val="20"/>
              </w:rPr>
              <w:lastRenderedPageBreak/>
              <w:t>Anexo 9</w:t>
            </w:r>
          </w:p>
        </w:tc>
        <w:tc>
          <w:tcPr>
            <w:tcW w:w="7962" w:type="dxa"/>
            <w:tcBorders>
              <w:top w:val="single" w:sz="6" w:space="0" w:color="FFFFFF" w:themeColor="background1"/>
            </w:tcBorders>
            <w:shd w:val="clear" w:color="auto" w:fill="D9D9D9" w:themeFill="background1" w:themeFillShade="D9"/>
          </w:tcPr>
          <w:p w14:paraId="733C0EB3" w14:textId="77777777" w:rsidR="00C534AF" w:rsidRPr="00876BD7" w:rsidRDefault="00C534AF" w:rsidP="0092424C">
            <w:pPr>
              <w:tabs>
                <w:tab w:val="left" w:pos="284"/>
              </w:tabs>
              <w:jc w:val="both"/>
              <w:cnfStyle w:val="100000000000" w:firstRow="1" w:lastRow="0" w:firstColumn="0" w:lastColumn="0" w:oddVBand="0" w:evenVBand="0" w:oddHBand="0" w:evenHBand="0" w:firstRowFirstColumn="0" w:firstRowLastColumn="0" w:lastRowFirstColumn="0" w:lastRowLastColumn="0"/>
              <w:rPr>
                <w:rFonts w:ascii="Noto Sans" w:hAnsi="Noto Sans" w:cs="Noto Sans"/>
                <w:color w:val="auto"/>
                <w:sz w:val="20"/>
                <w:szCs w:val="20"/>
              </w:rPr>
            </w:pPr>
            <w:r w:rsidRPr="00876BD7">
              <w:rPr>
                <w:rFonts w:ascii="Noto Sans" w:hAnsi="Noto Sans" w:cs="Noto Sans"/>
                <w:sz w:val="20"/>
                <w:szCs w:val="20"/>
              </w:rPr>
              <w:t>CADENAS PRODUCTIVAS</w:t>
            </w:r>
          </w:p>
        </w:tc>
      </w:tr>
    </w:tbl>
    <w:p w14:paraId="246D8D68" w14:textId="77777777" w:rsidR="00C534AF" w:rsidRPr="00876BD7" w:rsidRDefault="00C534AF" w:rsidP="0092424C">
      <w:pPr>
        <w:pStyle w:val="Textopredeterminado"/>
        <w:tabs>
          <w:tab w:val="left" w:pos="284"/>
        </w:tabs>
        <w:jc w:val="left"/>
        <w:rPr>
          <w:rFonts w:ascii="Noto Sans" w:hAnsi="Noto Sans" w:cs="Noto Sans"/>
          <w:sz w:val="20"/>
        </w:rPr>
      </w:pPr>
    </w:p>
    <w:p w14:paraId="19D6966A" w14:textId="77777777" w:rsidR="007D696D" w:rsidRPr="00785814" w:rsidRDefault="007D696D" w:rsidP="0092424C">
      <w:pPr>
        <w:pStyle w:val="Textopredeterminado"/>
        <w:jc w:val="left"/>
        <w:rPr>
          <w:rFonts w:ascii="Noto Sans" w:hAnsi="Noto Sans" w:cs="Noto Sans"/>
          <w:sz w:val="18"/>
        </w:rPr>
      </w:pPr>
      <w:r w:rsidRPr="00785814">
        <w:rPr>
          <w:rFonts w:ascii="Noto Sans" w:hAnsi="Noto Sans" w:cs="Noto Sans"/>
          <w:sz w:val="18"/>
        </w:rPr>
        <w:t>¿Cadenas Productivas?</w:t>
      </w:r>
    </w:p>
    <w:p w14:paraId="58552CDC" w14:textId="77777777" w:rsidR="007D696D" w:rsidRPr="003246EC" w:rsidRDefault="007D696D" w:rsidP="0092424C">
      <w:pPr>
        <w:pStyle w:val="Textopredeterminado"/>
        <w:rPr>
          <w:rFonts w:ascii="Noto Sans" w:hAnsi="Noto Sans" w:cs="Noto Sans"/>
          <w:sz w:val="18"/>
        </w:rPr>
      </w:pPr>
      <w:r w:rsidRPr="003246EC">
        <w:rPr>
          <w:rFonts w:ascii="Noto Sans" w:hAnsi="Noto Sans" w:cs="Noto Sans"/>
          <w:sz w:val="18"/>
        </w:rPr>
        <w:t> </w:t>
      </w:r>
    </w:p>
    <w:p w14:paraId="56A6D148" w14:textId="77777777" w:rsidR="007D696D" w:rsidRPr="005555A0" w:rsidRDefault="007D696D" w:rsidP="00B110E6">
      <w:pPr>
        <w:pStyle w:val="Textopredeterminado"/>
        <w:rPr>
          <w:rFonts w:ascii="Noto Sans" w:hAnsi="Noto Sans" w:cs="Noto Sans"/>
          <w:sz w:val="18"/>
        </w:rPr>
      </w:pPr>
      <w:r w:rsidRPr="00FD26FD">
        <w:rPr>
          <w:rFonts w:ascii="Noto Sans" w:hAnsi="Noto Sans" w:cs="Noto Sans"/>
          <w:sz w:val="18"/>
        </w:rPr>
        <w:t>Es un programa que promueve el desarrollo de las Pequeñas y Medianas Empresas, a</w:t>
      </w:r>
      <w:r w:rsidRPr="00C603B0">
        <w:rPr>
          <w:rFonts w:ascii="Noto Sans" w:hAnsi="Noto Sans" w:cs="Noto Sans"/>
          <w:sz w:val="18"/>
        </w:rPr>
        <w:t xml:space="preserve"> través de otorgarle a los proveedores afiliados liquidez sobre sus cuentas por cobrar derivadas de la proveeduría de bienes ó servicios, contribuyendo así a dar mayor certidumbre, transparencia y eficiencia en los pagos, así como financiamiento, capacitación y asistencia técnica. </w:t>
      </w:r>
    </w:p>
    <w:p w14:paraId="58B79D6F" w14:textId="77777777" w:rsidR="007D696D" w:rsidRPr="00E94138" w:rsidRDefault="007D696D" w:rsidP="00B110E6">
      <w:pPr>
        <w:pStyle w:val="Textopredeterminado"/>
        <w:ind w:hanging="851"/>
        <w:rPr>
          <w:rFonts w:ascii="Noto Sans" w:hAnsi="Noto Sans" w:cs="Noto Sans"/>
          <w:sz w:val="18"/>
        </w:rPr>
      </w:pPr>
      <w:r w:rsidRPr="00C2200A">
        <w:rPr>
          <w:rFonts w:ascii="Noto Sans" w:hAnsi="Noto Sans" w:cs="Noto Sans"/>
          <w:sz w:val="18"/>
        </w:rPr>
        <w:t> </w:t>
      </w:r>
    </w:p>
    <w:p w14:paraId="171F82D8" w14:textId="77777777" w:rsidR="007D696D" w:rsidRPr="004F2326" w:rsidRDefault="007D696D" w:rsidP="00B110E6">
      <w:pPr>
        <w:pStyle w:val="Textopredeterminado"/>
        <w:rPr>
          <w:rFonts w:ascii="Noto Sans" w:hAnsi="Noto Sans" w:cs="Noto Sans"/>
          <w:sz w:val="18"/>
        </w:rPr>
      </w:pPr>
      <w:r w:rsidRPr="004F2326">
        <w:rPr>
          <w:rFonts w:ascii="Noto Sans" w:hAnsi="Noto Sans" w:cs="Noto Sans"/>
          <w:sz w:val="18"/>
        </w:rPr>
        <w:t>¿Afiliarse?</w:t>
      </w:r>
    </w:p>
    <w:p w14:paraId="2EEB51F1" w14:textId="77777777" w:rsidR="007D696D" w:rsidRPr="00876BD7" w:rsidRDefault="007D696D" w:rsidP="00B110E6">
      <w:pPr>
        <w:pStyle w:val="Textopredeterminado"/>
        <w:ind w:hanging="851"/>
        <w:rPr>
          <w:rFonts w:ascii="Noto Sans" w:hAnsi="Noto Sans" w:cs="Noto Sans"/>
          <w:sz w:val="18"/>
        </w:rPr>
      </w:pPr>
      <w:r w:rsidRPr="00876BD7">
        <w:rPr>
          <w:rFonts w:ascii="Noto Sans" w:hAnsi="Noto Sans" w:cs="Noto Sans"/>
          <w:sz w:val="18"/>
        </w:rPr>
        <w:t> </w:t>
      </w:r>
    </w:p>
    <w:p w14:paraId="14B34A3E" w14:textId="77777777" w:rsidR="007D696D" w:rsidRPr="00876BD7" w:rsidRDefault="007D696D" w:rsidP="00B110E6">
      <w:pPr>
        <w:pStyle w:val="Textopredeterminado"/>
        <w:rPr>
          <w:rFonts w:ascii="Noto Sans" w:hAnsi="Noto Sans" w:cs="Noto Sans"/>
          <w:sz w:val="18"/>
        </w:rPr>
      </w:pPr>
      <w:r w:rsidRPr="00876BD7">
        <w:rPr>
          <w:rFonts w:ascii="Noto Sans" w:hAnsi="Noto Sans" w:cs="Noto Sans"/>
          <w:sz w:val="18"/>
        </w:rPr>
        <w:t>Afiliarse a Cadenas Productivas no tiene ningún costo, consiste en la entrega de un expediente, por única vez, independientemente de que usted sea proveedor de una o más Dependencias o Entidades de la Administración Pública Federal o de alguna empresa de sector privado incorporada a Cadenas Productivas.</w:t>
      </w:r>
    </w:p>
    <w:p w14:paraId="3D33EF23" w14:textId="77777777" w:rsidR="007D696D" w:rsidRPr="00876BD7" w:rsidRDefault="007D696D" w:rsidP="00B110E6">
      <w:pPr>
        <w:pStyle w:val="Textopredeterminado"/>
        <w:ind w:hanging="851"/>
        <w:rPr>
          <w:rFonts w:ascii="Noto Sans" w:hAnsi="Noto Sans" w:cs="Noto Sans"/>
          <w:sz w:val="18"/>
        </w:rPr>
      </w:pPr>
      <w:r w:rsidRPr="00876BD7">
        <w:rPr>
          <w:rFonts w:ascii="Noto Sans" w:hAnsi="Noto Sans" w:cs="Noto Sans"/>
          <w:sz w:val="18"/>
        </w:rPr>
        <w:t> </w:t>
      </w:r>
    </w:p>
    <w:p w14:paraId="0C69D78D" w14:textId="77777777" w:rsidR="007D696D" w:rsidRPr="00876BD7" w:rsidRDefault="007D696D" w:rsidP="00B110E6">
      <w:pPr>
        <w:pStyle w:val="Textopredeterminado"/>
        <w:rPr>
          <w:rFonts w:ascii="Noto Sans" w:hAnsi="Noto Sans" w:cs="Noto Sans"/>
          <w:sz w:val="18"/>
        </w:rPr>
      </w:pPr>
      <w:r w:rsidRPr="00876BD7">
        <w:rPr>
          <w:rFonts w:ascii="Noto Sans" w:hAnsi="Noto Sans" w:cs="Noto Sans"/>
          <w:sz w:val="18"/>
        </w:rPr>
        <w:t>Una vez afiliado, recibirá sus claves de acceso para ingresar al Sistema de Cadenas Productivas.  A través de esta plataforma podrá consultar las cuentas por cobrar que su cliente haya registrado en el sistema, teniendo la opción de realizar el cobro de manera anticipada, permitiendo con ello planear de manera eficiente sus flujos de efectivo, realizar compras de oportunidad o cumplir con sus compromisos.</w:t>
      </w:r>
    </w:p>
    <w:p w14:paraId="537EFAC9" w14:textId="77777777" w:rsidR="007D696D" w:rsidRPr="00876BD7" w:rsidRDefault="007D696D" w:rsidP="007C48C4">
      <w:pPr>
        <w:pStyle w:val="Textopredeterminado"/>
        <w:ind w:hanging="851"/>
        <w:rPr>
          <w:rFonts w:ascii="Noto Sans" w:hAnsi="Noto Sans" w:cs="Noto Sans"/>
          <w:sz w:val="18"/>
        </w:rPr>
      </w:pPr>
      <w:r w:rsidRPr="00876BD7">
        <w:rPr>
          <w:rFonts w:ascii="Noto Sans" w:hAnsi="Noto Sans" w:cs="Noto Sans"/>
          <w:sz w:val="18"/>
        </w:rPr>
        <w:t> </w:t>
      </w:r>
    </w:p>
    <w:p w14:paraId="4967E48F" w14:textId="77777777" w:rsidR="007D696D" w:rsidRPr="00876BD7" w:rsidRDefault="007D696D" w:rsidP="007C48C4">
      <w:pPr>
        <w:pStyle w:val="Textopredeterminado"/>
        <w:rPr>
          <w:rFonts w:ascii="Noto Sans" w:hAnsi="Noto Sans" w:cs="Noto Sans"/>
          <w:sz w:val="18"/>
        </w:rPr>
      </w:pPr>
      <w:r w:rsidRPr="00876BD7">
        <w:rPr>
          <w:rFonts w:ascii="Noto Sans" w:hAnsi="Noto Sans" w:cs="Noto Sans"/>
          <w:sz w:val="18"/>
          <w:u w:val="single"/>
        </w:rPr>
        <w:t>Cadenas Productivas ofrece</w:t>
      </w:r>
      <w:r w:rsidRPr="00876BD7">
        <w:rPr>
          <w:rFonts w:ascii="Noto Sans" w:hAnsi="Noto Sans" w:cs="Noto Sans"/>
          <w:sz w:val="18"/>
        </w:rPr>
        <w:t>:</w:t>
      </w:r>
    </w:p>
    <w:p w14:paraId="31B81F3C" w14:textId="77777777" w:rsidR="007D696D" w:rsidRPr="00876BD7" w:rsidRDefault="007D696D" w:rsidP="007C48C4">
      <w:pPr>
        <w:pStyle w:val="Textopredeterminado"/>
        <w:ind w:hanging="851"/>
        <w:rPr>
          <w:rFonts w:ascii="Noto Sans" w:hAnsi="Noto Sans" w:cs="Noto Sans"/>
          <w:sz w:val="18"/>
        </w:rPr>
      </w:pPr>
      <w:r w:rsidRPr="00876BD7">
        <w:rPr>
          <w:rFonts w:ascii="Noto Sans" w:hAnsi="Noto Sans" w:cs="Noto Sans"/>
          <w:sz w:val="18"/>
        </w:rPr>
        <w:t> </w:t>
      </w:r>
    </w:p>
    <w:p w14:paraId="7F93201A" w14:textId="77777777" w:rsidR="007D696D" w:rsidRPr="00876BD7" w:rsidRDefault="007D696D" w:rsidP="00FB5568">
      <w:pPr>
        <w:pStyle w:val="Textopredeterminado"/>
        <w:numPr>
          <w:ilvl w:val="0"/>
          <w:numId w:val="14"/>
        </w:numPr>
        <w:adjustRightInd/>
        <w:ind w:left="0" w:firstLine="0"/>
        <w:textAlignment w:val="auto"/>
        <w:rPr>
          <w:rFonts w:ascii="Noto Sans" w:hAnsi="Noto Sans" w:cs="Noto Sans"/>
          <w:sz w:val="18"/>
        </w:rPr>
      </w:pPr>
      <w:r w:rsidRPr="00876BD7">
        <w:rPr>
          <w:rFonts w:ascii="Noto Sans" w:hAnsi="Noto Sans" w:cs="Noto Sans"/>
          <w:sz w:val="18"/>
        </w:rPr>
        <w:t xml:space="preserve">Anticipar el cobro de las facturas mediante el </w:t>
      </w:r>
      <w:r w:rsidRPr="00876BD7">
        <w:rPr>
          <w:rFonts w:ascii="Noto Sans" w:hAnsi="Noto Sans" w:cs="Noto Sans"/>
          <w:i/>
          <w:iCs/>
          <w:sz w:val="18"/>
        </w:rPr>
        <w:t>descuento electrónico</w:t>
      </w:r>
    </w:p>
    <w:p w14:paraId="4A438772" w14:textId="77777777" w:rsidR="007D696D" w:rsidRPr="00876BD7" w:rsidRDefault="007D696D" w:rsidP="00FB5568">
      <w:pPr>
        <w:pStyle w:val="Textopredeterminado"/>
        <w:numPr>
          <w:ilvl w:val="0"/>
          <w:numId w:val="14"/>
        </w:numPr>
        <w:adjustRightInd/>
        <w:ind w:left="0" w:firstLine="0"/>
        <w:textAlignment w:val="auto"/>
        <w:rPr>
          <w:rFonts w:ascii="Noto Sans" w:hAnsi="Noto Sans" w:cs="Noto Sans"/>
          <w:sz w:val="18"/>
        </w:rPr>
      </w:pPr>
      <w:r w:rsidRPr="00876BD7">
        <w:rPr>
          <w:rFonts w:ascii="Noto Sans" w:hAnsi="Noto Sans" w:cs="Noto Sans"/>
          <w:sz w:val="18"/>
        </w:rPr>
        <w:t>Obtener liquidez para realizar más negocios</w:t>
      </w:r>
    </w:p>
    <w:p w14:paraId="1BAFFFF3" w14:textId="77777777" w:rsidR="007D696D" w:rsidRPr="00876BD7" w:rsidRDefault="007D696D" w:rsidP="00285122">
      <w:pPr>
        <w:pStyle w:val="Textopredeterminado"/>
        <w:numPr>
          <w:ilvl w:val="0"/>
          <w:numId w:val="14"/>
        </w:numPr>
        <w:adjustRightInd/>
        <w:ind w:left="0" w:firstLine="0"/>
        <w:textAlignment w:val="auto"/>
        <w:rPr>
          <w:rFonts w:ascii="Noto Sans" w:hAnsi="Noto Sans" w:cs="Noto Sans"/>
          <w:sz w:val="18"/>
        </w:rPr>
      </w:pPr>
      <w:r w:rsidRPr="00876BD7">
        <w:rPr>
          <w:rFonts w:ascii="Noto Sans" w:hAnsi="Noto Sans" w:cs="Noto Sans"/>
          <w:sz w:val="18"/>
        </w:rPr>
        <w:t>Mejorar la eficiencia del capital de trabajo</w:t>
      </w:r>
    </w:p>
    <w:p w14:paraId="49FAD775" w14:textId="77777777" w:rsidR="007D696D" w:rsidRPr="00876BD7" w:rsidRDefault="007D696D" w:rsidP="00285122">
      <w:pPr>
        <w:pStyle w:val="Textopredeterminado"/>
        <w:numPr>
          <w:ilvl w:val="0"/>
          <w:numId w:val="14"/>
        </w:numPr>
        <w:adjustRightInd/>
        <w:ind w:left="0" w:firstLine="0"/>
        <w:textAlignment w:val="auto"/>
        <w:rPr>
          <w:rFonts w:ascii="Noto Sans" w:hAnsi="Noto Sans" w:cs="Noto Sans"/>
          <w:sz w:val="18"/>
        </w:rPr>
      </w:pPr>
      <w:r w:rsidRPr="00876BD7">
        <w:rPr>
          <w:rFonts w:ascii="Noto Sans" w:hAnsi="Noto Sans" w:cs="Noto Sans"/>
          <w:sz w:val="18"/>
        </w:rPr>
        <w:t>Agilizar y reducir los costos de cobranza</w:t>
      </w:r>
    </w:p>
    <w:p w14:paraId="3728769A" w14:textId="77777777" w:rsidR="007D696D" w:rsidRPr="00876BD7" w:rsidRDefault="007D696D" w:rsidP="00FE2911">
      <w:pPr>
        <w:pStyle w:val="Textopredeterminado"/>
        <w:numPr>
          <w:ilvl w:val="0"/>
          <w:numId w:val="14"/>
        </w:numPr>
        <w:adjustRightInd/>
        <w:ind w:left="0" w:firstLine="0"/>
        <w:textAlignment w:val="auto"/>
        <w:rPr>
          <w:rFonts w:ascii="Noto Sans" w:hAnsi="Noto Sans" w:cs="Noto Sans"/>
          <w:sz w:val="18"/>
        </w:rPr>
      </w:pPr>
      <w:r w:rsidRPr="00876BD7">
        <w:rPr>
          <w:rFonts w:ascii="Noto Sans" w:hAnsi="Noto Sans" w:cs="Noto Sans"/>
          <w:sz w:val="18"/>
        </w:rPr>
        <w:t xml:space="preserve">Realizar  en caso necesario, operaciones vía telefónica a través del Call Center 5550 89 61 07 o al 800 NAFINSA (62 34 672) </w:t>
      </w:r>
    </w:p>
    <w:p w14:paraId="265AB648" w14:textId="77777777" w:rsidR="007D696D" w:rsidRPr="00876BD7" w:rsidRDefault="007D696D" w:rsidP="00FE2911">
      <w:pPr>
        <w:pStyle w:val="Textopredeterminado"/>
        <w:numPr>
          <w:ilvl w:val="0"/>
          <w:numId w:val="14"/>
        </w:numPr>
        <w:adjustRightInd/>
        <w:ind w:left="0" w:firstLine="0"/>
        <w:textAlignment w:val="auto"/>
        <w:rPr>
          <w:rFonts w:ascii="Noto Sans" w:hAnsi="Noto Sans" w:cs="Noto Sans"/>
          <w:sz w:val="18"/>
        </w:rPr>
      </w:pPr>
      <w:r w:rsidRPr="00876BD7">
        <w:rPr>
          <w:rFonts w:ascii="Noto Sans" w:hAnsi="Noto Sans" w:cs="Noto Sans"/>
          <w:sz w:val="18"/>
        </w:rPr>
        <w:t>Acceder a capacitación y asistencia técnica gratuita</w:t>
      </w:r>
    </w:p>
    <w:p w14:paraId="010FB4D0" w14:textId="77777777" w:rsidR="007D696D" w:rsidRPr="00876BD7" w:rsidRDefault="007D696D" w:rsidP="00FE2911">
      <w:pPr>
        <w:pStyle w:val="Textopredeterminado"/>
        <w:numPr>
          <w:ilvl w:val="0"/>
          <w:numId w:val="14"/>
        </w:numPr>
        <w:adjustRightInd/>
        <w:ind w:left="0" w:firstLine="0"/>
        <w:textAlignment w:val="auto"/>
        <w:rPr>
          <w:rFonts w:ascii="Noto Sans" w:hAnsi="Noto Sans" w:cs="Noto Sans"/>
          <w:sz w:val="18"/>
        </w:rPr>
      </w:pPr>
      <w:r w:rsidRPr="00876BD7">
        <w:rPr>
          <w:rFonts w:ascii="Noto Sans" w:hAnsi="Noto Sans" w:cs="Noto Sans"/>
          <w:sz w:val="18"/>
        </w:rPr>
        <w:t>Recibir información</w:t>
      </w:r>
    </w:p>
    <w:p w14:paraId="52983C12" w14:textId="77777777" w:rsidR="007D696D" w:rsidRPr="00876BD7" w:rsidRDefault="007D696D" w:rsidP="00FE2911">
      <w:pPr>
        <w:pStyle w:val="Textopredeterminado"/>
        <w:rPr>
          <w:rFonts w:ascii="Noto Sans" w:hAnsi="Noto Sans" w:cs="Noto Sans"/>
          <w:sz w:val="18"/>
        </w:rPr>
      </w:pPr>
      <w:r w:rsidRPr="00876BD7">
        <w:rPr>
          <w:rFonts w:ascii="Noto Sans" w:hAnsi="Noto Sans" w:cs="Noto Sans"/>
          <w:sz w:val="18"/>
        </w:rPr>
        <w:t> </w:t>
      </w:r>
    </w:p>
    <w:p w14:paraId="35455456" w14:textId="77777777" w:rsidR="007D696D" w:rsidRPr="00876BD7" w:rsidRDefault="007D696D" w:rsidP="00FE2911">
      <w:pPr>
        <w:pStyle w:val="Textopredeterminado"/>
        <w:rPr>
          <w:rFonts w:ascii="Noto Sans" w:hAnsi="Noto Sans" w:cs="Noto Sans"/>
          <w:sz w:val="18"/>
        </w:rPr>
      </w:pPr>
      <w:r w:rsidRPr="00876BD7">
        <w:rPr>
          <w:rFonts w:ascii="Noto Sans" w:hAnsi="Noto Sans" w:cs="Noto Sans"/>
          <w:sz w:val="18"/>
        </w:rPr>
        <w:t> </w:t>
      </w:r>
    </w:p>
    <w:p w14:paraId="3FC1255C" w14:textId="77777777" w:rsidR="007D696D" w:rsidRPr="00876BD7" w:rsidRDefault="007D696D" w:rsidP="001D0713">
      <w:pPr>
        <w:pStyle w:val="Textopredeterminado"/>
        <w:rPr>
          <w:rFonts w:ascii="Noto Sans" w:hAnsi="Noto Sans" w:cs="Noto Sans"/>
          <w:sz w:val="18"/>
        </w:rPr>
      </w:pPr>
      <w:r w:rsidRPr="00876BD7">
        <w:rPr>
          <w:rFonts w:ascii="Noto Sans" w:hAnsi="Noto Sans" w:cs="Noto Sans"/>
          <w:sz w:val="18"/>
          <w:u w:val="single"/>
        </w:rPr>
        <w:t>Características descuento  ó factoraje electrónico</w:t>
      </w:r>
      <w:r w:rsidRPr="00876BD7">
        <w:rPr>
          <w:rFonts w:ascii="Noto Sans" w:hAnsi="Noto Sans" w:cs="Noto Sans"/>
          <w:sz w:val="18"/>
        </w:rPr>
        <w:t>:</w:t>
      </w:r>
    </w:p>
    <w:p w14:paraId="6FC30426" w14:textId="77777777" w:rsidR="007D696D" w:rsidRPr="00876BD7" w:rsidRDefault="007D696D" w:rsidP="007700B1">
      <w:pPr>
        <w:pStyle w:val="Textopredeterminado"/>
        <w:ind w:hanging="851"/>
        <w:rPr>
          <w:rFonts w:ascii="Noto Sans" w:hAnsi="Noto Sans" w:cs="Noto Sans"/>
          <w:sz w:val="18"/>
        </w:rPr>
      </w:pPr>
      <w:r w:rsidRPr="00876BD7">
        <w:rPr>
          <w:rFonts w:ascii="Noto Sans" w:hAnsi="Noto Sans" w:cs="Noto Sans"/>
          <w:sz w:val="18"/>
        </w:rPr>
        <w:t> </w:t>
      </w:r>
    </w:p>
    <w:p w14:paraId="27831BD2" w14:textId="77777777" w:rsidR="007D696D" w:rsidRPr="00876BD7" w:rsidRDefault="007D696D" w:rsidP="007700B1">
      <w:pPr>
        <w:pStyle w:val="Textopredeterminado"/>
        <w:numPr>
          <w:ilvl w:val="0"/>
          <w:numId w:val="15"/>
        </w:numPr>
        <w:adjustRightInd/>
        <w:ind w:left="0" w:firstLine="0"/>
        <w:textAlignment w:val="auto"/>
        <w:rPr>
          <w:rFonts w:ascii="Noto Sans" w:hAnsi="Noto Sans" w:cs="Noto Sans"/>
          <w:sz w:val="18"/>
        </w:rPr>
      </w:pPr>
      <w:r w:rsidRPr="00876BD7">
        <w:rPr>
          <w:rFonts w:ascii="Noto Sans" w:hAnsi="Noto Sans" w:cs="Noto Sans"/>
          <w:sz w:val="18"/>
        </w:rPr>
        <w:t xml:space="preserve">Anticipar el ingreso de sus cuentas pendientes de cobro </w:t>
      </w:r>
    </w:p>
    <w:p w14:paraId="6BCEFE0F" w14:textId="77777777" w:rsidR="007D696D" w:rsidRPr="00876BD7" w:rsidRDefault="007D696D" w:rsidP="007700B1">
      <w:pPr>
        <w:pStyle w:val="Textopredeterminado"/>
        <w:numPr>
          <w:ilvl w:val="0"/>
          <w:numId w:val="15"/>
        </w:numPr>
        <w:adjustRightInd/>
        <w:ind w:left="0" w:firstLine="0"/>
        <w:textAlignment w:val="auto"/>
        <w:rPr>
          <w:rFonts w:ascii="Noto Sans" w:hAnsi="Noto Sans" w:cs="Noto Sans"/>
          <w:sz w:val="18"/>
        </w:rPr>
      </w:pPr>
      <w:r w:rsidRPr="00876BD7">
        <w:rPr>
          <w:rFonts w:ascii="Noto Sans" w:hAnsi="Noto Sans" w:cs="Noto Sans"/>
          <w:sz w:val="18"/>
        </w:rPr>
        <w:t>Descuento aplicable a tasas preferenciales</w:t>
      </w:r>
    </w:p>
    <w:p w14:paraId="7EF57D2E" w14:textId="77777777" w:rsidR="007D696D" w:rsidRPr="00876BD7" w:rsidRDefault="007D696D" w:rsidP="00667C80">
      <w:pPr>
        <w:pStyle w:val="Textopredeterminado"/>
        <w:numPr>
          <w:ilvl w:val="0"/>
          <w:numId w:val="15"/>
        </w:numPr>
        <w:adjustRightInd/>
        <w:ind w:left="0" w:firstLine="0"/>
        <w:textAlignment w:val="auto"/>
        <w:rPr>
          <w:rFonts w:ascii="Noto Sans" w:hAnsi="Noto Sans" w:cs="Noto Sans"/>
          <w:sz w:val="18"/>
        </w:rPr>
      </w:pPr>
      <w:r w:rsidRPr="00876BD7">
        <w:rPr>
          <w:rFonts w:ascii="Noto Sans" w:hAnsi="Noto Sans" w:cs="Noto Sans"/>
          <w:sz w:val="18"/>
        </w:rPr>
        <w:t>Sin garantías, ni otros costos o comisiones adicionales</w:t>
      </w:r>
    </w:p>
    <w:p w14:paraId="2AD0581B" w14:textId="77777777" w:rsidR="007D696D" w:rsidRPr="00876BD7" w:rsidRDefault="007D696D" w:rsidP="00667C80">
      <w:pPr>
        <w:pStyle w:val="Textopredeterminado"/>
        <w:numPr>
          <w:ilvl w:val="0"/>
          <w:numId w:val="15"/>
        </w:numPr>
        <w:adjustRightInd/>
        <w:ind w:left="426" w:hanging="426"/>
        <w:textAlignment w:val="auto"/>
        <w:rPr>
          <w:rFonts w:ascii="Noto Sans" w:hAnsi="Noto Sans" w:cs="Noto Sans"/>
          <w:sz w:val="18"/>
        </w:rPr>
      </w:pPr>
      <w:r w:rsidRPr="00876BD7">
        <w:rPr>
          <w:rFonts w:ascii="Noto Sans" w:hAnsi="Noto Sans" w:cs="Noto Sans"/>
          <w:sz w:val="18"/>
        </w:rPr>
        <w:t>Contar con la disposición de los recursos en un plazo no mayor a 24 horas, en forma electrónica y eligiendo al intermediario financiero de su preferencia</w:t>
      </w:r>
    </w:p>
    <w:p w14:paraId="15D0CA2B" w14:textId="77777777" w:rsidR="007D696D" w:rsidRPr="00876BD7" w:rsidRDefault="007D696D" w:rsidP="00667C80">
      <w:pPr>
        <w:pStyle w:val="Textopredeterminado"/>
        <w:ind w:hanging="851"/>
        <w:rPr>
          <w:rFonts w:ascii="Noto Sans" w:hAnsi="Noto Sans" w:cs="Noto Sans"/>
          <w:sz w:val="18"/>
        </w:rPr>
      </w:pPr>
      <w:r w:rsidRPr="00876BD7">
        <w:rPr>
          <w:rFonts w:ascii="Noto Sans" w:hAnsi="Noto Sans" w:cs="Noto Sans"/>
          <w:b/>
          <w:bCs/>
          <w:sz w:val="18"/>
        </w:rPr>
        <w:t> </w:t>
      </w:r>
    </w:p>
    <w:p w14:paraId="05E89C9B" w14:textId="77777777" w:rsidR="007D696D" w:rsidRPr="00876BD7" w:rsidRDefault="007D696D" w:rsidP="001334E4">
      <w:pPr>
        <w:pStyle w:val="Textopredeterminado"/>
        <w:rPr>
          <w:rFonts w:ascii="Noto Sans" w:hAnsi="Noto Sans" w:cs="Noto Sans"/>
          <w:sz w:val="18"/>
        </w:rPr>
      </w:pPr>
      <w:r w:rsidRPr="00876BD7">
        <w:rPr>
          <w:rFonts w:ascii="Noto Sans" w:hAnsi="Noto Sans" w:cs="Noto Sans"/>
          <w:b/>
          <w:bCs/>
          <w:sz w:val="18"/>
        </w:rPr>
        <w:t>Dudas y comentarios vía telefónica,</w:t>
      </w:r>
    </w:p>
    <w:p w14:paraId="47CC96A3" w14:textId="77777777" w:rsidR="007D696D" w:rsidRPr="00876BD7" w:rsidRDefault="007D696D" w:rsidP="00B039AD">
      <w:pPr>
        <w:pStyle w:val="Textopredeterminado"/>
        <w:rPr>
          <w:rFonts w:ascii="Noto Sans" w:hAnsi="Noto Sans" w:cs="Noto Sans"/>
          <w:sz w:val="18"/>
        </w:rPr>
      </w:pPr>
      <w:r w:rsidRPr="00876BD7">
        <w:rPr>
          <w:rFonts w:ascii="Noto Sans" w:hAnsi="Noto Sans" w:cs="Noto Sans"/>
          <w:sz w:val="18"/>
        </w:rPr>
        <w:t>Llámenos al teléfono 555089 6107 ó al  800 NAFINSA (62 34 672) de lunes a viernes de 8:00 a 19:00 horas.</w:t>
      </w:r>
    </w:p>
    <w:p w14:paraId="0EBBCB20" w14:textId="77777777" w:rsidR="007D696D" w:rsidRPr="00876BD7" w:rsidRDefault="007D696D" w:rsidP="00B039AD">
      <w:pPr>
        <w:pStyle w:val="Textopredeterminado"/>
        <w:rPr>
          <w:rFonts w:ascii="Noto Sans" w:hAnsi="Noto Sans" w:cs="Noto Sans"/>
          <w:sz w:val="18"/>
        </w:rPr>
      </w:pPr>
      <w:r w:rsidRPr="00876BD7">
        <w:rPr>
          <w:rFonts w:ascii="Noto Sans" w:hAnsi="Noto Sans" w:cs="Noto Sans"/>
          <w:sz w:val="18"/>
        </w:rPr>
        <w:t>Dirección Oficina Matriz de Nacional Financiera, S.N.C. Av. Insurgentes Sur 1971 – Col. Guadalupe Inn Demarcación Territorial Álvaro Obregón, C.P. 01020, Ciudad de México.</w:t>
      </w:r>
    </w:p>
    <w:p w14:paraId="556C5148" w14:textId="77777777" w:rsidR="007D696D" w:rsidRPr="00876BD7" w:rsidRDefault="007D696D" w:rsidP="00876BD7">
      <w:pPr>
        <w:rPr>
          <w:rFonts w:ascii="Noto Sans" w:hAnsi="Noto Sans" w:cs="Noto Sans"/>
          <w:sz w:val="18"/>
          <w:szCs w:val="20"/>
        </w:rPr>
      </w:pPr>
      <w:r w:rsidRPr="00876BD7">
        <w:rPr>
          <w:rFonts w:ascii="Noto Sans" w:hAnsi="Noto Sans" w:cs="Noto Sans"/>
          <w:b/>
          <w:bCs/>
          <w:sz w:val="18"/>
          <w:szCs w:val="20"/>
          <w:lang w:val="es-ES"/>
        </w:rPr>
        <w:t> </w:t>
      </w:r>
    </w:p>
    <w:p w14:paraId="37771C03" w14:textId="77777777" w:rsidR="007D696D" w:rsidRPr="00876BD7" w:rsidRDefault="007D696D" w:rsidP="00876BD7">
      <w:pPr>
        <w:rPr>
          <w:rFonts w:ascii="Noto Sans" w:hAnsi="Noto Sans" w:cs="Noto Sans"/>
          <w:sz w:val="18"/>
          <w:szCs w:val="20"/>
        </w:rPr>
      </w:pPr>
      <w:r w:rsidRPr="00876BD7">
        <w:rPr>
          <w:rFonts w:ascii="Noto Sans" w:hAnsi="Noto Sans" w:cs="Noto Sans"/>
          <w:b/>
          <w:bCs/>
          <w:sz w:val="18"/>
          <w:szCs w:val="20"/>
          <w:u w:val="single"/>
        </w:rPr>
        <w:lastRenderedPageBreak/>
        <w:t>LISTA DE DOCUMENTOS PARA LA INTEGRACIÓN DEL EXPEDIENTE DE AFILIACIÓN AL PROGRAMA DE CADENAS PRODUCTIVAS.</w:t>
      </w:r>
    </w:p>
    <w:p w14:paraId="6F7A654C" w14:textId="77777777" w:rsidR="007D696D" w:rsidRPr="00876BD7" w:rsidRDefault="007D696D" w:rsidP="0092424C">
      <w:pPr>
        <w:pStyle w:val="Textoindependiente"/>
        <w:jc w:val="center"/>
        <w:rPr>
          <w:rFonts w:ascii="Noto Sans" w:hAnsi="Noto Sans" w:cs="Noto Sans"/>
          <w:sz w:val="18"/>
          <w:szCs w:val="20"/>
        </w:rPr>
      </w:pPr>
      <w:r w:rsidRPr="00876BD7">
        <w:rPr>
          <w:rFonts w:ascii="Noto Sans" w:hAnsi="Noto Sans" w:cs="Noto Sans"/>
          <w:b/>
          <w:bCs/>
          <w:sz w:val="18"/>
          <w:szCs w:val="20"/>
        </w:rPr>
        <w:t> </w:t>
      </w:r>
    </w:p>
    <w:p w14:paraId="458CF604" w14:textId="77777777" w:rsidR="007D696D" w:rsidRPr="00785814" w:rsidRDefault="007D696D" w:rsidP="0092424C">
      <w:pPr>
        <w:pStyle w:val="Textoindependiente"/>
        <w:rPr>
          <w:rFonts w:ascii="Noto Sans" w:hAnsi="Noto Sans" w:cs="Noto Sans"/>
          <w:sz w:val="18"/>
          <w:szCs w:val="20"/>
        </w:rPr>
      </w:pPr>
      <w:r w:rsidRPr="00E94138">
        <w:rPr>
          <w:rFonts w:ascii="Noto Sans" w:hAnsi="Noto Sans" w:cs="Noto Sans"/>
          <w:sz w:val="18"/>
          <w:szCs w:val="20"/>
        </w:rPr>
        <w:t>1</w:t>
      </w:r>
      <w:r w:rsidRPr="00785814">
        <w:rPr>
          <w:rFonts w:ascii="Noto Sans" w:hAnsi="Noto Sans" w:cs="Noto Sans"/>
          <w:sz w:val="18"/>
          <w:szCs w:val="20"/>
        </w:rPr>
        <w:t xml:space="preserve">     </w:t>
      </w:r>
    </w:p>
    <w:p w14:paraId="4BC6D663" w14:textId="77777777" w:rsidR="007D696D" w:rsidRPr="003246EC" w:rsidRDefault="007D696D" w:rsidP="0092424C">
      <w:pPr>
        <w:pStyle w:val="Textoindependiente"/>
        <w:jc w:val="left"/>
        <w:rPr>
          <w:rFonts w:ascii="Noto Sans" w:hAnsi="Noto Sans" w:cs="Noto Sans"/>
          <w:sz w:val="18"/>
          <w:szCs w:val="20"/>
        </w:rPr>
      </w:pPr>
      <w:r w:rsidRPr="003246EC">
        <w:rPr>
          <w:rFonts w:ascii="Noto Sans" w:hAnsi="Noto Sans" w:cs="Noto Sans"/>
          <w:sz w:val="18"/>
          <w:szCs w:val="20"/>
        </w:rPr>
        <w:t> </w:t>
      </w:r>
    </w:p>
    <w:p w14:paraId="261B7320" w14:textId="77777777" w:rsidR="007D696D" w:rsidRPr="00C603B0" w:rsidRDefault="007D696D" w:rsidP="00B110E6">
      <w:pPr>
        <w:pStyle w:val="Textoindependiente"/>
        <w:jc w:val="left"/>
        <w:rPr>
          <w:rFonts w:ascii="Noto Sans" w:hAnsi="Noto Sans" w:cs="Noto Sans"/>
          <w:sz w:val="18"/>
          <w:szCs w:val="20"/>
        </w:rPr>
      </w:pPr>
      <w:r w:rsidRPr="00FD26FD">
        <w:rPr>
          <w:rFonts w:ascii="Noto Sans" w:hAnsi="Noto Sans" w:cs="Noto Sans"/>
          <w:sz w:val="18"/>
          <w:szCs w:val="20"/>
        </w:rPr>
        <w:t xml:space="preserve">2.-       ** Acta Constitutiva (escritura con la que </w:t>
      </w:r>
      <w:r w:rsidRPr="00C603B0">
        <w:rPr>
          <w:rFonts w:ascii="Noto Sans" w:hAnsi="Noto Sans" w:cs="Noto Sans"/>
          <w:sz w:val="18"/>
          <w:szCs w:val="20"/>
        </w:rPr>
        <w:t xml:space="preserve">se constituye o crea la empresa). </w:t>
      </w:r>
    </w:p>
    <w:p w14:paraId="061C6054" w14:textId="77777777" w:rsidR="007D696D" w:rsidRPr="005555A0" w:rsidRDefault="007D696D" w:rsidP="00B110E6">
      <w:pPr>
        <w:pStyle w:val="Textoindependiente"/>
        <w:ind w:left="708"/>
        <w:jc w:val="left"/>
        <w:rPr>
          <w:rFonts w:ascii="Noto Sans" w:hAnsi="Noto Sans" w:cs="Noto Sans"/>
          <w:sz w:val="18"/>
          <w:szCs w:val="20"/>
        </w:rPr>
      </w:pPr>
      <w:r w:rsidRPr="005555A0">
        <w:rPr>
          <w:rFonts w:ascii="Noto Sans" w:hAnsi="Noto Sans" w:cs="Noto Sans"/>
          <w:sz w:val="18"/>
          <w:szCs w:val="20"/>
        </w:rPr>
        <w:t>Esta escritura debe estar debidamente inscrita en el Registro Público de la Propiedad y de Comercio.</w:t>
      </w:r>
    </w:p>
    <w:p w14:paraId="09A837DB" w14:textId="77777777" w:rsidR="007D696D" w:rsidRPr="00E94138" w:rsidRDefault="007D696D" w:rsidP="00B110E6">
      <w:pPr>
        <w:pStyle w:val="Textoindependiente"/>
        <w:ind w:firstLine="708"/>
        <w:jc w:val="left"/>
        <w:rPr>
          <w:rFonts w:ascii="Noto Sans" w:hAnsi="Noto Sans" w:cs="Noto Sans"/>
          <w:sz w:val="18"/>
          <w:szCs w:val="20"/>
        </w:rPr>
      </w:pPr>
      <w:r w:rsidRPr="00C2200A">
        <w:rPr>
          <w:rFonts w:ascii="Noto Sans" w:hAnsi="Noto Sans" w:cs="Noto Sans"/>
          <w:sz w:val="18"/>
          <w:szCs w:val="20"/>
        </w:rPr>
        <w:t>Debe anexarse completa y legible en todas las hojas.</w:t>
      </w:r>
    </w:p>
    <w:p w14:paraId="15738F06" w14:textId="77777777" w:rsidR="007D696D" w:rsidRPr="004F2326" w:rsidRDefault="007D696D" w:rsidP="00B110E6">
      <w:pPr>
        <w:pStyle w:val="Textoindependiente"/>
        <w:jc w:val="left"/>
        <w:rPr>
          <w:rFonts w:ascii="Noto Sans" w:hAnsi="Noto Sans" w:cs="Noto Sans"/>
          <w:sz w:val="18"/>
          <w:szCs w:val="20"/>
        </w:rPr>
      </w:pPr>
      <w:r w:rsidRPr="004F2326">
        <w:rPr>
          <w:rFonts w:ascii="Noto Sans" w:hAnsi="Noto Sans" w:cs="Noto Sans"/>
          <w:sz w:val="18"/>
          <w:szCs w:val="20"/>
        </w:rPr>
        <w:t> </w:t>
      </w:r>
    </w:p>
    <w:p w14:paraId="0D429114" w14:textId="77777777" w:rsidR="007D696D" w:rsidRPr="00876BD7" w:rsidRDefault="007D696D" w:rsidP="00B110E6">
      <w:pPr>
        <w:pStyle w:val="Textoindependiente"/>
        <w:jc w:val="left"/>
        <w:rPr>
          <w:rFonts w:ascii="Noto Sans" w:hAnsi="Noto Sans" w:cs="Noto Sans"/>
          <w:sz w:val="18"/>
          <w:szCs w:val="20"/>
        </w:rPr>
      </w:pPr>
      <w:r w:rsidRPr="00876BD7">
        <w:rPr>
          <w:rFonts w:ascii="Noto Sans" w:hAnsi="Noto Sans" w:cs="Noto Sans"/>
          <w:sz w:val="18"/>
          <w:szCs w:val="20"/>
        </w:rPr>
        <w:t xml:space="preserve">3.-       ** Escritura de Reformas (modificaciones a los estatutos de la empresa) </w:t>
      </w:r>
    </w:p>
    <w:p w14:paraId="4DC47313" w14:textId="77777777" w:rsidR="007D696D" w:rsidRPr="00876BD7" w:rsidRDefault="007D696D" w:rsidP="00B110E6">
      <w:pPr>
        <w:pStyle w:val="Textoindependiente"/>
        <w:ind w:firstLine="708"/>
        <w:jc w:val="left"/>
        <w:rPr>
          <w:rFonts w:ascii="Noto Sans" w:hAnsi="Noto Sans" w:cs="Noto Sans"/>
          <w:sz w:val="18"/>
          <w:szCs w:val="20"/>
        </w:rPr>
      </w:pPr>
      <w:r w:rsidRPr="00876BD7">
        <w:rPr>
          <w:rFonts w:ascii="Noto Sans" w:hAnsi="Noto Sans" w:cs="Noto Sans"/>
          <w:sz w:val="18"/>
          <w:szCs w:val="20"/>
        </w:rPr>
        <w:t xml:space="preserve">Cambios de razón </w:t>
      </w:r>
      <w:r w:rsidR="00CB5C13" w:rsidRPr="00876BD7">
        <w:rPr>
          <w:rFonts w:ascii="Noto Sans" w:hAnsi="Noto Sans" w:cs="Noto Sans"/>
          <w:sz w:val="18"/>
          <w:szCs w:val="20"/>
        </w:rPr>
        <w:t>social, fusiones</w:t>
      </w:r>
      <w:r w:rsidRPr="00876BD7">
        <w:rPr>
          <w:rFonts w:ascii="Noto Sans" w:hAnsi="Noto Sans" w:cs="Noto Sans"/>
          <w:sz w:val="18"/>
          <w:szCs w:val="20"/>
        </w:rPr>
        <w:t xml:space="preserve">, cambios de administración, </w:t>
      </w:r>
      <w:r w:rsidR="00CB5C13" w:rsidRPr="00876BD7">
        <w:rPr>
          <w:rFonts w:ascii="Noto Sans" w:hAnsi="Noto Sans" w:cs="Noto Sans"/>
          <w:sz w:val="18"/>
          <w:szCs w:val="20"/>
        </w:rPr>
        <w:t>etc.</w:t>
      </w:r>
      <w:r w:rsidRPr="00876BD7">
        <w:rPr>
          <w:rFonts w:ascii="Noto Sans" w:hAnsi="Noto Sans" w:cs="Noto Sans"/>
          <w:sz w:val="18"/>
          <w:szCs w:val="20"/>
        </w:rPr>
        <w:t xml:space="preserve"> </w:t>
      </w:r>
    </w:p>
    <w:p w14:paraId="047F6C55" w14:textId="77777777" w:rsidR="007D696D" w:rsidRPr="00876BD7" w:rsidRDefault="007D696D" w:rsidP="00B110E6">
      <w:pPr>
        <w:pStyle w:val="Textoindependiente"/>
        <w:ind w:left="708"/>
        <w:jc w:val="left"/>
        <w:rPr>
          <w:rFonts w:ascii="Noto Sans" w:hAnsi="Noto Sans" w:cs="Noto Sans"/>
          <w:sz w:val="18"/>
          <w:szCs w:val="20"/>
        </w:rPr>
      </w:pPr>
      <w:r w:rsidRPr="00876BD7">
        <w:rPr>
          <w:rFonts w:ascii="Noto Sans" w:hAnsi="Noto Sans" w:cs="Noto Sans"/>
          <w:sz w:val="18"/>
          <w:szCs w:val="20"/>
        </w:rPr>
        <w:t xml:space="preserve">Estar debidamente inscrita en el Registro Público de la Propiedad y de Comercio. </w:t>
      </w:r>
    </w:p>
    <w:p w14:paraId="276BB6D9" w14:textId="77777777" w:rsidR="007D696D" w:rsidRPr="00876BD7" w:rsidRDefault="007D696D" w:rsidP="007C48C4">
      <w:pPr>
        <w:pStyle w:val="Textoindependiente"/>
        <w:ind w:firstLine="708"/>
        <w:jc w:val="left"/>
        <w:rPr>
          <w:rFonts w:ascii="Noto Sans" w:hAnsi="Noto Sans" w:cs="Noto Sans"/>
          <w:sz w:val="18"/>
          <w:szCs w:val="20"/>
        </w:rPr>
      </w:pPr>
      <w:r w:rsidRPr="00876BD7">
        <w:rPr>
          <w:rFonts w:ascii="Noto Sans" w:hAnsi="Noto Sans" w:cs="Noto Sans"/>
          <w:sz w:val="18"/>
          <w:szCs w:val="20"/>
        </w:rPr>
        <w:t>Completa y legible en todas las hojas.</w:t>
      </w:r>
    </w:p>
    <w:p w14:paraId="6A525E9F" w14:textId="77777777" w:rsidR="007D696D" w:rsidRPr="00876BD7" w:rsidRDefault="007D696D" w:rsidP="007C48C4">
      <w:pPr>
        <w:pStyle w:val="Textoindependiente"/>
        <w:jc w:val="left"/>
        <w:rPr>
          <w:rFonts w:ascii="Noto Sans" w:hAnsi="Noto Sans" w:cs="Noto Sans"/>
          <w:sz w:val="18"/>
          <w:szCs w:val="20"/>
        </w:rPr>
      </w:pPr>
      <w:r w:rsidRPr="00876BD7">
        <w:rPr>
          <w:rFonts w:ascii="Noto Sans" w:hAnsi="Noto Sans" w:cs="Noto Sans"/>
          <w:sz w:val="18"/>
          <w:szCs w:val="20"/>
        </w:rPr>
        <w:t> </w:t>
      </w:r>
    </w:p>
    <w:p w14:paraId="7504F803" w14:textId="77777777" w:rsidR="007D696D" w:rsidRPr="00876BD7" w:rsidRDefault="007D696D" w:rsidP="007C48C4">
      <w:pPr>
        <w:pStyle w:val="Textoindependiente"/>
        <w:ind w:left="705" w:hanging="705"/>
        <w:jc w:val="left"/>
        <w:rPr>
          <w:rFonts w:ascii="Noto Sans" w:hAnsi="Noto Sans" w:cs="Noto Sans"/>
          <w:sz w:val="18"/>
          <w:szCs w:val="20"/>
        </w:rPr>
      </w:pPr>
      <w:r w:rsidRPr="00876BD7">
        <w:rPr>
          <w:rFonts w:ascii="Noto Sans" w:hAnsi="Noto Sans" w:cs="Noto Sans"/>
          <w:sz w:val="18"/>
          <w:szCs w:val="20"/>
        </w:rPr>
        <w:t xml:space="preserve">4.-       **Escritura pública mediante la cual se haga constar los Poderes y Facultades del Representante Legal para Actos de Dominio. </w:t>
      </w:r>
    </w:p>
    <w:p w14:paraId="5AAB8DC3" w14:textId="77777777" w:rsidR="007D696D" w:rsidRPr="00876BD7" w:rsidRDefault="007D696D" w:rsidP="00FB5568">
      <w:pPr>
        <w:pStyle w:val="Textoindependiente"/>
        <w:ind w:left="705"/>
        <w:jc w:val="left"/>
        <w:rPr>
          <w:rFonts w:ascii="Noto Sans" w:hAnsi="Noto Sans" w:cs="Noto Sans"/>
          <w:sz w:val="18"/>
          <w:szCs w:val="20"/>
        </w:rPr>
      </w:pPr>
      <w:r w:rsidRPr="00876BD7">
        <w:rPr>
          <w:rFonts w:ascii="Noto Sans" w:hAnsi="Noto Sans" w:cs="Noto Sans"/>
          <w:sz w:val="18"/>
          <w:szCs w:val="20"/>
        </w:rPr>
        <w:t xml:space="preserve">Esta escritura debe estar debidamente inscrita en el Registro Público de la Propiedad y de Comercio. </w:t>
      </w:r>
    </w:p>
    <w:p w14:paraId="026A69A7" w14:textId="77777777" w:rsidR="007D696D" w:rsidRPr="00876BD7" w:rsidRDefault="007D696D" w:rsidP="00FB5568">
      <w:pPr>
        <w:pStyle w:val="Textoindependiente"/>
        <w:ind w:firstLine="705"/>
        <w:jc w:val="left"/>
        <w:rPr>
          <w:rFonts w:ascii="Noto Sans" w:hAnsi="Noto Sans" w:cs="Noto Sans"/>
          <w:sz w:val="18"/>
          <w:szCs w:val="20"/>
        </w:rPr>
      </w:pPr>
      <w:r w:rsidRPr="00876BD7">
        <w:rPr>
          <w:rFonts w:ascii="Noto Sans" w:hAnsi="Noto Sans" w:cs="Noto Sans"/>
          <w:sz w:val="18"/>
          <w:szCs w:val="20"/>
        </w:rPr>
        <w:t>Debe anexarse completa y legible en todas las hojas.</w:t>
      </w:r>
    </w:p>
    <w:p w14:paraId="4763F027" w14:textId="77777777" w:rsidR="007D696D" w:rsidRPr="00876BD7" w:rsidRDefault="007D696D" w:rsidP="00285122">
      <w:pPr>
        <w:pStyle w:val="Textoindependiente"/>
        <w:jc w:val="left"/>
        <w:rPr>
          <w:rFonts w:ascii="Noto Sans" w:hAnsi="Noto Sans" w:cs="Noto Sans"/>
          <w:sz w:val="18"/>
          <w:szCs w:val="20"/>
        </w:rPr>
      </w:pPr>
      <w:r w:rsidRPr="00876BD7">
        <w:rPr>
          <w:rFonts w:ascii="Noto Sans" w:hAnsi="Noto Sans" w:cs="Noto Sans"/>
          <w:sz w:val="18"/>
          <w:szCs w:val="20"/>
        </w:rPr>
        <w:t> </w:t>
      </w:r>
    </w:p>
    <w:p w14:paraId="6000E2C2" w14:textId="77777777" w:rsidR="007D696D" w:rsidRPr="00876BD7" w:rsidRDefault="007D696D" w:rsidP="00285122">
      <w:pPr>
        <w:pStyle w:val="Textoindependiente"/>
        <w:jc w:val="left"/>
        <w:rPr>
          <w:rFonts w:ascii="Noto Sans" w:hAnsi="Noto Sans" w:cs="Noto Sans"/>
          <w:sz w:val="18"/>
          <w:szCs w:val="20"/>
        </w:rPr>
      </w:pPr>
      <w:r w:rsidRPr="00876BD7">
        <w:rPr>
          <w:rFonts w:ascii="Noto Sans" w:hAnsi="Noto Sans" w:cs="Noto Sans"/>
          <w:sz w:val="18"/>
          <w:szCs w:val="20"/>
        </w:rPr>
        <w:t>5.-       Comprobante de domicilio Fiscal</w:t>
      </w:r>
    </w:p>
    <w:p w14:paraId="1D080E1C" w14:textId="77777777" w:rsidR="007D696D" w:rsidRPr="00876BD7" w:rsidRDefault="007D696D" w:rsidP="00FE2911">
      <w:pPr>
        <w:pStyle w:val="Textoindependiente"/>
        <w:ind w:firstLine="708"/>
        <w:jc w:val="left"/>
        <w:rPr>
          <w:rFonts w:ascii="Noto Sans" w:hAnsi="Noto Sans" w:cs="Noto Sans"/>
          <w:sz w:val="18"/>
          <w:szCs w:val="20"/>
        </w:rPr>
      </w:pPr>
      <w:r w:rsidRPr="00876BD7">
        <w:rPr>
          <w:rFonts w:ascii="Noto Sans" w:hAnsi="Noto Sans" w:cs="Noto Sans"/>
          <w:sz w:val="18"/>
          <w:szCs w:val="20"/>
        </w:rPr>
        <w:t>Vigencia no mayor a 2 meses</w:t>
      </w:r>
    </w:p>
    <w:p w14:paraId="591215A6" w14:textId="77777777" w:rsidR="007D696D" w:rsidRPr="00876BD7" w:rsidRDefault="007D696D" w:rsidP="00FE2911">
      <w:pPr>
        <w:pStyle w:val="Textoindependiente"/>
        <w:ind w:firstLine="708"/>
        <w:jc w:val="left"/>
        <w:rPr>
          <w:rFonts w:ascii="Noto Sans" w:hAnsi="Noto Sans" w:cs="Noto Sans"/>
          <w:sz w:val="18"/>
          <w:szCs w:val="20"/>
        </w:rPr>
      </w:pPr>
      <w:r w:rsidRPr="00876BD7">
        <w:rPr>
          <w:rFonts w:ascii="Noto Sans" w:hAnsi="Noto Sans" w:cs="Noto Sans"/>
          <w:sz w:val="18"/>
          <w:szCs w:val="20"/>
        </w:rPr>
        <w:t>Comprobante de domicilio oficial (Recibo de Agua, Luz, Teléfono fijo, Predial)</w:t>
      </w:r>
    </w:p>
    <w:p w14:paraId="25D5541A" w14:textId="77777777" w:rsidR="007D696D" w:rsidRPr="00876BD7" w:rsidRDefault="007D696D" w:rsidP="00FE2911">
      <w:pPr>
        <w:pStyle w:val="Textoindependiente"/>
        <w:ind w:left="708"/>
        <w:jc w:val="left"/>
        <w:rPr>
          <w:rFonts w:ascii="Noto Sans" w:hAnsi="Noto Sans" w:cs="Noto Sans"/>
          <w:sz w:val="18"/>
          <w:szCs w:val="20"/>
        </w:rPr>
      </w:pPr>
      <w:r w:rsidRPr="00876BD7">
        <w:rPr>
          <w:rFonts w:ascii="Noto Sans" w:hAnsi="Noto Sans" w:cs="Noto Sans"/>
          <w:sz w:val="18"/>
          <w:szCs w:val="20"/>
        </w:rPr>
        <w:t>Debe estar a nombre de la empresa, en caso de no ser así, adjuntar contrato de arrendamiento o comodato.</w:t>
      </w:r>
    </w:p>
    <w:p w14:paraId="04083846" w14:textId="77777777" w:rsidR="007D696D" w:rsidRPr="00876BD7" w:rsidRDefault="007D696D" w:rsidP="00FE2911">
      <w:pPr>
        <w:pStyle w:val="Textoindependiente"/>
        <w:jc w:val="left"/>
        <w:rPr>
          <w:rFonts w:ascii="Noto Sans" w:hAnsi="Noto Sans" w:cs="Noto Sans"/>
          <w:sz w:val="18"/>
          <w:szCs w:val="20"/>
        </w:rPr>
      </w:pPr>
      <w:r w:rsidRPr="00876BD7">
        <w:rPr>
          <w:rFonts w:ascii="Noto Sans" w:hAnsi="Noto Sans" w:cs="Noto Sans"/>
          <w:sz w:val="18"/>
          <w:szCs w:val="20"/>
        </w:rPr>
        <w:t> </w:t>
      </w:r>
    </w:p>
    <w:p w14:paraId="4A638C34" w14:textId="77777777" w:rsidR="007D696D" w:rsidRPr="00876BD7" w:rsidRDefault="007D696D" w:rsidP="00FE2911">
      <w:pPr>
        <w:pStyle w:val="Textoindependiente"/>
        <w:ind w:left="705" w:hanging="705"/>
        <w:jc w:val="left"/>
        <w:rPr>
          <w:rFonts w:ascii="Noto Sans" w:hAnsi="Noto Sans" w:cs="Noto Sans"/>
          <w:sz w:val="18"/>
          <w:szCs w:val="20"/>
        </w:rPr>
      </w:pPr>
      <w:r w:rsidRPr="00876BD7">
        <w:rPr>
          <w:rFonts w:ascii="Noto Sans" w:hAnsi="Noto Sans" w:cs="Noto Sans"/>
          <w:sz w:val="18"/>
          <w:szCs w:val="20"/>
        </w:rPr>
        <w:t>6.-       Identificación Oficial vigente del (los) representante(es) legal(es), con actos de dominio</w:t>
      </w:r>
    </w:p>
    <w:p w14:paraId="68067843" w14:textId="77777777" w:rsidR="007D696D" w:rsidRPr="00876BD7" w:rsidRDefault="007D696D" w:rsidP="001D0713">
      <w:pPr>
        <w:pStyle w:val="Textoindependiente"/>
        <w:ind w:firstLine="705"/>
        <w:jc w:val="left"/>
        <w:rPr>
          <w:rFonts w:ascii="Noto Sans" w:hAnsi="Noto Sans" w:cs="Noto Sans"/>
          <w:sz w:val="18"/>
          <w:szCs w:val="20"/>
        </w:rPr>
      </w:pPr>
      <w:r w:rsidRPr="00876BD7">
        <w:rPr>
          <w:rFonts w:ascii="Noto Sans" w:hAnsi="Noto Sans" w:cs="Noto Sans"/>
          <w:sz w:val="18"/>
          <w:szCs w:val="20"/>
        </w:rPr>
        <w:t>Credencial de elector; pasaporte vigente o FM2 (para extranjeros)</w:t>
      </w:r>
    </w:p>
    <w:p w14:paraId="5B408638" w14:textId="77777777" w:rsidR="007D696D" w:rsidRPr="00876BD7" w:rsidRDefault="007D696D" w:rsidP="007700B1">
      <w:pPr>
        <w:pStyle w:val="Textoindependiente"/>
        <w:ind w:firstLine="705"/>
        <w:jc w:val="left"/>
        <w:rPr>
          <w:rFonts w:ascii="Noto Sans" w:hAnsi="Noto Sans" w:cs="Noto Sans"/>
          <w:sz w:val="18"/>
          <w:szCs w:val="20"/>
        </w:rPr>
      </w:pPr>
      <w:r w:rsidRPr="00876BD7">
        <w:rPr>
          <w:rFonts w:ascii="Noto Sans" w:hAnsi="Noto Sans" w:cs="Noto Sans"/>
          <w:sz w:val="18"/>
          <w:szCs w:val="20"/>
        </w:rPr>
        <w:t>La firma deberá coincidir con la del convenio</w:t>
      </w:r>
    </w:p>
    <w:p w14:paraId="5569F10D" w14:textId="77777777" w:rsidR="007D696D" w:rsidRPr="00876BD7" w:rsidRDefault="007D696D" w:rsidP="007700B1">
      <w:pPr>
        <w:pStyle w:val="Textoindependiente"/>
        <w:jc w:val="left"/>
        <w:rPr>
          <w:rFonts w:ascii="Noto Sans" w:hAnsi="Noto Sans" w:cs="Noto Sans"/>
          <w:sz w:val="18"/>
          <w:szCs w:val="20"/>
        </w:rPr>
      </w:pPr>
      <w:r w:rsidRPr="00876BD7">
        <w:rPr>
          <w:rFonts w:ascii="Noto Sans" w:hAnsi="Noto Sans" w:cs="Noto Sans"/>
          <w:sz w:val="18"/>
          <w:szCs w:val="20"/>
        </w:rPr>
        <w:t> </w:t>
      </w:r>
    </w:p>
    <w:p w14:paraId="5C517057" w14:textId="77777777" w:rsidR="007D696D" w:rsidRPr="00876BD7" w:rsidRDefault="007D696D" w:rsidP="007700B1">
      <w:pPr>
        <w:pStyle w:val="Textoindependiente"/>
        <w:rPr>
          <w:rFonts w:ascii="Noto Sans" w:hAnsi="Noto Sans" w:cs="Noto Sans"/>
          <w:sz w:val="18"/>
          <w:szCs w:val="20"/>
        </w:rPr>
      </w:pPr>
      <w:r w:rsidRPr="00876BD7">
        <w:rPr>
          <w:rFonts w:ascii="Noto Sans" w:hAnsi="Noto Sans" w:cs="Noto Sans"/>
          <w:sz w:val="18"/>
          <w:szCs w:val="20"/>
        </w:rPr>
        <w:t>7.-       Constancia de situación fiscal vigente.</w:t>
      </w:r>
    </w:p>
    <w:p w14:paraId="3B4F93AB" w14:textId="77777777" w:rsidR="007D696D" w:rsidRPr="00876BD7" w:rsidRDefault="007D696D" w:rsidP="00667C80">
      <w:pPr>
        <w:pStyle w:val="Textoindependiente"/>
        <w:jc w:val="left"/>
        <w:rPr>
          <w:rFonts w:ascii="Noto Sans" w:hAnsi="Noto Sans" w:cs="Noto Sans"/>
          <w:sz w:val="18"/>
          <w:szCs w:val="20"/>
        </w:rPr>
      </w:pPr>
      <w:r w:rsidRPr="00876BD7">
        <w:rPr>
          <w:rFonts w:ascii="Noto Sans" w:hAnsi="Noto Sans" w:cs="Noto Sans"/>
          <w:sz w:val="18"/>
          <w:szCs w:val="20"/>
        </w:rPr>
        <w:t> </w:t>
      </w:r>
    </w:p>
    <w:p w14:paraId="76E0EDB2" w14:textId="77777777" w:rsidR="007D696D" w:rsidRPr="00876BD7" w:rsidRDefault="007D696D" w:rsidP="00667C80">
      <w:pPr>
        <w:pStyle w:val="Textoindependiente"/>
        <w:jc w:val="left"/>
        <w:rPr>
          <w:rFonts w:ascii="Noto Sans" w:hAnsi="Noto Sans" w:cs="Noto Sans"/>
          <w:sz w:val="18"/>
          <w:szCs w:val="20"/>
        </w:rPr>
      </w:pPr>
      <w:r w:rsidRPr="00876BD7">
        <w:rPr>
          <w:rFonts w:ascii="Noto Sans" w:hAnsi="Noto Sans" w:cs="Noto Sans"/>
          <w:sz w:val="18"/>
          <w:szCs w:val="20"/>
        </w:rPr>
        <w:t> </w:t>
      </w:r>
    </w:p>
    <w:p w14:paraId="2E0BB90E" w14:textId="77777777" w:rsidR="007D696D" w:rsidRPr="00876BD7" w:rsidRDefault="007D696D" w:rsidP="00667C80">
      <w:pPr>
        <w:pStyle w:val="Textoindependiente"/>
        <w:ind w:left="705" w:hanging="705"/>
        <w:jc w:val="left"/>
        <w:rPr>
          <w:rFonts w:ascii="Noto Sans" w:hAnsi="Noto Sans" w:cs="Noto Sans"/>
          <w:sz w:val="18"/>
          <w:szCs w:val="20"/>
        </w:rPr>
      </w:pPr>
      <w:r w:rsidRPr="00876BD7">
        <w:rPr>
          <w:rFonts w:ascii="Noto Sans" w:hAnsi="Noto Sans" w:cs="Noto Sans"/>
          <w:sz w:val="18"/>
          <w:szCs w:val="20"/>
        </w:rPr>
        <w:t xml:space="preserve">8.-       Estado de Cuenta </w:t>
      </w:r>
      <w:r w:rsidR="00CB5C13" w:rsidRPr="00876BD7">
        <w:rPr>
          <w:rFonts w:ascii="Noto Sans" w:hAnsi="Noto Sans" w:cs="Noto Sans"/>
          <w:sz w:val="18"/>
          <w:szCs w:val="20"/>
        </w:rPr>
        <w:t>Bancario donde</w:t>
      </w:r>
      <w:r w:rsidRPr="00876BD7">
        <w:rPr>
          <w:rFonts w:ascii="Noto Sans" w:hAnsi="Noto Sans" w:cs="Noto Sans"/>
          <w:sz w:val="18"/>
          <w:szCs w:val="20"/>
        </w:rPr>
        <w:t xml:space="preserve"> se depositarán los recursos</w:t>
      </w:r>
    </w:p>
    <w:p w14:paraId="12C71D70" w14:textId="77777777" w:rsidR="007D696D" w:rsidRPr="00876BD7" w:rsidRDefault="007D696D" w:rsidP="001334E4">
      <w:pPr>
        <w:pStyle w:val="Textoindependiente"/>
        <w:ind w:firstLine="705"/>
        <w:jc w:val="left"/>
        <w:rPr>
          <w:rFonts w:ascii="Noto Sans" w:hAnsi="Noto Sans" w:cs="Noto Sans"/>
          <w:sz w:val="18"/>
          <w:szCs w:val="20"/>
        </w:rPr>
      </w:pPr>
      <w:r w:rsidRPr="00876BD7">
        <w:rPr>
          <w:rFonts w:ascii="Noto Sans" w:hAnsi="Noto Sans" w:cs="Noto Sans"/>
          <w:sz w:val="18"/>
          <w:szCs w:val="20"/>
        </w:rPr>
        <w:t>Sucursal, plaza, CLABE interbancaria</w:t>
      </w:r>
    </w:p>
    <w:p w14:paraId="7BC112DF" w14:textId="77777777" w:rsidR="007D696D" w:rsidRPr="00876BD7" w:rsidRDefault="007D696D" w:rsidP="00B039AD">
      <w:pPr>
        <w:pStyle w:val="Textoindependiente"/>
        <w:ind w:firstLine="705"/>
        <w:jc w:val="left"/>
        <w:rPr>
          <w:rFonts w:ascii="Noto Sans" w:hAnsi="Noto Sans" w:cs="Noto Sans"/>
          <w:sz w:val="18"/>
          <w:szCs w:val="20"/>
        </w:rPr>
      </w:pPr>
      <w:r w:rsidRPr="00876BD7">
        <w:rPr>
          <w:rFonts w:ascii="Noto Sans" w:hAnsi="Noto Sans" w:cs="Noto Sans"/>
          <w:sz w:val="18"/>
          <w:szCs w:val="20"/>
        </w:rPr>
        <w:t>Vigencia no mayor a 2 meses</w:t>
      </w:r>
    </w:p>
    <w:p w14:paraId="38FDF644" w14:textId="77777777" w:rsidR="007D696D" w:rsidRPr="00876BD7" w:rsidRDefault="007D696D" w:rsidP="00B039AD">
      <w:pPr>
        <w:pStyle w:val="Textoindependiente"/>
        <w:ind w:firstLine="705"/>
        <w:jc w:val="left"/>
        <w:rPr>
          <w:rFonts w:ascii="Noto Sans" w:hAnsi="Noto Sans" w:cs="Noto Sans"/>
          <w:sz w:val="18"/>
          <w:szCs w:val="20"/>
        </w:rPr>
      </w:pPr>
      <w:r w:rsidRPr="00876BD7">
        <w:rPr>
          <w:rFonts w:ascii="Noto Sans" w:hAnsi="Noto Sans" w:cs="Noto Sans"/>
          <w:sz w:val="18"/>
          <w:szCs w:val="20"/>
        </w:rPr>
        <w:t>Estado de cuenta en donde se depositarán los recursos a nombre de la empresa.</w:t>
      </w:r>
    </w:p>
    <w:p w14:paraId="01DD4EEC" w14:textId="77777777" w:rsidR="007D696D" w:rsidRPr="00876BD7" w:rsidRDefault="007D696D" w:rsidP="00B039AD">
      <w:pPr>
        <w:pStyle w:val="Textoindependiente"/>
        <w:jc w:val="left"/>
        <w:rPr>
          <w:rFonts w:ascii="Noto Sans" w:hAnsi="Noto Sans" w:cs="Noto Sans"/>
          <w:sz w:val="18"/>
          <w:szCs w:val="20"/>
        </w:rPr>
      </w:pPr>
      <w:r w:rsidRPr="00876BD7">
        <w:rPr>
          <w:rFonts w:ascii="Noto Sans" w:hAnsi="Noto Sans" w:cs="Noto Sans"/>
          <w:sz w:val="18"/>
          <w:szCs w:val="20"/>
        </w:rPr>
        <w:t> </w:t>
      </w:r>
    </w:p>
    <w:p w14:paraId="22295A66"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sz w:val="18"/>
          <w:szCs w:val="20"/>
        </w:rPr>
        <w:t>La documentación arriba descrita, es necesaria para que la promotoría genere los contratos que le permitirán terminar el proceso de afiliación una vez firmados, los cuales constituyen una parte fundamental del expediente:</w:t>
      </w:r>
    </w:p>
    <w:p w14:paraId="277DCA68" w14:textId="77777777" w:rsidR="007D696D" w:rsidRPr="00876BD7" w:rsidRDefault="007D696D" w:rsidP="00B039AD">
      <w:pPr>
        <w:pStyle w:val="Textoindependiente"/>
        <w:jc w:val="left"/>
        <w:rPr>
          <w:rFonts w:ascii="Noto Sans" w:hAnsi="Noto Sans" w:cs="Noto Sans"/>
          <w:sz w:val="18"/>
          <w:szCs w:val="20"/>
        </w:rPr>
      </w:pPr>
      <w:r w:rsidRPr="00876BD7">
        <w:rPr>
          <w:rFonts w:ascii="Noto Sans" w:hAnsi="Noto Sans" w:cs="Noto Sans"/>
          <w:sz w:val="18"/>
          <w:szCs w:val="20"/>
        </w:rPr>
        <w:t> </w:t>
      </w:r>
    </w:p>
    <w:p w14:paraId="1FCACFF9" w14:textId="77777777" w:rsidR="007D696D" w:rsidRPr="00876BD7" w:rsidRDefault="007D696D" w:rsidP="00B039AD">
      <w:pPr>
        <w:pStyle w:val="Textoindependiente"/>
        <w:jc w:val="left"/>
        <w:rPr>
          <w:rFonts w:ascii="Noto Sans" w:hAnsi="Noto Sans" w:cs="Noto Sans"/>
          <w:sz w:val="18"/>
          <w:szCs w:val="20"/>
        </w:rPr>
      </w:pPr>
      <w:r w:rsidRPr="00876BD7">
        <w:rPr>
          <w:rFonts w:ascii="Noto Sans" w:hAnsi="Noto Sans" w:cs="Noto Sans"/>
          <w:sz w:val="18"/>
          <w:szCs w:val="20"/>
        </w:rPr>
        <w:t xml:space="preserve">Convenio de Adhesión Proveedor Cadenas Productivas </w:t>
      </w:r>
    </w:p>
    <w:p w14:paraId="42995547" w14:textId="77777777" w:rsidR="007D696D" w:rsidRPr="00876BD7" w:rsidRDefault="007D696D" w:rsidP="00B039AD">
      <w:pPr>
        <w:pStyle w:val="Textoindependiente"/>
        <w:jc w:val="left"/>
        <w:rPr>
          <w:rFonts w:ascii="Noto Sans" w:hAnsi="Noto Sans" w:cs="Noto Sans"/>
          <w:sz w:val="18"/>
          <w:szCs w:val="20"/>
        </w:rPr>
      </w:pPr>
      <w:r w:rsidRPr="00876BD7">
        <w:rPr>
          <w:rFonts w:ascii="Noto Sans" w:hAnsi="Noto Sans" w:cs="Noto Sans"/>
          <w:sz w:val="18"/>
          <w:szCs w:val="20"/>
        </w:rPr>
        <w:t>Firmado por el representante legal con poderes de dominio.</w:t>
      </w:r>
    </w:p>
    <w:p w14:paraId="0F696C1F" w14:textId="77777777" w:rsidR="007D696D" w:rsidRPr="00876BD7" w:rsidRDefault="007D696D" w:rsidP="00B039AD">
      <w:pPr>
        <w:pStyle w:val="Textoindependiente"/>
        <w:jc w:val="left"/>
        <w:rPr>
          <w:rFonts w:ascii="Noto Sans" w:hAnsi="Noto Sans" w:cs="Noto Sans"/>
          <w:sz w:val="18"/>
          <w:szCs w:val="20"/>
        </w:rPr>
      </w:pPr>
      <w:r w:rsidRPr="00876BD7">
        <w:rPr>
          <w:rFonts w:ascii="Noto Sans" w:hAnsi="Noto Sans" w:cs="Noto Sans"/>
          <w:sz w:val="18"/>
          <w:szCs w:val="20"/>
        </w:rPr>
        <w:t>2 convenios con firmas originales</w:t>
      </w:r>
    </w:p>
    <w:p w14:paraId="5A65A73E" w14:textId="77777777" w:rsidR="007D696D" w:rsidRPr="00876BD7" w:rsidRDefault="007D696D" w:rsidP="00B039AD">
      <w:pPr>
        <w:pStyle w:val="Textoindependiente"/>
        <w:jc w:val="left"/>
        <w:rPr>
          <w:rFonts w:ascii="Noto Sans" w:hAnsi="Noto Sans" w:cs="Noto Sans"/>
          <w:sz w:val="18"/>
          <w:szCs w:val="20"/>
        </w:rPr>
      </w:pPr>
      <w:r w:rsidRPr="00876BD7">
        <w:rPr>
          <w:rFonts w:ascii="Noto Sans" w:hAnsi="Noto Sans" w:cs="Noto Sans"/>
          <w:sz w:val="18"/>
          <w:szCs w:val="20"/>
        </w:rPr>
        <w:t xml:space="preserve">                       </w:t>
      </w:r>
    </w:p>
    <w:p w14:paraId="08CDE864" w14:textId="77777777" w:rsidR="007D696D" w:rsidRPr="00876BD7" w:rsidRDefault="007D696D" w:rsidP="00B039AD">
      <w:pPr>
        <w:pStyle w:val="Textoindependiente"/>
        <w:jc w:val="left"/>
        <w:rPr>
          <w:rFonts w:ascii="Noto Sans" w:hAnsi="Noto Sans" w:cs="Noto Sans"/>
          <w:sz w:val="18"/>
          <w:szCs w:val="20"/>
        </w:rPr>
      </w:pPr>
      <w:r w:rsidRPr="00876BD7">
        <w:rPr>
          <w:rFonts w:ascii="Noto Sans" w:hAnsi="Noto Sans" w:cs="Noto Sans"/>
          <w:sz w:val="18"/>
          <w:szCs w:val="20"/>
        </w:rPr>
        <w:lastRenderedPageBreak/>
        <w:t>Contrato único de Factoraje y/o Descuento electrónico.</w:t>
      </w:r>
    </w:p>
    <w:p w14:paraId="5E590943" w14:textId="77777777" w:rsidR="007D696D" w:rsidRPr="00876BD7" w:rsidRDefault="007D696D" w:rsidP="00B039AD">
      <w:pPr>
        <w:pStyle w:val="Textoindependiente"/>
        <w:jc w:val="left"/>
        <w:rPr>
          <w:rFonts w:ascii="Noto Sans" w:hAnsi="Noto Sans" w:cs="Noto Sans"/>
          <w:sz w:val="18"/>
          <w:szCs w:val="20"/>
        </w:rPr>
      </w:pPr>
      <w:r w:rsidRPr="00876BD7">
        <w:rPr>
          <w:rFonts w:ascii="Noto Sans" w:hAnsi="Noto Sans" w:cs="Noto Sans"/>
          <w:sz w:val="18"/>
          <w:szCs w:val="20"/>
        </w:rPr>
        <w:t>Firmado por el representante legal con poderes de dominio.</w:t>
      </w:r>
    </w:p>
    <w:p w14:paraId="18C52D61" w14:textId="77777777" w:rsidR="007D696D" w:rsidRPr="00876BD7" w:rsidRDefault="007D696D" w:rsidP="00B039AD">
      <w:pPr>
        <w:pStyle w:val="Textoindependiente"/>
        <w:jc w:val="left"/>
        <w:rPr>
          <w:rFonts w:ascii="Noto Sans" w:hAnsi="Noto Sans" w:cs="Noto Sans"/>
          <w:sz w:val="18"/>
          <w:szCs w:val="20"/>
        </w:rPr>
      </w:pPr>
      <w:r w:rsidRPr="00876BD7">
        <w:rPr>
          <w:rFonts w:ascii="Noto Sans" w:hAnsi="Noto Sans" w:cs="Noto Sans"/>
          <w:sz w:val="18"/>
          <w:szCs w:val="20"/>
        </w:rPr>
        <w:t> </w:t>
      </w:r>
    </w:p>
    <w:p w14:paraId="5F6A9424" w14:textId="77777777" w:rsidR="007D696D" w:rsidRPr="00876BD7" w:rsidRDefault="007D696D" w:rsidP="00B039AD">
      <w:pPr>
        <w:pStyle w:val="Textoindependiente"/>
        <w:jc w:val="left"/>
        <w:rPr>
          <w:rFonts w:ascii="Noto Sans" w:hAnsi="Noto Sans" w:cs="Noto Sans"/>
          <w:sz w:val="18"/>
          <w:szCs w:val="20"/>
        </w:rPr>
      </w:pPr>
      <w:r w:rsidRPr="00876BD7">
        <w:rPr>
          <w:rFonts w:ascii="Noto Sans" w:hAnsi="Noto Sans" w:cs="Noto Sans"/>
          <w:sz w:val="18"/>
          <w:szCs w:val="20"/>
        </w:rPr>
        <w:t>(** Únicamente, para personas morales)</w:t>
      </w:r>
    </w:p>
    <w:p w14:paraId="16C201DF" w14:textId="77777777" w:rsidR="007D696D" w:rsidRPr="00876BD7" w:rsidRDefault="007D696D" w:rsidP="00B039AD">
      <w:pPr>
        <w:pStyle w:val="Textoindependiente"/>
        <w:jc w:val="left"/>
        <w:rPr>
          <w:rFonts w:ascii="Noto Sans" w:hAnsi="Noto Sans" w:cs="Noto Sans"/>
          <w:sz w:val="18"/>
          <w:szCs w:val="20"/>
        </w:rPr>
      </w:pPr>
      <w:r w:rsidRPr="00876BD7">
        <w:rPr>
          <w:rFonts w:ascii="Noto Sans" w:hAnsi="Noto Sans" w:cs="Noto Sans"/>
          <w:sz w:val="18"/>
          <w:szCs w:val="20"/>
        </w:rPr>
        <w:t> </w:t>
      </w:r>
    </w:p>
    <w:p w14:paraId="2BCE84DB" w14:textId="77777777" w:rsidR="007D696D" w:rsidRPr="00876BD7" w:rsidRDefault="007D696D" w:rsidP="00B039AD">
      <w:pPr>
        <w:pStyle w:val="Textoindependiente"/>
        <w:jc w:val="left"/>
        <w:rPr>
          <w:rFonts w:ascii="Noto Sans" w:hAnsi="Noto Sans" w:cs="Noto Sans"/>
          <w:sz w:val="18"/>
          <w:szCs w:val="20"/>
        </w:rPr>
      </w:pPr>
      <w:r w:rsidRPr="00876BD7">
        <w:rPr>
          <w:rFonts w:ascii="Noto Sans" w:hAnsi="Noto Sans" w:cs="Noto Sans"/>
          <w:sz w:val="18"/>
          <w:szCs w:val="20"/>
        </w:rPr>
        <w:t xml:space="preserve">Usted podrá contactarse con el Centro de atención a clientes para recibir asesoría sobre su trámite de afiliación llamando al 800- NAFINSA (01-800-6234672) o al 5550-89-61-07; o  </w:t>
      </w:r>
    </w:p>
    <w:p w14:paraId="2CCB8BEB" w14:textId="77777777" w:rsidR="007D696D" w:rsidRPr="00876BD7" w:rsidRDefault="007D696D" w:rsidP="00B039AD">
      <w:pPr>
        <w:pStyle w:val="Textoindependiente"/>
        <w:jc w:val="left"/>
        <w:rPr>
          <w:rFonts w:ascii="Noto Sans" w:hAnsi="Noto Sans" w:cs="Noto Sans"/>
          <w:sz w:val="18"/>
          <w:szCs w:val="20"/>
        </w:rPr>
      </w:pPr>
      <w:r w:rsidRPr="00876BD7">
        <w:rPr>
          <w:rFonts w:ascii="Noto Sans" w:hAnsi="Noto Sans" w:cs="Noto Sans"/>
          <w:sz w:val="18"/>
          <w:szCs w:val="20"/>
        </w:rPr>
        <w:t> </w:t>
      </w:r>
    </w:p>
    <w:p w14:paraId="17C37F5B" w14:textId="77777777" w:rsidR="007D696D" w:rsidRPr="00876BD7" w:rsidRDefault="007D696D" w:rsidP="00B039AD">
      <w:pPr>
        <w:pStyle w:val="Textoindependiente"/>
        <w:jc w:val="left"/>
        <w:rPr>
          <w:rFonts w:ascii="Noto Sans" w:hAnsi="Noto Sans" w:cs="Noto Sans"/>
          <w:sz w:val="18"/>
          <w:szCs w:val="20"/>
        </w:rPr>
      </w:pPr>
      <w:r w:rsidRPr="00876BD7">
        <w:rPr>
          <w:rFonts w:ascii="Noto Sans" w:hAnsi="Noto Sans" w:cs="Noto Sans"/>
          <w:sz w:val="18"/>
          <w:szCs w:val="20"/>
        </w:rPr>
        <w:t> </w:t>
      </w:r>
    </w:p>
    <w:p w14:paraId="41F97663" w14:textId="77777777" w:rsidR="007D696D" w:rsidRPr="00876BD7" w:rsidRDefault="007D696D" w:rsidP="00B039AD">
      <w:pPr>
        <w:pStyle w:val="Textoindependiente"/>
        <w:jc w:val="left"/>
        <w:rPr>
          <w:rFonts w:ascii="Noto Sans" w:hAnsi="Noto Sans" w:cs="Noto Sans"/>
          <w:sz w:val="18"/>
          <w:szCs w:val="20"/>
        </w:rPr>
      </w:pPr>
      <w:r w:rsidRPr="00876BD7">
        <w:rPr>
          <w:rFonts w:ascii="Noto Sans" w:hAnsi="Noto Sans" w:cs="Noto Sans"/>
          <w:sz w:val="18"/>
          <w:szCs w:val="20"/>
        </w:rPr>
        <w:t> </w:t>
      </w:r>
    </w:p>
    <w:p w14:paraId="1A3F93E0" w14:textId="77777777" w:rsidR="007D696D" w:rsidRPr="00876BD7" w:rsidRDefault="007D696D" w:rsidP="00B039AD">
      <w:pPr>
        <w:pStyle w:val="Textoindependiente"/>
        <w:jc w:val="left"/>
        <w:rPr>
          <w:rFonts w:ascii="Noto Sans" w:hAnsi="Noto Sans" w:cs="Noto Sans"/>
          <w:sz w:val="18"/>
          <w:szCs w:val="20"/>
        </w:rPr>
      </w:pPr>
      <w:r w:rsidRPr="00876BD7">
        <w:rPr>
          <w:rFonts w:ascii="Noto Sans" w:hAnsi="Noto Sans" w:cs="Noto Sans"/>
          <w:sz w:val="18"/>
          <w:szCs w:val="20"/>
        </w:rPr>
        <w:t>Estimado Proveedor:</w:t>
      </w:r>
    </w:p>
    <w:p w14:paraId="1418BF09" w14:textId="77777777" w:rsidR="007D696D" w:rsidRPr="00876BD7" w:rsidRDefault="007D696D" w:rsidP="00B039AD">
      <w:pPr>
        <w:pStyle w:val="Textoindependiente"/>
        <w:jc w:val="left"/>
        <w:rPr>
          <w:rFonts w:ascii="Noto Sans" w:hAnsi="Noto Sans" w:cs="Noto Sans"/>
          <w:sz w:val="18"/>
          <w:szCs w:val="20"/>
        </w:rPr>
      </w:pPr>
      <w:r w:rsidRPr="00876BD7">
        <w:rPr>
          <w:rFonts w:ascii="Noto Sans" w:hAnsi="Noto Sans" w:cs="Noto Sans"/>
          <w:sz w:val="18"/>
          <w:szCs w:val="20"/>
        </w:rPr>
        <w:t xml:space="preserve">Con el propósito de iniciar su proceso de afiliación a la Cadena </w:t>
      </w:r>
      <w:r w:rsidR="00CB5C13" w:rsidRPr="00876BD7">
        <w:rPr>
          <w:rFonts w:ascii="Noto Sans" w:hAnsi="Noto Sans" w:cs="Noto Sans"/>
          <w:sz w:val="18"/>
          <w:szCs w:val="20"/>
        </w:rPr>
        <w:t>Productiva, es</w:t>
      </w:r>
      <w:r w:rsidRPr="00876BD7">
        <w:rPr>
          <w:rFonts w:ascii="Noto Sans" w:hAnsi="Noto Sans" w:cs="Noto Sans"/>
          <w:sz w:val="18"/>
          <w:szCs w:val="20"/>
        </w:rPr>
        <w:t xml:space="preserve"> importante que nos proporcione la información abajo indicada; con lo anterior, estaremos en posibilidad de generar los contratos y convenios, mismos que a la brevedad le enviaremos vía correo electrónico.</w:t>
      </w:r>
    </w:p>
    <w:p w14:paraId="14657AC3" w14:textId="77777777" w:rsidR="007D696D" w:rsidRPr="00876BD7" w:rsidRDefault="007D696D" w:rsidP="00B039AD">
      <w:pPr>
        <w:pStyle w:val="Textoindependiente"/>
        <w:jc w:val="left"/>
        <w:rPr>
          <w:rFonts w:ascii="Noto Sans" w:hAnsi="Noto Sans" w:cs="Noto Sans"/>
          <w:sz w:val="18"/>
          <w:szCs w:val="20"/>
        </w:rPr>
      </w:pPr>
      <w:r w:rsidRPr="00876BD7">
        <w:rPr>
          <w:rFonts w:ascii="Noto Sans" w:hAnsi="Noto Sans" w:cs="Noto Sans"/>
          <w:sz w:val="18"/>
          <w:szCs w:val="20"/>
        </w:rPr>
        <w:t> </w:t>
      </w:r>
    </w:p>
    <w:p w14:paraId="1423510D" w14:textId="77777777" w:rsidR="007D696D" w:rsidRPr="00876BD7" w:rsidRDefault="007D696D" w:rsidP="00B039AD">
      <w:pPr>
        <w:pStyle w:val="Textoindependiente"/>
        <w:jc w:val="left"/>
        <w:rPr>
          <w:rFonts w:ascii="Noto Sans" w:hAnsi="Noto Sans" w:cs="Noto Sans"/>
          <w:sz w:val="18"/>
          <w:szCs w:val="20"/>
        </w:rPr>
      </w:pPr>
      <w:r w:rsidRPr="00876BD7">
        <w:rPr>
          <w:rFonts w:ascii="Noto Sans" w:hAnsi="Noto Sans" w:cs="Noto Sans"/>
          <w:sz w:val="18"/>
          <w:szCs w:val="20"/>
        </w:rPr>
        <w:t> </w:t>
      </w:r>
    </w:p>
    <w:p w14:paraId="29E91AC5"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b/>
          <w:bCs/>
          <w:sz w:val="18"/>
          <w:szCs w:val="20"/>
          <w:u w:val="single"/>
        </w:rPr>
        <w:t xml:space="preserve">                                                                       ____________________                                               </w:t>
      </w:r>
    </w:p>
    <w:p w14:paraId="6EB4B022" w14:textId="77777777" w:rsidR="007D696D" w:rsidRPr="00876BD7" w:rsidRDefault="007D696D" w:rsidP="00B039AD">
      <w:pPr>
        <w:pStyle w:val="Textoindependiente"/>
        <w:jc w:val="center"/>
        <w:rPr>
          <w:rFonts w:ascii="Noto Sans" w:hAnsi="Noto Sans" w:cs="Noto Sans"/>
          <w:sz w:val="18"/>
          <w:szCs w:val="20"/>
        </w:rPr>
      </w:pPr>
      <w:r w:rsidRPr="00876BD7">
        <w:rPr>
          <w:rFonts w:ascii="Noto Sans" w:hAnsi="Noto Sans" w:cs="Noto Sans"/>
          <w:b/>
          <w:bCs/>
          <w:sz w:val="18"/>
          <w:szCs w:val="20"/>
        </w:rPr>
        <w:t> </w:t>
      </w:r>
    </w:p>
    <w:p w14:paraId="24D60DE0" w14:textId="77777777" w:rsidR="007D696D" w:rsidRPr="00876BD7" w:rsidRDefault="007D696D" w:rsidP="00B039AD">
      <w:pPr>
        <w:pStyle w:val="Textoindependiente"/>
        <w:jc w:val="center"/>
        <w:rPr>
          <w:rFonts w:ascii="Noto Sans" w:hAnsi="Noto Sans" w:cs="Noto Sans"/>
          <w:sz w:val="18"/>
          <w:szCs w:val="20"/>
        </w:rPr>
      </w:pPr>
      <w:r w:rsidRPr="00876BD7">
        <w:rPr>
          <w:rFonts w:ascii="Noto Sans" w:hAnsi="Noto Sans" w:cs="Noto Sans"/>
          <w:b/>
          <w:bCs/>
          <w:sz w:val="18"/>
          <w:szCs w:val="20"/>
        </w:rPr>
        <w:t>Información requerida para Afiliación a la Cadena Productiva.</w:t>
      </w:r>
    </w:p>
    <w:p w14:paraId="42DF183A"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b/>
          <w:bCs/>
          <w:sz w:val="18"/>
          <w:szCs w:val="20"/>
          <w:u w:val="single"/>
        </w:rPr>
        <w:t xml:space="preserve">                                                                       ____________                                                                      </w:t>
      </w:r>
    </w:p>
    <w:p w14:paraId="03B13859" w14:textId="77777777" w:rsidR="007D696D" w:rsidRPr="00876BD7" w:rsidRDefault="007D696D" w:rsidP="00B039AD">
      <w:pPr>
        <w:pStyle w:val="Textoindependiente"/>
        <w:jc w:val="center"/>
        <w:rPr>
          <w:rFonts w:ascii="Noto Sans" w:hAnsi="Noto Sans" w:cs="Noto Sans"/>
          <w:sz w:val="18"/>
          <w:szCs w:val="20"/>
        </w:rPr>
      </w:pPr>
      <w:r w:rsidRPr="00876BD7">
        <w:rPr>
          <w:rFonts w:ascii="Noto Sans" w:hAnsi="Noto Sans" w:cs="Noto Sans"/>
          <w:b/>
          <w:bCs/>
          <w:sz w:val="18"/>
          <w:szCs w:val="20"/>
        </w:rPr>
        <w:t> </w:t>
      </w:r>
    </w:p>
    <w:p w14:paraId="40CB688D"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b/>
          <w:bCs/>
          <w:sz w:val="18"/>
          <w:szCs w:val="20"/>
          <w:u w:val="single"/>
        </w:rPr>
        <w:t>Cadena(s) a la que desea afiliarse:</w:t>
      </w:r>
    </w:p>
    <w:p w14:paraId="5676C83B"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b/>
          <w:bCs/>
          <w:sz w:val="18"/>
          <w:szCs w:val="20"/>
        </w:rPr>
        <w:t> </w:t>
      </w:r>
    </w:p>
    <w:p w14:paraId="25EC6590"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b/>
          <w:bCs/>
          <w:sz w:val="18"/>
          <w:szCs w:val="20"/>
        </w:rPr>
        <w:t xml:space="preserve">*                                             </w:t>
      </w:r>
    </w:p>
    <w:p w14:paraId="79010EE4"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b/>
          <w:bCs/>
          <w:sz w:val="18"/>
          <w:szCs w:val="20"/>
        </w:rPr>
        <w:t xml:space="preserve">*                                             </w:t>
      </w:r>
    </w:p>
    <w:p w14:paraId="38A528E8"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b/>
          <w:bCs/>
          <w:sz w:val="18"/>
          <w:szCs w:val="20"/>
        </w:rPr>
        <w:t xml:space="preserve">*          </w:t>
      </w:r>
    </w:p>
    <w:p w14:paraId="331F0B4C"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b/>
          <w:bCs/>
          <w:sz w:val="18"/>
          <w:szCs w:val="20"/>
        </w:rPr>
        <w:t xml:space="preserve">                                    </w:t>
      </w:r>
    </w:p>
    <w:p w14:paraId="4901333B"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sz w:val="18"/>
          <w:szCs w:val="20"/>
        </w:rPr>
        <w:t>Número(s) de proveedor (opcional):</w:t>
      </w:r>
    </w:p>
    <w:p w14:paraId="4E17495B"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b/>
          <w:bCs/>
          <w:sz w:val="18"/>
          <w:szCs w:val="20"/>
          <w:u w:val="single"/>
        </w:rPr>
        <w:t>*</w:t>
      </w:r>
    </w:p>
    <w:p w14:paraId="6E66099D"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b/>
          <w:bCs/>
          <w:sz w:val="18"/>
          <w:szCs w:val="20"/>
          <w:u w:val="single"/>
        </w:rPr>
        <w:t>*</w:t>
      </w:r>
    </w:p>
    <w:p w14:paraId="5B8BB8E8"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b/>
          <w:bCs/>
          <w:sz w:val="18"/>
          <w:szCs w:val="20"/>
        </w:rPr>
        <w:t> </w:t>
      </w:r>
    </w:p>
    <w:p w14:paraId="1A417347"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b/>
          <w:bCs/>
          <w:sz w:val="18"/>
          <w:szCs w:val="20"/>
          <w:u w:val="single"/>
        </w:rPr>
        <w:t>Datos generales de la empresa o persona física.</w:t>
      </w:r>
    </w:p>
    <w:p w14:paraId="5BF019D9"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b/>
          <w:bCs/>
          <w:sz w:val="18"/>
          <w:szCs w:val="20"/>
        </w:rPr>
        <w:t> </w:t>
      </w:r>
    </w:p>
    <w:p w14:paraId="251C765F"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sz w:val="18"/>
          <w:szCs w:val="20"/>
        </w:rPr>
        <w:t xml:space="preserve">Razón Social:                                                   </w:t>
      </w:r>
    </w:p>
    <w:p w14:paraId="4FF5DA80"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sz w:val="18"/>
          <w:szCs w:val="20"/>
        </w:rPr>
        <w:t xml:space="preserve">Fecha de alta SHCP:                             </w:t>
      </w:r>
    </w:p>
    <w:p w14:paraId="25CC3EFD"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sz w:val="18"/>
          <w:szCs w:val="20"/>
        </w:rPr>
        <w:t xml:space="preserve">R.F.C.:                                                 </w:t>
      </w:r>
    </w:p>
    <w:p w14:paraId="27992543"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sz w:val="18"/>
          <w:szCs w:val="20"/>
        </w:rPr>
        <w:t xml:space="preserve">Domicilio Fiscal:            Calle:               </w:t>
      </w:r>
    </w:p>
    <w:p w14:paraId="39373B67" w14:textId="77777777" w:rsidR="007D696D" w:rsidRPr="00876BD7" w:rsidRDefault="007D696D" w:rsidP="00B039AD">
      <w:pPr>
        <w:pStyle w:val="Textoindependiente"/>
        <w:ind w:firstLine="708"/>
        <w:rPr>
          <w:rFonts w:ascii="Noto Sans" w:hAnsi="Noto Sans" w:cs="Noto Sans"/>
          <w:sz w:val="18"/>
          <w:szCs w:val="20"/>
        </w:rPr>
      </w:pPr>
      <w:r w:rsidRPr="00876BD7">
        <w:rPr>
          <w:rFonts w:ascii="Noto Sans" w:hAnsi="Noto Sans" w:cs="Noto Sans"/>
          <w:sz w:val="18"/>
          <w:szCs w:val="20"/>
        </w:rPr>
        <w:t xml:space="preserve">No.:                  </w:t>
      </w:r>
    </w:p>
    <w:p w14:paraId="16EEC3E0" w14:textId="77777777" w:rsidR="007D696D" w:rsidRPr="00876BD7" w:rsidRDefault="007D696D" w:rsidP="00B039AD">
      <w:pPr>
        <w:pStyle w:val="Textoindependiente"/>
        <w:ind w:firstLine="708"/>
        <w:rPr>
          <w:rFonts w:ascii="Noto Sans" w:hAnsi="Noto Sans" w:cs="Noto Sans"/>
          <w:sz w:val="18"/>
          <w:szCs w:val="20"/>
        </w:rPr>
      </w:pPr>
      <w:r w:rsidRPr="00876BD7">
        <w:rPr>
          <w:rFonts w:ascii="Noto Sans" w:hAnsi="Noto Sans" w:cs="Noto Sans"/>
          <w:sz w:val="18"/>
          <w:szCs w:val="20"/>
        </w:rPr>
        <w:t xml:space="preserve">C.P.:                 </w:t>
      </w:r>
    </w:p>
    <w:p w14:paraId="60DD199A" w14:textId="77777777" w:rsidR="007D696D" w:rsidRPr="00876BD7" w:rsidRDefault="007D696D" w:rsidP="00B039AD">
      <w:pPr>
        <w:pStyle w:val="Textoindependiente"/>
        <w:ind w:firstLine="708"/>
        <w:rPr>
          <w:rFonts w:ascii="Noto Sans" w:hAnsi="Noto Sans" w:cs="Noto Sans"/>
          <w:sz w:val="18"/>
          <w:szCs w:val="20"/>
        </w:rPr>
      </w:pPr>
      <w:r w:rsidRPr="00876BD7">
        <w:rPr>
          <w:rFonts w:ascii="Noto Sans" w:hAnsi="Noto Sans" w:cs="Noto Sans"/>
          <w:sz w:val="18"/>
          <w:szCs w:val="20"/>
        </w:rPr>
        <w:t xml:space="preserve">Colonia:            </w:t>
      </w:r>
    </w:p>
    <w:p w14:paraId="1D2C0FC0" w14:textId="77777777" w:rsidR="007D696D" w:rsidRPr="00876BD7" w:rsidRDefault="007D696D" w:rsidP="00B039AD">
      <w:pPr>
        <w:pStyle w:val="Textoindependiente"/>
        <w:ind w:firstLine="708"/>
        <w:rPr>
          <w:rFonts w:ascii="Noto Sans" w:hAnsi="Noto Sans" w:cs="Noto Sans"/>
          <w:sz w:val="18"/>
          <w:szCs w:val="20"/>
        </w:rPr>
      </w:pPr>
      <w:r w:rsidRPr="00876BD7">
        <w:rPr>
          <w:rFonts w:ascii="Noto Sans" w:hAnsi="Noto Sans" w:cs="Noto Sans"/>
          <w:sz w:val="18"/>
          <w:szCs w:val="20"/>
        </w:rPr>
        <w:t xml:space="preserve">Ciudad:             </w:t>
      </w:r>
    </w:p>
    <w:p w14:paraId="3E64F452"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sz w:val="18"/>
          <w:szCs w:val="20"/>
        </w:rPr>
        <w:t xml:space="preserve">Teléfono (incluir clave LADA ):              </w:t>
      </w:r>
    </w:p>
    <w:p w14:paraId="41FDB0C6"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sz w:val="18"/>
          <w:szCs w:val="20"/>
        </w:rPr>
        <w:t xml:space="preserve">número de teléfono Celular:                              </w:t>
      </w:r>
    </w:p>
    <w:p w14:paraId="3C73849B"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sz w:val="18"/>
          <w:szCs w:val="20"/>
        </w:rPr>
        <w:t xml:space="preserve">e-mail:                                                 </w:t>
      </w:r>
    </w:p>
    <w:p w14:paraId="36B2FEA2"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sz w:val="18"/>
          <w:szCs w:val="20"/>
        </w:rPr>
        <w:lastRenderedPageBreak/>
        <w:t xml:space="preserve">Nacionalidad:                                        </w:t>
      </w:r>
    </w:p>
    <w:p w14:paraId="0BDF5BE8" w14:textId="77777777" w:rsidR="007D696D" w:rsidRPr="00876BD7" w:rsidRDefault="007D696D" w:rsidP="00B039AD">
      <w:pPr>
        <w:pStyle w:val="Ttulo1"/>
        <w:spacing w:before="0"/>
        <w:rPr>
          <w:rFonts w:ascii="Noto Sans" w:eastAsia="Times New Roman" w:hAnsi="Noto Sans" w:cs="Noto Sans"/>
          <w:sz w:val="18"/>
          <w:szCs w:val="20"/>
        </w:rPr>
      </w:pPr>
      <w:r w:rsidRPr="00876BD7">
        <w:rPr>
          <w:rFonts w:ascii="Noto Sans" w:eastAsia="Times New Roman" w:hAnsi="Noto Sans" w:cs="Noto Sans"/>
          <w:sz w:val="18"/>
          <w:szCs w:val="20"/>
          <w:lang w:val="es-ES"/>
        </w:rPr>
        <w:t>Datos de constitución de la sociedad: (Acta Constitutiva / Persona Moral)</w:t>
      </w:r>
    </w:p>
    <w:p w14:paraId="12D57899"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No. de la Escritura:                                                       </w:t>
      </w:r>
    </w:p>
    <w:p w14:paraId="22804A98"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Fecha de la Escritura:                           </w:t>
      </w:r>
    </w:p>
    <w:p w14:paraId="2EBA67DC"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w:t>
      </w:r>
    </w:p>
    <w:p w14:paraId="402F3711" w14:textId="77777777" w:rsidR="007D696D" w:rsidRPr="00876BD7" w:rsidRDefault="007D696D" w:rsidP="00B039AD">
      <w:pPr>
        <w:rPr>
          <w:rFonts w:ascii="Noto Sans" w:hAnsi="Noto Sans" w:cs="Noto Sans"/>
          <w:sz w:val="18"/>
          <w:szCs w:val="20"/>
        </w:rPr>
      </w:pPr>
      <w:r w:rsidRPr="00876BD7">
        <w:rPr>
          <w:rFonts w:ascii="Noto Sans" w:hAnsi="Noto Sans" w:cs="Noto Sans"/>
          <w:b/>
          <w:bCs/>
          <w:sz w:val="18"/>
          <w:szCs w:val="20"/>
        </w:rPr>
        <w:t xml:space="preserve">Datos del Registro Público de la Propiedad y de Comercio (Persona Física)      </w:t>
      </w:r>
    </w:p>
    <w:p w14:paraId="6E606057"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Fecha de Inscripción:                                                    </w:t>
      </w:r>
    </w:p>
    <w:p w14:paraId="025CC94B"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Entidad Federativa:                                                      </w:t>
      </w:r>
    </w:p>
    <w:p w14:paraId="3CA2F413"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Delegación o municipio:             </w:t>
      </w:r>
    </w:p>
    <w:p w14:paraId="527A4EBA"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Folio:                                                                           </w:t>
      </w:r>
    </w:p>
    <w:p w14:paraId="392B0D89"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Fecha del folio   :                                                          </w:t>
      </w:r>
    </w:p>
    <w:p w14:paraId="43B3240D"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Libro:</w:t>
      </w:r>
      <w:r w:rsidRPr="00876BD7">
        <w:rPr>
          <w:rFonts w:ascii="Noto Sans" w:hAnsi="Noto Sans" w:cs="Noto Sans"/>
          <w:sz w:val="18"/>
          <w:szCs w:val="20"/>
          <w:u w:val="single"/>
        </w:rPr>
        <w:t xml:space="preserve"> </w:t>
      </w:r>
      <w:r w:rsidRPr="00876BD7">
        <w:rPr>
          <w:rFonts w:ascii="Noto Sans" w:hAnsi="Noto Sans" w:cs="Noto Sans"/>
          <w:sz w:val="18"/>
          <w:szCs w:val="20"/>
        </w:rPr>
        <w:t xml:space="preserve">                                      </w:t>
      </w:r>
      <w:r w:rsidRPr="00876BD7">
        <w:rPr>
          <w:rFonts w:ascii="Noto Sans" w:hAnsi="Noto Sans" w:cs="Noto Sans"/>
          <w:sz w:val="18"/>
          <w:szCs w:val="20"/>
          <w:u w:val="single"/>
        </w:rPr>
        <w:t>      </w:t>
      </w:r>
    </w:p>
    <w:p w14:paraId="4A7AD40C"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Partida:                                    </w:t>
      </w:r>
    </w:p>
    <w:p w14:paraId="6525BB94"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Fojas:                                      </w:t>
      </w:r>
    </w:p>
    <w:p w14:paraId="739A1A31"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Nombre del Notario Público:</w:t>
      </w:r>
      <w:r w:rsidRPr="00876BD7">
        <w:rPr>
          <w:rFonts w:ascii="Noto Sans" w:hAnsi="Noto Sans" w:cs="Noto Sans"/>
          <w:sz w:val="18"/>
          <w:szCs w:val="20"/>
          <w:u w:val="single"/>
        </w:rPr>
        <w:t xml:space="preserve"> </w:t>
      </w:r>
      <w:r w:rsidRPr="00876BD7">
        <w:rPr>
          <w:rFonts w:ascii="Noto Sans" w:hAnsi="Noto Sans" w:cs="Noto Sans"/>
          <w:sz w:val="18"/>
          <w:szCs w:val="20"/>
        </w:rPr>
        <w:t xml:space="preserve">                                                                </w:t>
      </w:r>
    </w:p>
    <w:p w14:paraId="79EBCC8C"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No. de Notaria:                                                                                    </w:t>
      </w:r>
    </w:p>
    <w:p w14:paraId="661315B6"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Entidad del Corredor o Notario:                                                                                               </w:t>
      </w:r>
    </w:p>
    <w:p w14:paraId="0534D4E4"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Demarcación Territorial del corredor o Notario:                                                                                     </w:t>
      </w:r>
    </w:p>
    <w:p w14:paraId="56D7E646" w14:textId="77777777" w:rsidR="007D696D" w:rsidRPr="00876BD7" w:rsidRDefault="007D696D" w:rsidP="00B039AD">
      <w:pPr>
        <w:rPr>
          <w:rFonts w:ascii="Noto Sans" w:hAnsi="Noto Sans" w:cs="Noto Sans"/>
          <w:sz w:val="18"/>
          <w:szCs w:val="20"/>
        </w:rPr>
      </w:pPr>
      <w:r w:rsidRPr="00876BD7">
        <w:rPr>
          <w:rFonts w:ascii="Noto Sans" w:hAnsi="Noto Sans" w:cs="Noto Sans"/>
          <w:b/>
          <w:bCs/>
          <w:sz w:val="18"/>
          <w:szCs w:val="20"/>
        </w:rPr>
        <w:t> </w:t>
      </w:r>
    </w:p>
    <w:p w14:paraId="33A9F528" w14:textId="77777777" w:rsidR="007D696D" w:rsidRPr="00876BD7" w:rsidRDefault="007D696D" w:rsidP="00B039AD">
      <w:pPr>
        <w:rPr>
          <w:rFonts w:ascii="Noto Sans" w:hAnsi="Noto Sans" w:cs="Noto Sans"/>
          <w:sz w:val="18"/>
          <w:szCs w:val="20"/>
        </w:rPr>
      </w:pPr>
      <w:r w:rsidRPr="00876BD7">
        <w:rPr>
          <w:rFonts w:ascii="Noto Sans" w:hAnsi="Noto Sans" w:cs="Noto Sans"/>
          <w:b/>
          <w:bCs/>
          <w:sz w:val="18"/>
          <w:szCs w:val="20"/>
          <w:u w:val="single"/>
        </w:rPr>
        <w:t xml:space="preserve">Datos de inscripción y registro de poderes para actos de  dominio </w:t>
      </w:r>
      <w:r w:rsidRPr="00876BD7">
        <w:rPr>
          <w:rFonts w:ascii="Noto Sans" w:hAnsi="Noto Sans" w:cs="Noto Sans"/>
          <w:sz w:val="18"/>
          <w:szCs w:val="20"/>
          <w:u w:val="single"/>
        </w:rPr>
        <w:t>(Persona Moral)</w:t>
      </w:r>
      <w:r w:rsidRPr="00876BD7">
        <w:rPr>
          <w:rFonts w:ascii="Noto Sans" w:hAnsi="Noto Sans" w:cs="Noto Sans"/>
          <w:b/>
          <w:bCs/>
          <w:sz w:val="18"/>
          <w:szCs w:val="20"/>
          <w:u w:val="single"/>
        </w:rPr>
        <w:t>:</w:t>
      </w:r>
    </w:p>
    <w:p w14:paraId="1A2EBE53"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(Acta  de poderes y/o acta constitutiva)</w:t>
      </w:r>
    </w:p>
    <w:p w14:paraId="0E4831E0"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No. de la Escritura:                                           </w:t>
      </w:r>
    </w:p>
    <w:p w14:paraId="02AE08F0"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Fecha de la Escritura:                                       </w:t>
      </w:r>
    </w:p>
    <w:p w14:paraId="69999941"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Tipo de Poder:              Único (</w:t>
      </w:r>
      <w:r w:rsidRPr="00876BD7">
        <w:rPr>
          <w:rFonts w:ascii="Noto Sans" w:hAnsi="Noto Sans" w:cs="Noto Sans"/>
          <w:b/>
          <w:bCs/>
          <w:sz w:val="18"/>
          <w:szCs w:val="20"/>
        </w:rPr>
        <w:t xml:space="preserve">   </w:t>
      </w:r>
      <w:r w:rsidRPr="00876BD7">
        <w:rPr>
          <w:rFonts w:ascii="Noto Sans" w:hAnsi="Noto Sans" w:cs="Noto Sans"/>
          <w:sz w:val="18"/>
          <w:szCs w:val="20"/>
        </w:rPr>
        <w:t>)         Mancomunado (</w:t>
      </w:r>
      <w:r w:rsidRPr="00876BD7">
        <w:rPr>
          <w:rFonts w:ascii="Noto Sans" w:hAnsi="Noto Sans" w:cs="Noto Sans"/>
          <w:b/>
          <w:bCs/>
          <w:sz w:val="18"/>
          <w:szCs w:val="20"/>
        </w:rPr>
        <w:t>   </w:t>
      </w:r>
      <w:r w:rsidRPr="00876BD7">
        <w:rPr>
          <w:rFonts w:ascii="Noto Sans" w:hAnsi="Noto Sans" w:cs="Noto Sans"/>
          <w:sz w:val="18"/>
          <w:szCs w:val="20"/>
        </w:rPr>
        <w:t>)       Consejo (</w:t>
      </w:r>
      <w:r w:rsidRPr="00876BD7">
        <w:rPr>
          <w:rFonts w:ascii="Noto Sans" w:hAnsi="Noto Sans" w:cs="Noto Sans"/>
          <w:b/>
          <w:bCs/>
          <w:sz w:val="18"/>
          <w:szCs w:val="20"/>
        </w:rPr>
        <w:t xml:space="preserve">   </w:t>
      </w:r>
      <w:r w:rsidRPr="00876BD7">
        <w:rPr>
          <w:rFonts w:ascii="Noto Sans" w:hAnsi="Noto Sans" w:cs="Noto Sans"/>
          <w:sz w:val="18"/>
          <w:szCs w:val="20"/>
        </w:rPr>
        <w:t xml:space="preserve">) </w:t>
      </w:r>
    </w:p>
    <w:p w14:paraId="44994A0D"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w:t>
      </w:r>
    </w:p>
    <w:p w14:paraId="47BAB3BB" w14:textId="77777777" w:rsidR="007D696D" w:rsidRPr="00876BD7" w:rsidRDefault="007D696D" w:rsidP="00B039AD">
      <w:pPr>
        <w:rPr>
          <w:rFonts w:ascii="Noto Sans" w:hAnsi="Noto Sans" w:cs="Noto Sans"/>
          <w:sz w:val="18"/>
          <w:szCs w:val="20"/>
        </w:rPr>
      </w:pPr>
      <w:r w:rsidRPr="00876BD7">
        <w:rPr>
          <w:rFonts w:ascii="Noto Sans" w:hAnsi="Noto Sans" w:cs="Noto Sans"/>
          <w:b/>
          <w:bCs/>
          <w:sz w:val="18"/>
          <w:szCs w:val="20"/>
          <w:u w:val="single"/>
        </w:rPr>
        <w:t xml:space="preserve">Datos del Registro Público de la Propiedad  y de Comercio </w:t>
      </w:r>
      <w:r w:rsidRPr="00876BD7">
        <w:rPr>
          <w:rFonts w:ascii="Noto Sans" w:hAnsi="Noto Sans" w:cs="Noto Sans"/>
          <w:sz w:val="18"/>
          <w:szCs w:val="20"/>
          <w:u w:val="single"/>
        </w:rPr>
        <w:t>(Persona Moral)</w:t>
      </w:r>
      <w:r w:rsidRPr="00876BD7">
        <w:rPr>
          <w:rFonts w:ascii="Noto Sans" w:hAnsi="Noto Sans" w:cs="Noto Sans"/>
          <w:b/>
          <w:bCs/>
          <w:sz w:val="18"/>
          <w:szCs w:val="20"/>
          <w:u w:val="single"/>
        </w:rPr>
        <w:t>:</w:t>
      </w:r>
    </w:p>
    <w:p w14:paraId="608DF30F"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Fecha de inscripción:                                                                </w:t>
      </w:r>
    </w:p>
    <w:p w14:paraId="40B27664"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Entidad Federativa:                                                                  </w:t>
      </w:r>
    </w:p>
    <w:p w14:paraId="1974C268"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Demarcación Territorial ó municipio:                                                                                                     </w:t>
      </w:r>
    </w:p>
    <w:p w14:paraId="2F52CEB9"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Folio:                                                                                       </w:t>
      </w:r>
    </w:p>
    <w:p w14:paraId="16D158DD"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Fecha del folio   :                                                                      </w:t>
      </w:r>
    </w:p>
    <w:p w14:paraId="784ADEF6"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Libro:</w:t>
      </w:r>
      <w:r w:rsidRPr="00876BD7">
        <w:rPr>
          <w:rFonts w:ascii="Noto Sans" w:hAnsi="Noto Sans" w:cs="Noto Sans"/>
          <w:sz w:val="18"/>
          <w:szCs w:val="20"/>
          <w:u w:val="single"/>
        </w:rPr>
        <w:t xml:space="preserve"> </w:t>
      </w:r>
      <w:r w:rsidRPr="00876BD7">
        <w:rPr>
          <w:rFonts w:ascii="Noto Sans" w:hAnsi="Noto Sans" w:cs="Noto Sans"/>
          <w:sz w:val="18"/>
          <w:szCs w:val="20"/>
        </w:rPr>
        <w:t xml:space="preserve">                                                                                     </w:t>
      </w:r>
      <w:r w:rsidRPr="00876BD7">
        <w:rPr>
          <w:rFonts w:ascii="Noto Sans" w:hAnsi="Noto Sans" w:cs="Noto Sans"/>
          <w:sz w:val="18"/>
          <w:szCs w:val="20"/>
          <w:u w:val="single"/>
        </w:rPr>
        <w:t>    </w:t>
      </w:r>
    </w:p>
    <w:p w14:paraId="6B588AE9"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Partida:</w:t>
      </w:r>
      <w:r w:rsidRPr="00876BD7">
        <w:rPr>
          <w:rFonts w:ascii="Noto Sans" w:hAnsi="Noto Sans" w:cs="Noto Sans"/>
          <w:sz w:val="18"/>
          <w:szCs w:val="20"/>
          <w:u w:val="single"/>
        </w:rPr>
        <w:t xml:space="preserve"> </w:t>
      </w:r>
      <w:r w:rsidRPr="00876BD7">
        <w:rPr>
          <w:rFonts w:ascii="Noto Sans" w:hAnsi="Noto Sans" w:cs="Noto Sans"/>
          <w:sz w:val="18"/>
          <w:szCs w:val="20"/>
        </w:rPr>
        <w:t xml:space="preserve">                                                                                   </w:t>
      </w:r>
    </w:p>
    <w:p w14:paraId="3ED5FD1D"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Fojas:                                                                                      </w:t>
      </w:r>
    </w:p>
    <w:p w14:paraId="325C0DBD"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Nombre del Notario Público:</w:t>
      </w:r>
      <w:r w:rsidRPr="00876BD7">
        <w:rPr>
          <w:rFonts w:ascii="Noto Sans" w:hAnsi="Noto Sans" w:cs="Noto Sans"/>
          <w:sz w:val="18"/>
          <w:szCs w:val="20"/>
          <w:u w:val="single"/>
        </w:rPr>
        <w:t xml:space="preserve"> </w:t>
      </w:r>
      <w:r w:rsidRPr="00876BD7">
        <w:rPr>
          <w:rFonts w:ascii="Noto Sans" w:hAnsi="Noto Sans" w:cs="Noto Sans"/>
          <w:sz w:val="18"/>
          <w:szCs w:val="20"/>
        </w:rPr>
        <w:t xml:space="preserve">                                                                </w:t>
      </w:r>
    </w:p>
    <w:p w14:paraId="1087DB16"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No. de Notaría:                                                                        </w:t>
      </w:r>
    </w:p>
    <w:p w14:paraId="46ECA326"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Entidad del Corredor o Notario:                                                            </w:t>
      </w:r>
    </w:p>
    <w:p w14:paraId="7F3BBF91"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Demarcación Territorial o municipio del corredor o Notario:                                           </w:t>
      </w:r>
    </w:p>
    <w:p w14:paraId="32312AEB"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            </w:t>
      </w:r>
    </w:p>
    <w:p w14:paraId="23483BFC" w14:textId="77777777" w:rsidR="007D696D" w:rsidRPr="00876BD7" w:rsidRDefault="007D696D" w:rsidP="00B039AD">
      <w:pPr>
        <w:rPr>
          <w:rFonts w:ascii="Noto Sans" w:hAnsi="Noto Sans" w:cs="Noto Sans"/>
          <w:sz w:val="18"/>
          <w:szCs w:val="20"/>
        </w:rPr>
      </w:pPr>
      <w:r w:rsidRPr="00876BD7">
        <w:rPr>
          <w:rFonts w:ascii="Noto Sans" w:hAnsi="Noto Sans" w:cs="Noto Sans"/>
          <w:b/>
          <w:bCs/>
          <w:sz w:val="18"/>
          <w:szCs w:val="20"/>
          <w:u w:val="single"/>
        </w:rPr>
        <w:t>Datos del representante legal con actos de administración o dominio:</w:t>
      </w:r>
    </w:p>
    <w:p w14:paraId="2531F862"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Nombre:  </w:t>
      </w:r>
      <w:r w:rsidRPr="00876BD7">
        <w:rPr>
          <w:rFonts w:ascii="Noto Sans" w:hAnsi="Noto Sans" w:cs="Noto Sans"/>
          <w:b/>
          <w:bCs/>
          <w:color w:val="000000"/>
          <w:sz w:val="18"/>
          <w:szCs w:val="20"/>
        </w:rPr>
        <w:t xml:space="preserve">                                                                    </w:t>
      </w:r>
    </w:p>
    <w:p w14:paraId="0912862C"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Estado civil: </w:t>
      </w:r>
      <w:r w:rsidRPr="00876BD7">
        <w:rPr>
          <w:rFonts w:ascii="Noto Sans" w:hAnsi="Noto Sans" w:cs="Noto Sans"/>
          <w:b/>
          <w:bCs/>
          <w:color w:val="000000"/>
          <w:sz w:val="18"/>
          <w:szCs w:val="20"/>
        </w:rPr>
        <w:t xml:space="preserve">                                                                </w:t>
      </w:r>
    </w:p>
    <w:p w14:paraId="26B1ECCD"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Fecha de nacimiento:     </w:t>
      </w:r>
      <w:r w:rsidRPr="00876BD7">
        <w:rPr>
          <w:rFonts w:ascii="Noto Sans" w:hAnsi="Noto Sans" w:cs="Noto Sans"/>
          <w:b/>
          <w:bCs/>
          <w:color w:val="000000"/>
          <w:sz w:val="18"/>
          <w:szCs w:val="20"/>
        </w:rPr>
        <w:t xml:space="preserve">                                               </w:t>
      </w:r>
    </w:p>
    <w:p w14:paraId="12D62B66"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R.F.C.:  </w:t>
      </w:r>
      <w:r w:rsidRPr="00876BD7">
        <w:rPr>
          <w:rFonts w:ascii="Noto Sans" w:hAnsi="Noto Sans" w:cs="Noto Sans"/>
          <w:b/>
          <w:bCs/>
          <w:color w:val="000000"/>
          <w:sz w:val="18"/>
          <w:szCs w:val="20"/>
        </w:rPr>
        <w:t xml:space="preserve">                                                                       </w:t>
      </w:r>
    </w:p>
    <w:p w14:paraId="3D4BA100"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lastRenderedPageBreak/>
        <w:t xml:space="preserve">Fecha de alta SHCP:                                                     </w:t>
      </w:r>
    </w:p>
    <w:p w14:paraId="196C58A4"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Teléfono:</w:t>
      </w:r>
      <w:r w:rsidRPr="00876BD7">
        <w:rPr>
          <w:rFonts w:ascii="Noto Sans" w:hAnsi="Noto Sans" w:cs="Noto Sans"/>
          <w:b/>
          <w:bCs/>
          <w:color w:val="000000"/>
          <w:sz w:val="18"/>
          <w:szCs w:val="20"/>
        </w:rPr>
        <w:t xml:space="preserve">                                                                     </w:t>
      </w:r>
    </w:p>
    <w:p w14:paraId="6C9144AC"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sz w:val="18"/>
          <w:szCs w:val="20"/>
        </w:rPr>
        <w:t xml:space="preserve">Número de teléfono celular:                                                     </w:t>
      </w:r>
    </w:p>
    <w:p w14:paraId="1C046410"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sz w:val="18"/>
          <w:szCs w:val="20"/>
        </w:rPr>
        <w:t xml:space="preserve">e-mail:                                                                        </w:t>
      </w:r>
    </w:p>
    <w:p w14:paraId="6F7F6ABD"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Nacionalidad:                                                               </w:t>
      </w:r>
    </w:p>
    <w:p w14:paraId="062EC5F5"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Tipo de identificación oficial: </w:t>
      </w:r>
      <w:r w:rsidRPr="00876BD7">
        <w:rPr>
          <w:rFonts w:ascii="Noto Sans" w:hAnsi="Noto Sans" w:cs="Noto Sans"/>
          <w:b/>
          <w:bCs/>
          <w:color w:val="000000"/>
          <w:sz w:val="18"/>
          <w:szCs w:val="20"/>
        </w:rPr>
        <w:t xml:space="preserve">                </w:t>
      </w:r>
      <w:r w:rsidRPr="00876BD7">
        <w:rPr>
          <w:rFonts w:ascii="Noto Sans" w:hAnsi="Noto Sans" w:cs="Noto Sans"/>
          <w:sz w:val="18"/>
          <w:szCs w:val="20"/>
        </w:rPr>
        <w:t>Credencial INE (      )</w:t>
      </w:r>
      <w:r w:rsidRPr="00876BD7">
        <w:rPr>
          <w:rFonts w:ascii="Noto Sans" w:hAnsi="Noto Sans" w:cs="Noto Sans"/>
          <w:b/>
          <w:bCs/>
          <w:color w:val="000000"/>
          <w:sz w:val="18"/>
          <w:szCs w:val="20"/>
        </w:rPr>
        <w:t xml:space="preserve">          </w:t>
      </w:r>
      <w:r w:rsidRPr="00876BD7">
        <w:rPr>
          <w:rFonts w:ascii="Noto Sans" w:hAnsi="Noto Sans" w:cs="Noto Sans"/>
          <w:sz w:val="18"/>
          <w:szCs w:val="20"/>
        </w:rPr>
        <w:t xml:space="preserve">Pasaporte Vigente (      )     FM2 o FM3 extranjeros  (      )   </w:t>
      </w:r>
    </w:p>
    <w:p w14:paraId="4B6CEDB1"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No. de la identificación(si es INE poner el No. que está en la parte abajo de su firma):   </w:t>
      </w:r>
    </w:p>
    <w:p w14:paraId="2CE78727" w14:textId="77777777" w:rsidR="007D696D" w:rsidRPr="00876BD7" w:rsidRDefault="007D696D" w:rsidP="00B039AD">
      <w:pPr>
        <w:pStyle w:val="Textoindependiente"/>
        <w:rPr>
          <w:rFonts w:ascii="Noto Sans" w:hAnsi="Noto Sans" w:cs="Noto Sans"/>
          <w:sz w:val="18"/>
          <w:szCs w:val="20"/>
        </w:rPr>
      </w:pPr>
      <w:r w:rsidRPr="00876BD7">
        <w:rPr>
          <w:rFonts w:ascii="Noto Sans" w:hAnsi="Noto Sans" w:cs="Noto Sans"/>
          <w:sz w:val="18"/>
          <w:szCs w:val="20"/>
        </w:rPr>
        <w:t xml:space="preserve">Domicilio Fiscal:            Calle:               </w:t>
      </w:r>
    </w:p>
    <w:p w14:paraId="4938B391" w14:textId="77777777" w:rsidR="007D696D" w:rsidRPr="00876BD7" w:rsidRDefault="007D696D" w:rsidP="00B039AD">
      <w:pPr>
        <w:pStyle w:val="Textoindependiente"/>
        <w:ind w:firstLine="708"/>
        <w:rPr>
          <w:rFonts w:ascii="Noto Sans" w:hAnsi="Noto Sans" w:cs="Noto Sans"/>
          <w:sz w:val="18"/>
          <w:szCs w:val="20"/>
        </w:rPr>
      </w:pPr>
      <w:r w:rsidRPr="00876BD7">
        <w:rPr>
          <w:rFonts w:ascii="Noto Sans" w:hAnsi="Noto Sans" w:cs="Noto Sans"/>
          <w:sz w:val="18"/>
          <w:szCs w:val="20"/>
        </w:rPr>
        <w:t xml:space="preserve">No.:                  </w:t>
      </w:r>
    </w:p>
    <w:p w14:paraId="1F4D97B2" w14:textId="77777777" w:rsidR="007D696D" w:rsidRPr="00876BD7" w:rsidRDefault="007D696D" w:rsidP="00B039AD">
      <w:pPr>
        <w:pStyle w:val="Textoindependiente"/>
        <w:ind w:firstLine="708"/>
        <w:rPr>
          <w:rFonts w:ascii="Noto Sans" w:hAnsi="Noto Sans" w:cs="Noto Sans"/>
          <w:sz w:val="18"/>
          <w:szCs w:val="20"/>
        </w:rPr>
      </w:pPr>
      <w:r w:rsidRPr="00876BD7">
        <w:rPr>
          <w:rFonts w:ascii="Noto Sans" w:hAnsi="Noto Sans" w:cs="Noto Sans"/>
          <w:sz w:val="18"/>
          <w:szCs w:val="20"/>
        </w:rPr>
        <w:t xml:space="preserve">C.P.:                 </w:t>
      </w:r>
    </w:p>
    <w:p w14:paraId="7EC14F38" w14:textId="77777777" w:rsidR="007D696D" w:rsidRPr="00876BD7" w:rsidRDefault="007D696D" w:rsidP="00B039AD">
      <w:pPr>
        <w:pStyle w:val="Textoindependiente"/>
        <w:ind w:firstLine="708"/>
        <w:rPr>
          <w:rFonts w:ascii="Noto Sans" w:hAnsi="Noto Sans" w:cs="Noto Sans"/>
          <w:sz w:val="18"/>
          <w:szCs w:val="20"/>
        </w:rPr>
      </w:pPr>
      <w:r w:rsidRPr="00876BD7">
        <w:rPr>
          <w:rFonts w:ascii="Noto Sans" w:hAnsi="Noto Sans" w:cs="Noto Sans"/>
          <w:sz w:val="18"/>
          <w:szCs w:val="20"/>
        </w:rPr>
        <w:t xml:space="preserve">Colonia:            </w:t>
      </w:r>
    </w:p>
    <w:p w14:paraId="59090317" w14:textId="77777777" w:rsidR="007D696D" w:rsidRPr="00876BD7" w:rsidRDefault="007D696D" w:rsidP="00B039AD">
      <w:pPr>
        <w:ind w:firstLine="708"/>
        <w:rPr>
          <w:rFonts w:ascii="Noto Sans" w:hAnsi="Noto Sans" w:cs="Noto Sans"/>
          <w:sz w:val="18"/>
          <w:szCs w:val="20"/>
        </w:rPr>
      </w:pPr>
      <w:r w:rsidRPr="00876BD7">
        <w:rPr>
          <w:rFonts w:ascii="Noto Sans" w:hAnsi="Noto Sans" w:cs="Noto Sans"/>
          <w:sz w:val="18"/>
          <w:szCs w:val="20"/>
        </w:rPr>
        <w:t xml:space="preserve">Ciudad:                         </w:t>
      </w:r>
    </w:p>
    <w:p w14:paraId="49C86AFD" w14:textId="77777777" w:rsidR="007D696D" w:rsidRPr="00876BD7" w:rsidRDefault="007D696D" w:rsidP="00B039AD">
      <w:pPr>
        <w:rPr>
          <w:rFonts w:ascii="Noto Sans" w:hAnsi="Noto Sans" w:cs="Noto Sans"/>
          <w:sz w:val="18"/>
          <w:szCs w:val="20"/>
        </w:rPr>
      </w:pPr>
      <w:r w:rsidRPr="00876BD7">
        <w:rPr>
          <w:rFonts w:ascii="Noto Sans" w:hAnsi="Noto Sans" w:cs="Noto Sans"/>
          <w:b/>
          <w:bCs/>
          <w:sz w:val="18"/>
          <w:szCs w:val="20"/>
        </w:rPr>
        <w:t> </w:t>
      </w:r>
    </w:p>
    <w:p w14:paraId="28BD3963" w14:textId="77777777" w:rsidR="007D696D" w:rsidRPr="00876BD7" w:rsidRDefault="007D696D" w:rsidP="00B039AD">
      <w:pPr>
        <w:rPr>
          <w:rFonts w:ascii="Noto Sans" w:hAnsi="Noto Sans" w:cs="Noto Sans"/>
          <w:sz w:val="18"/>
          <w:szCs w:val="20"/>
        </w:rPr>
      </w:pPr>
      <w:r w:rsidRPr="00876BD7">
        <w:rPr>
          <w:rFonts w:ascii="Noto Sans" w:hAnsi="Noto Sans" w:cs="Noto Sans"/>
          <w:b/>
          <w:bCs/>
          <w:sz w:val="18"/>
          <w:szCs w:val="20"/>
          <w:u w:val="single"/>
        </w:rPr>
        <w:t>Datos del banco donde se depositarán recursos:</w:t>
      </w:r>
    </w:p>
    <w:p w14:paraId="7E4F5DC2" w14:textId="77777777" w:rsidR="007D696D" w:rsidRPr="00876BD7" w:rsidRDefault="007D696D" w:rsidP="00B039AD">
      <w:pPr>
        <w:rPr>
          <w:rFonts w:ascii="Noto Sans" w:hAnsi="Noto Sans" w:cs="Noto Sans"/>
          <w:sz w:val="18"/>
          <w:szCs w:val="20"/>
        </w:rPr>
      </w:pPr>
      <w:r w:rsidRPr="00876BD7">
        <w:rPr>
          <w:rFonts w:ascii="Noto Sans" w:hAnsi="Noto Sans" w:cs="Noto Sans"/>
          <w:b/>
          <w:bCs/>
          <w:color w:val="FF0000"/>
          <w:sz w:val="18"/>
          <w:szCs w:val="20"/>
        </w:rPr>
        <w:t> </w:t>
      </w:r>
    </w:p>
    <w:p w14:paraId="45CCD0AA"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Moneda:           pesos  (   X   )        dólares  (      )</w:t>
      </w:r>
    </w:p>
    <w:p w14:paraId="5D6DE6E4"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Nombre del banco:                               </w:t>
      </w:r>
    </w:p>
    <w:p w14:paraId="5C3FB090"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No. de cuenta (11 digitos):                               </w:t>
      </w:r>
    </w:p>
    <w:p w14:paraId="12656832"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Plaza:                                                  </w:t>
      </w:r>
    </w:p>
    <w:p w14:paraId="575AFE82"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No. de sucursal:                                               </w:t>
      </w:r>
    </w:p>
    <w:p w14:paraId="58E2B1D8"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CLABE bancaria:(18 digitos):                             </w:t>
      </w:r>
    </w:p>
    <w:p w14:paraId="0BCD8589"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Régimen:          Mancomunada (   )     </w:t>
      </w:r>
    </w:p>
    <w:p w14:paraId="668898FB" w14:textId="77777777" w:rsidR="007D696D" w:rsidRPr="00876BD7" w:rsidRDefault="007D696D" w:rsidP="00B039AD">
      <w:pPr>
        <w:ind w:firstLine="708"/>
        <w:rPr>
          <w:rFonts w:ascii="Noto Sans" w:hAnsi="Noto Sans" w:cs="Noto Sans"/>
          <w:sz w:val="18"/>
          <w:szCs w:val="20"/>
        </w:rPr>
      </w:pPr>
      <w:r w:rsidRPr="00876BD7">
        <w:rPr>
          <w:rFonts w:ascii="Noto Sans" w:hAnsi="Noto Sans" w:cs="Noto Sans"/>
          <w:sz w:val="18"/>
          <w:szCs w:val="20"/>
        </w:rPr>
        <w:t xml:space="preserve">Individual     (   )      </w:t>
      </w:r>
    </w:p>
    <w:p w14:paraId="2161C893" w14:textId="77777777" w:rsidR="007D696D" w:rsidRPr="00876BD7" w:rsidRDefault="007D696D" w:rsidP="00B039AD">
      <w:pPr>
        <w:ind w:firstLine="708"/>
        <w:rPr>
          <w:rFonts w:ascii="Noto Sans" w:hAnsi="Noto Sans" w:cs="Noto Sans"/>
          <w:sz w:val="18"/>
          <w:szCs w:val="20"/>
        </w:rPr>
      </w:pPr>
      <w:r w:rsidRPr="00876BD7">
        <w:rPr>
          <w:rFonts w:ascii="Noto Sans" w:hAnsi="Noto Sans" w:cs="Noto Sans"/>
          <w:sz w:val="18"/>
          <w:szCs w:val="20"/>
        </w:rPr>
        <w:t xml:space="preserve">Indistinta (   )    </w:t>
      </w:r>
    </w:p>
    <w:p w14:paraId="3F587EC0" w14:textId="77777777" w:rsidR="007D696D" w:rsidRPr="00876BD7" w:rsidRDefault="007D696D" w:rsidP="00B039AD">
      <w:pPr>
        <w:ind w:firstLine="708"/>
        <w:rPr>
          <w:rFonts w:ascii="Noto Sans" w:hAnsi="Noto Sans" w:cs="Noto Sans"/>
          <w:sz w:val="18"/>
          <w:szCs w:val="20"/>
        </w:rPr>
      </w:pPr>
      <w:r w:rsidRPr="00876BD7">
        <w:rPr>
          <w:rFonts w:ascii="Noto Sans" w:hAnsi="Noto Sans" w:cs="Noto Sans"/>
          <w:sz w:val="18"/>
          <w:szCs w:val="20"/>
        </w:rPr>
        <w:t xml:space="preserve">Organo colegiado (     ) </w:t>
      </w:r>
    </w:p>
    <w:p w14:paraId="4103734D"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w:t>
      </w:r>
    </w:p>
    <w:p w14:paraId="3C6B2BDC"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w:t>
      </w:r>
    </w:p>
    <w:p w14:paraId="767E7D6C" w14:textId="77777777" w:rsidR="007D696D" w:rsidRPr="00876BD7" w:rsidRDefault="007D696D" w:rsidP="00B039AD">
      <w:pPr>
        <w:rPr>
          <w:rFonts w:ascii="Noto Sans" w:hAnsi="Noto Sans" w:cs="Noto Sans"/>
          <w:sz w:val="18"/>
          <w:szCs w:val="20"/>
        </w:rPr>
      </w:pPr>
      <w:r w:rsidRPr="00876BD7">
        <w:rPr>
          <w:rFonts w:ascii="Noto Sans" w:hAnsi="Noto Sans" w:cs="Noto Sans"/>
          <w:b/>
          <w:bCs/>
          <w:sz w:val="18"/>
          <w:szCs w:val="20"/>
          <w:u w:val="single"/>
        </w:rPr>
        <w:t>Persona(s) autorizada(s)  por la PyME para la entrega y uso de claves:</w:t>
      </w:r>
    </w:p>
    <w:p w14:paraId="6D9E84A7" w14:textId="77777777" w:rsidR="007D696D" w:rsidRPr="00876BD7" w:rsidRDefault="007D696D" w:rsidP="00B039AD">
      <w:pPr>
        <w:rPr>
          <w:rFonts w:ascii="Noto Sans" w:hAnsi="Noto Sans" w:cs="Noto Sans"/>
          <w:sz w:val="18"/>
          <w:szCs w:val="20"/>
        </w:rPr>
      </w:pPr>
      <w:r w:rsidRPr="00876BD7">
        <w:rPr>
          <w:rFonts w:ascii="Noto Sans" w:hAnsi="Noto Sans" w:cs="Noto Sans"/>
          <w:b/>
          <w:bCs/>
          <w:color w:val="FF0000"/>
          <w:sz w:val="18"/>
          <w:szCs w:val="20"/>
        </w:rPr>
        <w:t> </w:t>
      </w:r>
    </w:p>
    <w:p w14:paraId="7553F493"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Nombre:  </w:t>
      </w:r>
      <w:r w:rsidRPr="00876BD7">
        <w:rPr>
          <w:rFonts w:ascii="Noto Sans" w:hAnsi="Noto Sans" w:cs="Noto Sans"/>
          <w:b/>
          <w:bCs/>
          <w:color w:val="000000"/>
          <w:sz w:val="18"/>
          <w:szCs w:val="20"/>
        </w:rPr>
        <w:t xml:space="preserve">                                                        </w:t>
      </w:r>
    </w:p>
    <w:p w14:paraId="30DA99A0"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Puesto:</w:t>
      </w:r>
      <w:r w:rsidRPr="00876BD7">
        <w:rPr>
          <w:rFonts w:ascii="Noto Sans" w:hAnsi="Noto Sans" w:cs="Noto Sans"/>
          <w:b/>
          <w:bCs/>
          <w:color w:val="000000"/>
          <w:sz w:val="18"/>
          <w:szCs w:val="20"/>
        </w:rPr>
        <w:t xml:space="preserve">                                                            </w:t>
      </w:r>
    </w:p>
    <w:p w14:paraId="4D444A18"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Teléfono (incluir clave LADA ): </w:t>
      </w:r>
      <w:r w:rsidRPr="00876BD7">
        <w:rPr>
          <w:rFonts w:ascii="Noto Sans" w:hAnsi="Noto Sans" w:cs="Noto Sans"/>
          <w:b/>
          <w:bCs/>
          <w:color w:val="000000"/>
          <w:sz w:val="18"/>
          <w:szCs w:val="20"/>
        </w:rPr>
        <w:t xml:space="preserve">                        </w:t>
      </w:r>
    </w:p>
    <w:p w14:paraId="4FDB52AF"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lang w:val="fr-FR"/>
        </w:rPr>
        <w:t xml:space="preserve">Número de teléfono celular :                                                                </w:t>
      </w:r>
    </w:p>
    <w:p w14:paraId="2BFFE6DB"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lang w:val="fr-FR"/>
        </w:rPr>
        <w:t xml:space="preserve">e-mail:             </w:t>
      </w:r>
    </w:p>
    <w:p w14:paraId="13482CE3"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lang w:val="fr-FR"/>
        </w:rPr>
        <w:t> </w:t>
      </w:r>
    </w:p>
    <w:p w14:paraId="52EEC553"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lang w:val="fr-FR"/>
        </w:rPr>
        <w:t xml:space="preserve">                                                           </w:t>
      </w:r>
      <w:r w:rsidRPr="00876BD7">
        <w:rPr>
          <w:rFonts w:ascii="Noto Sans" w:hAnsi="Noto Sans" w:cs="Noto Sans"/>
          <w:b/>
          <w:bCs/>
          <w:color w:val="000000"/>
          <w:sz w:val="18"/>
          <w:szCs w:val="20"/>
          <w:lang w:val="fr-FR"/>
        </w:rPr>
        <w:t xml:space="preserve">            </w:t>
      </w:r>
    </w:p>
    <w:p w14:paraId="2D14D838" w14:textId="77777777" w:rsidR="007D696D" w:rsidRPr="00876BD7" w:rsidRDefault="007D696D" w:rsidP="00B039AD">
      <w:pPr>
        <w:rPr>
          <w:rFonts w:ascii="Noto Sans" w:hAnsi="Noto Sans" w:cs="Noto Sans"/>
          <w:sz w:val="18"/>
          <w:szCs w:val="20"/>
        </w:rPr>
      </w:pPr>
      <w:r w:rsidRPr="00876BD7">
        <w:rPr>
          <w:rFonts w:ascii="Noto Sans" w:hAnsi="Noto Sans" w:cs="Noto Sans"/>
          <w:b/>
          <w:bCs/>
          <w:color w:val="FF0000"/>
          <w:sz w:val="18"/>
          <w:szCs w:val="20"/>
          <w:lang w:val="fr-FR"/>
        </w:rPr>
        <w:t> </w:t>
      </w:r>
    </w:p>
    <w:p w14:paraId="13B7B8BC" w14:textId="77777777" w:rsidR="007D696D" w:rsidRPr="00876BD7" w:rsidRDefault="007D696D" w:rsidP="00B039AD">
      <w:pPr>
        <w:rPr>
          <w:rFonts w:ascii="Noto Sans" w:hAnsi="Noto Sans" w:cs="Noto Sans"/>
          <w:sz w:val="18"/>
          <w:szCs w:val="20"/>
        </w:rPr>
      </w:pPr>
      <w:r w:rsidRPr="00876BD7">
        <w:rPr>
          <w:rFonts w:ascii="Noto Sans" w:hAnsi="Noto Sans" w:cs="Noto Sans"/>
          <w:b/>
          <w:bCs/>
          <w:sz w:val="18"/>
          <w:szCs w:val="20"/>
          <w:u w:val="single"/>
        </w:rPr>
        <w:t>Actividad empresarial:</w:t>
      </w:r>
    </w:p>
    <w:p w14:paraId="0A36B65A" w14:textId="77777777" w:rsidR="007D696D" w:rsidRPr="00876BD7" w:rsidRDefault="007D696D" w:rsidP="00B039AD">
      <w:pPr>
        <w:rPr>
          <w:rFonts w:ascii="Noto Sans" w:hAnsi="Noto Sans" w:cs="Noto Sans"/>
          <w:sz w:val="18"/>
          <w:szCs w:val="20"/>
        </w:rPr>
      </w:pPr>
      <w:r w:rsidRPr="00876BD7">
        <w:rPr>
          <w:rFonts w:ascii="Noto Sans" w:hAnsi="Noto Sans" w:cs="Noto Sans"/>
          <w:b/>
          <w:bCs/>
          <w:color w:val="FF0000"/>
          <w:sz w:val="18"/>
          <w:szCs w:val="20"/>
        </w:rPr>
        <w:t> </w:t>
      </w:r>
    </w:p>
    <w:p w14:paraId="6FFE5B0E"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Fecha de inicio de operaciones:  </w:t>
      </w:r>
      <w:r w:rsidRPr="00876BD7">
        <w:rPr>
          <w:rFonts w:ascii="Noto Sans" w:hAnsi="Noto Sans" w:cs="Noto Sans"/>
          <w:b/>
          <w:bCs/>
          <w:color w:val="000000"/>
          <w:sz w:val="18"/>
          <w:szCs w:val="20"/>
        </w:rPr>
        <w:t xml:space="preserve">                                                                      </w:t>
      </w:r>
    </w:p>
    <w:p w14:paraId="0BF8296A"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Personal ocupado:                     </w:t>
      </w:r>
      <w:r w:rsidRPr="00876BD7">
        <w:rPr>
          <w:rFonts w:ascii="Noto Sans" w:hAnsi="Noto Sans" w:cs="Noto Sans"/>
          <w:b/>
          <w:bCs/>
          <w:color w:val="000000"/>
          <w:sz w:val="18"/>
          <w:szCs w:val="20"/>
        </w:rPr>
        <w:t xml:space="preserve">            </w:t>
      </w:r>
    </w:p>
    <w:p w14:paraId="4A598EC4"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Actividad  ó giro:</w:t>
      </w:r>
      <w:r w:rsidRPr="00876BD7">
        <w:rPr>
          <w:rFonts w:ascii="Noto Sans" w:hAnsi="Noto Sans" w:cs="Noto Sans"/>
          <w:b/>
          <w:bCs/>
          <w:color w:val="000000"/>
          <w:sz w:val="18"/>
          <w:szCs w:val="20"/>
        </w:rPr>
        <w:t xml:space="preserve">                                                          </w:t>
      </w:r>
    </w:p>
    <w:p w14:paraId="68C6C513"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Empleos a generar</w:t>
      </w:r>
      <w:r w:rsidRPr="00876BD7">
        <w:rPr>
          <w:rFonts w:ascii="Noto Sans" w:hAnsi="Noto Sans" w:cs="Noto Sans"/>
          <w:color w:val="000000"/>
          <w:sz w:val="18"/>
          <w:szCs w:val="20"/>
        </w:rPr>
        <w:t xml:space="preserve">:                              </w:t>
      </w:r>
    </w:p>
    <w:p w14:paraId="2C835BDF"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lastRenderedPageBreak/>
        <w:t>Principales productos</w:t>
      </w:r>
      <w:r w:rsidRPr="00876BD7">
        <w:rPr>
          <w:rFonts w:ascii="Noto Sans" w:hAnsi="Noto Sans" w:cs="Noto Sans"/>
          <w:color w:val="000000"/>
          <w:sz w:val="18"/>
          <w:szCs w:val="20"/>
        </w:rPr>
        <w:t xml:space="preserve">:                                                                                                              </w:t>
      </w:r>
    </w:p>
    <w:p w14:paraId="4668380D"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Ventas (último ejercicio) anuales:                                  </w:t>
      </w:r>
    </w:p>
    <w:p w14:paraId="273B33D9"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Netas exportación:                                </w:t>
      </w:r>
    </w:p>
    <w:p w14:paraId="2540DF9B"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Activo total (aprox.):                                         </w:t>
      </w:r>
    </w:p>
    <w:p w14:paraId="44CEF3A2" w14:textId="77777777" w:rsidR="007D696D" w:rsidRPr="00876BD7" w:rsidRDefault="007D696D" w:rsidP="00B039AD">
      <w:pPr>
        <w:rPr>
          <w:rFonts w:ascii="Noto Sans" w:hAnsi="Noto Sans" w:cs="Noto Sans"/>
          <w:sz w:val="18"/>
          <w:szCs w:val="20"/>
        </w:rPr>
      </w:pPr>
      <w:r w:rsidRPr="00876BD7">
        <w:rPr>
          <w:rFonts w:ascii="Noto Sans" w:hAnsi="Noto Sans" w:cs="Noto Sans"/>
          <w:sz w:val="18"/>
          <w:szCs w:val="20"/>
        </w:rPr>
        <w:t xml:space="preserve">Capital contable (aprox.)                                               </w:t>
      </w:r>
    </w:p>
    <w:p w14:paraId="52655BC7" w14:textId="77777777" w:rsidR="007D696D" w:rsidRPr="00876BD7" w:rsidRDefault="007D696D" w:rsidP="00876BD7">
      <w:pPr>
        <w:rPr>
          <w:rFonts w:ascii="Noto Sans" w:hAnsi="Noto Sans" w:cs="Noto Sans"/>
          <w:sz w:val="18"/>
          <w:szCs w:val="20"/>
        </w:rPr>
      </w:pPr>
      <w:r w:rsidRPr="00876BD7">
        <w:rPr>
          <w:rFonts w:ascii="Noto Sans" w:hAnsi="Noto Sans" w:cs="Noto Sans"/>
          <w:sz w:val="18"/>
          <w:szCs w:val="20"/>
        </w:rPr>
        <w:t>Requiere Financiamiento</w:t>
      </w:r>
      <w:r w:rsidRPr="00876BD7">
        <w:rPr>
          <w:rFonts w:ascii="Noto Sans" w:hAnsi="Noto Sans" w:cs="Noto Sans"/>
          <w:color w:val="000000"/>
          <w:sz w:val="18"/>
          <w:szCs w:val="20"/>
        </w:rPr>
        <w:t xml:space="preserve">            SI   NO             </w:t>
      </w:r>
      <w:r w:rsidRPr="00876BD7">
        <w:rPr>
          <w:rFonts w:ascii="Noto Sans" w:hAnsi="Noto Sans" w:cs="Noto Sans"/>
          <w:b/>
          <w:bCs/>
          <w:sz w:val="18"/>
          <w:szCs w:val="20"/>
          <w:u w:val="single"/>
        </w:rPr>
        <w:t xml:space="preserve">                                                                                                                                  </w:t>
      </w:r>
    </w:p>
    <w:p w14:paraId="157EB78A" w14:textId="77777777" w:rsidR="00C534AF" w:rsidRPr="00876BD7" w:rsidRDefault="00C534AF" w:rsidP="00876BD7">
      <w:pPr>
        <w:tabs>
          <w:tab w:val="left" w:pos="284"/>
        </w:tabs>
        <w:jc w:val="center"/>
        <w:rPr>
          <w:rFonts w:ascii="Noto Sans" w:hAnsi="Noto Sans" w:cs="Noto Sans"/>
          <w:b/>
          <w:i/>
          <w:sz w:val="20"/>
          <w:szCs w:val="20"/>
          <w:u w:val="single"/>
        </w:rPr>
      </w:pPr>
      <w:r w:rsidRPr="00876BD7">
        <w:rPr>
          <w:rFonts w:ascii="Noto Sans" w:hAnsi="Noto Sans" w:cs="Noto Sans"/>
          <w:b/>
          <w:bCs/>
          <w:sz w:val="20"/>
          <w:szCs w:val="20"/>
          <w:highlight w:val="lightGray"/>
        </w:rPr>
        <w:br w:type="page"/>
      </w:r>
    </w:p>
    <w:tbl>
      <w:tblPr>
        <w:tblStyle w:val="Cuadrculamedia3-nfasis1"/>
        <w:tblpPr w:leftFromText="141" w:rightFromText="141" w:vertAnchor="text" w:horzAnchor="margin" w:tblpY="-203"/>
        <w:tblW w:w="9771" w:type="dxa"/>
        <w:tblLook w:val="04A0" w:firstRow="1" w:lastRow="0" w:firstColumn="1" w:lastColumn="0" w:noHBand="0" w:noVBand="1"/>
      </w:tblPr>
      <w:tblGrid>
        <w:gridCol w:w="1809"/>
        <w:gridCol w:w="7962"/>
      </w:tblGrid>
      <w:tr w:rsidR="00C534AF" w:rsidRPr="000721C5" w14:paraId="7A906987" w14:textId="77777777" w:rsidTr="008B23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Borders>
              <w:top w:val="single" w:sz="6" w:space="0" w:color="FFFFFF" w:themeColor="background1"/>
            </w:tcBorders>
            <w:shd w:val="clear" w:color="auto" w:fill="D9D9D9" w:themeFill="background1" w:themeFillShade="D9"/>
          </w:tcPr>
          <w:p w14:paraId="3953DF3B" w14:textId="77777777" w:rsidR="00C534AF" w:rsidRPr="00876BD7" w:rsidRDefault="00C534AF" w:rsidP="0092424C">
            <w:pPr>
              <w:tabs>
                <w:tab w:val="left" w:pos="284"/>
              </w:tabs>
              <w:jc w:val="center"/>
              <w:rPr>
                <w:rFonts w:ascii="Noto Sans" w:hAnsi="Noto Sans" w:cs="Noto Sans"/>
                <w:color w:val="auto"/>
                <w:sz w:val="20"/>
                <w:szCs w:val="20"/>
              </w:rPr>
            </w:pPr>
            <w:r w:rsidRPr="00876BD7">
              <w:rPr>
                <w:rFonts w:ascii="Noto Sans" w:hAnsi="Noto Sans" w:cs="Noto Sans"/>
                <w:sz w:val="20"/>
                <w:szCs w:val="20"/>
              </w:rPr>
              <w:lastRenderedPageBreak/>
              <w:t>Anexo 10</w:t>
            </w:r>
          </w:p>
        </w:tc>
        <w:tc>
          <w:tcPr>
            <w:tcW w:w="7962" w:type="dxa"/>
            <w:tcBorders>
              <w:top w:val="single" w:sz="6" w:space="0" w:color="FFFFFF" w:themeColor="background1"/>
            </w:tcBorders>
            <w:shd w:val="clear" w:color="auto" w:fill="D9D9D9" w:themeFill="background1" w:themeFillShade="D9"/>
          </w:tcPr>
          <w:p w14:paraId="61A7B9D1" w14:textId="77777777" w:rsidR="00C534AF" w:rsidRPr="00876BD7" w:rsidRDefault="00C534AF" w:rsidP="0092424C">
            <w:pPr>
              <w:tabs>
                <w:tab w:val="left" w:pos="284"/>
              </w:tabs>
              <w:jc w:val="both"/>
              <w:cnfStyle w:val="100000000000" w:firstRow="1" w:lastRow="0" w:firstColumn="0" w:lastColumn="0" w:oddVBand="0" w:evenVBand="0" w:oddHBand="0" w:evenHBand="0" w:firstRowFirstColumn="0" w:firstRowLastColumn="0" w:lastRowFirstColumn="0" w:lastRowLastColumn="0"/>
              <w:rPr>
                <w:rFonts w:ascii="Noto Sans" w:hAnsi="Noto Sans" w:cs="Noto Sans"/>
                <w:color w:val="auto"/>
                <w:sz w:val="20"/>
                <w:szCs w:val="20"/>
              </w:rPr>
            </w:pPr>
            <w:r w:rsidRPr="00876BD7">
              <w:rPr>
                <w:rFonts w:ascii="Noto Sans" w:hAnsi="Noto Sans" w:cs="Noto Sans"/>
                <w:sz w:val="20"/>
                <w:szCs w:val="20"/>
              </w:rPr>
              <w:t>CÉDULA DE EVALUACIÓN ADMINISTRATIVA</w:t>
            </w:r>
          </w:p>
        </w:tc>
      </w:tr>
    </w:tbl>
    <w:p w14:paraId="112D61BF" w14:textId="77777777" w:rsidR="00A5179D" w:rsidRPr="00876BD7" w:rsidRDefault="00A5179D" w:rsidP="00A5179D">
      <w:pPr>
        <w:tabs>
          <w:tab w:val="left" w:pos="910"/>
        </w:tabs>
        <w:rPr>
          <w:rFonts w:ascii="Noto Sans" w:hAnsi="Noto Sans" w:cs="Noto Sans"/>
          <w:sz w:val="20"/>
          <w:szCs w:val="20"/>
        </w:rPr>
      </w:pPr>
      <w:r>
        <w:rPr>
          <w:rFonts w:ascii="Noto Sans" w:hAnsi="Noto Sans" w:cs="Noto Sans"/>
          <w:sz w:val="20"/>
          <w:szCs w:val="20"/>
        </w:rPr>
        <w:tab/>
      </w:r>
    </w:p>
    <w:tbl>
      <w:tblPr>
        <w:tblW w:w="10357" w:type="dxa"/>
        <w:tblLayout w:type="fixed"/>
        <w:tblLook w:val="0000" w:firstRow="0" w:lastRow="0" w:firstColumn="0" w:lastColumn="0" w:noHBand="0" w:noVBand="0"/>
      </w:tblPr>
      <w:tblGrid>
        <w:gridCol w:w="6946"/>
        <w:gridCol w:w="1888"/>
        <w:gridCol w:w="806"/>
        <w:gridCol w:w="717"/>
      </w:tblGrid>
      <w:tr w:rsidR="00A5179D" w:rsidRPr="000D1BB7" w14:paraId="7A07C705" w14:textId="77777777" w:rsidTr="00A5179D">
        <w:trPr>
          <w:tblHeader/>
        </w:trPr>
        <w:tc>
          <w:tcPr>
            <w:tcW w:w="10357" w:type="dxa"/>
            <w:gridSpan w:val="4"/>
            <w:tcBorders>
              <w:top w:val="single" w:sz="6" w:space="0" w:color="auto"/>
              <w:left w:val="single" w:sz="6" w:space="0" w:color="auto"/>
              <w:bottom w:val="single" w:sz="6" w:space="0" w:color="auto"/>
              <w:right w:val="single" w:sz="6" w:space="0" w:color="auto"/>
            </w:tcBorders>
            <w:shd w:val="clear" w:color="auto" w:fill="D5DCE4"/>
            <w:vAlign w:val="center"/>
          </w:tcPr>
          <w:p w14:paraId="150BA00D" w14:textId="77777777" w:rsidR="00A5179D" w:rsidRPr="00876BD7" w:rsidRDefault="00A5179D" w:rsidP="00A5179D">
            <w:pPr>
              <w:pStyle w:val="Textopredeterminado"/>
              <w:jc w:val="left"/>
              <w:rPr>
                <w:rFonts w:ascii="Noto Sans" w:hAnsi="Noto Sans" w:cs="Noto Sans"/>
                <w:b/>
                <w:sz w:val="18"/>
              </w:rPr>
            </w:pPr>
            <w:r w:rsidRPr="00876BD7">
              <w:rPr>
                <w:rFonts w:ascii="Noto Sans" w:hAnsi="Noto Sans" w:cs="Noto Sans"/>
                <w:b/>
                <w:sz w:val="18"/>
              </w:rPr>
              <w:t>NOMBRE DE LA EMPRESA:</w:t>
            </w:r>
          </w:p>
        </w:tc>
      </w:tr>
      <w:tr w:rsidR="00A5179D" w:rsidRPr="000D1BB7" w14:paraId="407B4E49" w14:textId="77777777" w:rsidTr="00A5179D">
        <w:trPr>
          <w:tblHeader/>
        </w:trPr>
        <w:tc>
          <w:tcPr>
            <w:tcW w:w="6946" w:type="dxa"/>
            <w:vMerge w:val="restart"/>
            <w:tcBorders>
              <w:top w:val="single" w:sz="6" w:space="0" w:color="auto"/>
              <w:left w:val="single" w:sz="6" w:space="0" w:color="auto"/>
              <w:right w:val="single" w:sz="6" w:space="0" w:color="auto"/>
            </w:tcBorders>
            <w:shd w:val="clear" w:color="auto" w:fill="D5DCE4"/>
            <w:vAlign w:val="center"/>
          </w:tcPr>
          <w:p w14:paraId="176B02C8" w14:textId="77777777" w:rsidR="00A5179D" w:rsidRPr="00876BD7" w:rsidRDefault="00A5179D" w:rsidP="00A5179D">
            <w:pPr>
              <w:pStyle w:val="sangra1"/>
              <w:jc w:val="center"/>
              <w:rPr>
                <w:rFonts w:ascii="Noto Sans" w:hAnsi="Noto Sans" w:cs="Noto Sans"/>
                <w:b/>
                <w:sz w:val="18"/>
              </w:rPr>
            </w:pPr>
            <w:r w:rsidRPr="00876BD7">
              <w:rPr>
                <w:rFonts w:ascii="Noto Sans" w:hAnsi="Noto Sans" w:cs="Noto Sans"/>
                <w:b/>
                <w:sz w:val="18"/>
              </w:rPr>
              <w:t>DOCUMENTOS</w:t>
            </w:r>
          </w:p>
        </w:tc>
        <w:tc>
          <w:tcPr>
            <w:tcW w:w="1888" w:type="dxa"/>
            <w:vMerge w:val="restart"/>
            <w:tcBorders>
              <w:top w:val="single" w:sz="6" w:space="0" w:color="auto"/>
              <w:left w:val="single" w:sz="6" w:space="0" w:color="auto"/>
              <w:right w:val="single" w:sz="6" w:space="0" w:color="auto"/>
            </w:tcBorders>
            <w:shd w:val="clear" w:color="auto" w:fill="D5DCE4"/>
            <w:vAlign w:val="center"/>
          </w:tcPr>
          <w:p w14:paraId="7F565EC9" w14:textId="77777777" w:rsidR="00A5179D" w:rsidRPr="00876BD7" w:rsidRDefault="00A5179D" w:rsidP="00A5179D">
            <w:pPr>
              <w:pStyle w:val="sangra1"/>
              <w:jc w:val="center"/>
              <w:rPr>
                <w:rFonts w:ascii="Noto Sans" w:hAnsi="Noto Sans" w:cs="Noto Sans"/>
                <w:b/>
                <w:sz w:val="18"/>
              </w:rPr>
            </w:pPr>
            <w:r w:rsidRPr="00876BD7">
              <w:rPr>
                <w:rFonts w:ascii="Noto Sans" w:hAnsi="Noto Sans" w:cs="Noto Sans"/>
                <w:b/>
                <w:sz w:val="18"/>
              </w:rPr>
              <w:t>PUNTO DE REFERENCIA EN LA CONVOCATORIA</w:t>
            </w:r>
          </w:p>
        </w:tc>
        <w:tc>
          <w:tcPr>
            <w:tcW w:w="1523" w:type="dxa"/>
            <w:gridSpan w:val="2"/>
            <w:tcBorders>
              <w:top w:val="single" w:sz="6" w:space="0" w:color="auto"/>
              <w:left w:val="single" w:sz="6" w:space="0" w:color="auto"/>
              <w:bottom w:val="single" w:sz="6" w:space="0" w:color="auto"/>
              <w:right w:val="single" w:sz="6" w:space="0" w:color="auto"/>
            </w:tcBorders>
            <w:shd w:val="clear" w:color="auto" w:fill="D5DCE4"/>
            <w:vAlign w:val="center"/>
          </w:tcPr>
          <w:p w14:paraId="2F7F44B3" w14:textId="77777777" w:rsidR="00A5179D" w:rsidRPr="00876BD7" w:rsidRDefault="00A5179D" w:rsidP="00A5179D">
            <w:pPr>
              <w:pStyle w:val="Textopredeterminado"/>
              <w:jc w:val="center"/>
              <w:rPr>
                <w:rFonts w:ascii="Noto Sans" w:hAnsi="Noto Sans" w:cs="Noto Sans"/>
                <w:b/>
                <w:sz w:val="18"/>
              </w:rPr>
            </w:pPr>
            <w:r w:rsidRPr="00876BD7">
              <w:rPr>
                <w:rFonts w:ascii="Noto Sans" w:hAnsi="Noto Sans" w:cs="Noto Sans"/>
                <w:b/>
                <w:sz w:val="18"/>
              </w:rPr>
              <w:t>ENTREGÓ</w:t>
            </w:r>
          </w:p>
        </w:tc>
      </w:tr>
      <w:tr w:rsidR="00A5179D" w:rsidRPr="000D1BB7" w14:paraId="3C8AD9BB" w14:textId="77777777" w:rsidTr="00A5179D">
        <w:trPr>
          <w:trHeight w:val="878"/>
          <w:tblHeader/>
        </w:trPr>
        <w:tc>
          <w:tcPr>
            <w:tcW w:w="6946" w:type="dxa"/>
            <w:vMerge/>
            <w:tcBorders>
              <w:left w:val="single" w:sz="6" w:space="0" w:color="auto"/>
              <w:bottom w:val="single" w:sz="6" w:space="0" w:color="auto"/>
              <w:right w:val="single" w:sz="6" w:space="0" w:color="auto"/>
            </w:tcBorders>
            <w:shd w:val="clear" w:color="auto" w:fill="D5DCE4"/>
            <w:vAlign w:val="center"/>
          </w:tcPr>
          <w:p w14:paraId="55771664" w14:textId="77777777" w:rsidR="00A5179D" w:rsidRPr="00876BD7" w:rsidRDefault="00A5179D" w:rsidP="00A5179D">
            <w:pPr>
              <w:pStyle w:val="sangra1"/>
              <w:jc w:val="center"/>
              <w:rPr>
                <w:rFonts w:ascii="Noto Sans" w:hAnsi="Noto Sans" w:cs="Noto Sans"/>
                <w:b/>
                <w:sz w:val="18"/>
              </w:rPr>
            </w:pPr>
          </w:p>
        </w:tc>
        <w:tc>
          <w:tcPr>
            <w:tcW w:w="1888" w:type="dxa"/>
            <w:vMerge/>
            <w:tcBorders>
              <w:left w:val="single" w:sz="6" w:space="0" w:color="auto"/>
              <w:bottom w:val="single" w:sz="6" w:space="0" w:color="auto"/>
              <w:right w:val="single" w:sz="6" w:space="0" w:color="auto"/>
            </w:tcBorders>
            <w:shd w:val="clear" w:color="auto" w:fill="D5DCE4"/>
            <w:vAlign w:val="center"/>
          </w:tcPr>
          <w:p w14:paraId="54A2EC4B" w14:textId="77777777" w:rsidR="00A5179D" w:rsidRPr="00876BD7" w:rsidRDefault="00A5179D" w:rsidP="00A5179D">
            <w:pPr>
              <w:pStyle w:val="sangra1"/>
              <w:jc w:val="center"/>
              <w:rPr>
                <w:rFonts w:ascii="Noto Sans" w:hAnsi="Noto Sans" w:cs="Noto Sans"/>
                <w:b/>
                <w:sz w:val="18"/>
              </w:rPr>
            </w:pPr>
          </w:p>
        </w:tc>
        <w:tc>
          <w:tcPr>
            <w:tcW w:w="806" w:type="dxa"/>
            <w:tcBorders>
              <w:top w:val="single" w:sz="6" w:space="0" w:color="auto"/>
              <w:left w:val="single" w:sz="6" w:space="0" w:color="auto"/>
              <w:bottom w:val="single" w:sz="6" w:space="0" w:color="auto"/>
              <w:right w:val="single" w:sz="6" w:space="0" w:color="auto"/>
            </w:tcBorders>
            <w:shd w:val="clear" w:color="auto" w:fill="D5DCE4"/>
            <w:vAlign w:val="center"/>
          </w:tcPr>
          <w:p w14:paraId="094FDDA7" w14:textId="77777777" w:rsidR="00A5179D" w:rsidRPr="00876BD7" w:rsidRDefault="00A5179D" w:rsidP="00A5179D">
            <w:pPr>
              <w:pStyle w:val="sangra1"/>
              <w:jc w:val="center"/>
              <w:rPr>
                <w:rFonts w:ascii="Noto Sans" w:hAnsi="Noto Sans" w:cs="Noto Sans"/>
                <w:b/>
                <w:sz w:val="18"/>
              </w:rPr>
            </w:pPr>
            <w:r w:rsidRPr="00876BD7">
              <w:rPr>
                <w:rFonts w:ascii="Noto Sans" w:hAnsi="Noto Sans" w:cs="Noto Sans"/>
                <w:b/>
                <w:sz w:val="18"/>
              </w:rPr>
              <w:t>SI</w:t>
            </w:r>
          </w:p>
        </w:tc>
        <w:tc>
          <w:tcPr>
            <w:tcW w:w="717" w:type="dxa"/>
            <w:tcBorders>
              <w:top w:val="single" w:sz="6" w:space="0" w:color="auto"/>
              <w:left w:val="single" w:sz="6" w:space="0" w:color="auto"/>
              <w:bottom w:val="single" w:sz="6" w:space="0" w:color="auto"/>
              <w:right w:val="single" w:sz="6" w:space="0" w:color="auto"/>
            </w:tcBorders>
            <w:shd w:val="clear" w:color="auto" w:fill="D5DCE4"/>
            <w:vAlign w:val="center"/>
          </w:tcPr>
          <w:p w14:paraId="57F7126E" w14:textId="77777777" w:rsidR="00A5179D" w:rsidRPr="00876BD7" w:rsidRDefault="00A5179D" w:rsidP="00A5179D">
            <w:pPr>
              <w:pStyle w:val="Textopredeterminado"/>
              <w:jc w:val="center"/>
              <w:rPr>
                <w:rFonts w:ascii="Noto Sans" w:hAnsi="Noto Sans" w:cs="Noto Sans"/>
                <w:b/>
                <w:sz w:val="18"/>
              </w:rPr>
            </w:pPr>
            <w:r w:rsidRPr="00876BD7">
              <w:rPr>
                <w:rFonts w:ascii="Noto Sans" w:hAnsi="Noto Sans" w:cs="Noto Sans"/>
                <w:b/>
                <w:sz w:val="18"/>
              </w:rPr>
              <w:t>NO</w:t>
            </w:r>
          </w:p>
        </w:tc>
      </w:tr>
      <w:tr w:rsidR="00A5179D" w:rsidRPr="000D1BB7" w14:paraId="097010CC" w14:textId="77777777" w:rsidTr="00A5179D">
        <w:trPr>
          <w:trHeight w:val="972"/>
        </w:trPr>
        <w:tc>
          <w:tcPr>
            <w:tcW w:w="6946" w:type="dxa"/>
            <w:tcBorders>
              <w:top w:val="single" w:sz="6" w:space="0" w:color="auto"/>
              <w:left w:val="single" w:sz="6" w:space="0" w:color="auto"/>
              <w:bottom w:val="single" w:sz="6" w:space="0" w:color="auto"/>
              <w:right w:val="single" w:sz="6" w:space="0" w:color="auto"/>
            </w:tcBorders>
            <w:vAlign w:val="center"/>
          </w:tcPr>
          <w:p w14:paraId="35CFB79F" w14:textId="77777777" w:rsidR="00A5179D" w:rsidRPr="00876BD7" w:rsidRDefault="00A5179D" w:rsidP="00A5179D">
            <w:pPr>
              <w:ind w:left="709" w:hanging="709"/>
              <w:jc w:val="both"/>
              <w:rPr>
                <w:rFonts w:ascii="Noto Sans" w:hAnsi="Noto Sans" w:cs="Noto Sans"/>
                <w:b/>
                <w:sz w:val="18"/>
                <w:szCs w:val="20"/>
              </w:rPr>
            </w:pPr>
            <w:r w:rsidRPr="00876BD7">
              <w:rPr>
                <w:rFonts w:ascii="Noto Sans" w:hAnsi="Noto Sans" w:cs="Noto Sans"/>
                <w:b/>
                <w:sz w:val="18"/>
                <w:szCs w:val="20"/>
              </w:rPr>
              <w:t>ESCRITO DE ACREDITAMIENTO DE PERSONALIDAD</w:t>
            </w:r>
          </w:p>
          <w:p w14:paraId="7CC41CAF" w14:textId="77777777" w:rsidR="00A5179D" w:rsidRPr="00876BD7" w:rsidRDefault="00A5179D" w:rsidP="00A5179D">
            <w:pPr>
              <w:jc w:val="both"/>
              <w:rPr>
                <w:rFonts w:ascii="Noto Sans" w:hAnsi="Noto Sans" w:cs="Noto Sans"/>
                <w:sz w:val="18"/>
                <w:szCs w:val="20"/>
              </w:rPr>
            </w:pPr>
            <w:r w:rsidRPr="00876BD7">
              <w:rPr>
                <w:rFonts w:ascii="Noto Sans" w:hAnsi="Noto Sans" w:cs="Noto Sans"/>
                <w:sz w:val="18"/>
                <w:szCs w:val="20"/>
              </w:rPr>
              <w:t>Escrito a que se refiere el Artículo 48 fracción V del RLAASSP denominado “Acreditamiento de personalidad”.</w:t>
            </w:r>
          </w:p>
        </w:tc>
        <w:tc>
          <w:tcPr>
            <w:tcW w:w="1888" w:type="dxa"/>
            <w:vMerge w:val="restart"/>
            <w:tcBorders>
              <w:top w:val="single" w:sz="6" w:space="0" w:color="auto"/>
              <w:left w:val="single" w:sz="6" w:space="0" w:color="auto"/>
              <w:right w:val="single" w:sz="6" w:space="0" w:color="auto"/>
            </w:tcBorders>
            <w:vAlign w:val="center"/>
          </w:tcPr>
          <w:p w14:paraId="0A8D622F" w14:textId="77777777" w:rsidR="00A5179D" w:rsidRPr="00876BD7" w:rsidRDefault="00A5179D" w:rsidP="00A5179D">
            <w:pPr>
              <w:pStyle w:val="Textopredeterminado"/>
              <w:jc w:val="center"/>
              <w:rPr>
                <w:rFonts w:ascii="Noto Sans" w:hAnsi="Noto Sans" w:cs="Noto Sans"/>
                <w:sz w:val="18"/>
              </w:rPr>
            </w:pPr>
            <w:r w:rsidRPr="00876BD7">
              <w:rPr>
                <w:rFonts w:ascii="Noto Sans" w:hAnsi="Noto Sans" w:cs="Noto Sans"/>
                <w:sz w:val="18"/>
              </w:rPr>
              <w:t>6.1</w:t>
            </w:r>
          </w:p>
        </w:tc>
        <w:tc>
          <w:tcPr>
            <w:tcW w:w="806" w:type="dxa"/>
            <w:tcBorders>
              <w:top w:val="single" w:sz="6" w:space="0" w:color="auto"/>
              <w:left w:val="single" w:sz="6" w:space="0" w:color="auto"/>
              <w:bottom w:val="single" w:sz="6" w:space="0" w:color="auto"/>
              <w:right w:val="single" w:sz="6" w:space="0" w:color="auto"/>
            </w:tcBorders>
            <w:vAlign w:val="center"/>
          </w:tcPr>
          <w:p w14:paraId="6CFC5B3F"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2845663E" w14:textId="77777777" w:rsidR="00A5179D" w:rsidRPr="00876BD7" w:rsidRDefault="00A5179D" w:rsidP="00A5179D">
            <w:pPr>
              <w:pStyle w:val="Textopredeterminado"/>
              <w:rPr>
                <w:rFonts w:ascii="Noto Sans" w:hAnsi="Noto Sans" w:cs="Noto Sans"/>
                <w:sz w:val="18"/>
              </w:rPr>
            </w:pPr>
          </w:p>
        </w:tc>
      </w:tr>
      <w:tr w:rsidR="00A5179D" w:rsidRPr="000D1BB7" w14:paraId="2477CB05"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2B412566" w14:textId="77777777" w:rsidR="00A5179D" w:rsidRPr="00876BD7" w:rsidRDefault="00A5179D" w:rsidP="00A5179D">
            <w:pPr>
              <w:ind w:left="709" w:hanging="709"/>
              <w:jc w:val="both"/>
              <w:rPr>
                <w:rFonts w:ascii="Noto Sans" w:hAnsi="Noto Sans" w:cs="Noto Sans"/>
                <w:b/>
                <w:sz w:val="18"/>
                <w:szCs w:val="20"/>
              </w:rPr>
            </w:pPr>
            <w:r w:rsidRPr="00876BD7">
              <w:rPr>
                <w:rFonts w:ascii="Noto Sans" w:hAnsi="Noto Sans" w:cs="Noto Sans"/>
                <w:b/>
                <w:sz w:val="18"/>
                <w:szCs w:val="20"/>
              </w:rPr>
              <w:t>Copia de la identificación oficial vigente</w:t>
            </w:r>
          </w:p>
        </w:tc>
        <w:tc>
          <w:tcPr>
            <w:tcW w:w="1888" w:type="dxa"/>
            <w:vMerge/>
            <w:tcBorders>
              <w:left w:val="single" w:sz="6" w:space="0" w:color="auto"/>
              <w:right w:val="single" w:sz="6" w:space="0" w:color="auto"/>
            </w:tcBorders>
            <w:vAlign w:val="center"/>
          </w:tcPr>
          <w:p w14:paraId="7D4471DF" w14:textId="77777777" w:rsidR="00A5179D" w:rsidRPr="00876BD7" w:rsidRDefault="00A5179D" w:rsidP="00A5179D">
            <w:pPr>
              <w:pStyle w:val="Textopredeterminado"/>
              <w:jc w:val="center"/>
              <w:rPr>
                <w:rFonts w:ascii="Noto Sans" w:hAnsi="Noto Sans" w:cs="Noto Sans"/>
                <w:sz w:val="18"/>
              </w:rPr>
            </w:pPr>
          </w:p>
        </w:tc>
        <w:tc>
          <w:tcPr>
            <w:tcW w:w="806" w:type="dxa"/>
            <w:tcBorders>
              <w:top w:val="single" w:sz="6" w:space="0" w:color="auto"/>
              <w:left w:val="single" w:sz="6" w:space="0" w:color="auto"/>
              <w:bottom w:val="single" w:sz="6" w:space="0" w:color="auto"/>
              <w:right w:val="single" w:sz="6" w:space="0" w:color="auto"/>
            </w:tcBorders>
            <w:vAlign w:val="center"/>
          </w:tcPr>
          <w:p w14:paraId="45D18494"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11D7F251" w14:textId="77777777" w:rsidR="00A5179D" w:rsidRPr="00876BD7" w:rsidRDefault="00A5179D" w:rsidP="00A5179D">
            <w:pPr>
              <w:pStyle w:val="Textopredeterminado"/>
              <w:rPr>
                <w:rFonts w:ascii="Noto Sans" w:hAnsi="Noto Sans" w:cs="Noto Sans"/>
                <w:sz w:val="18"/>
              </w:rPr>
            </w:pPr>
          </w:p>
        </w:tc>
      </w:tr>
      <w:tr w:rsidR="00A5179D" w:rsidRPr="000D1BB7" w14:paraId="03D5571B"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22B43E22" w14:textId="77777777" w:rsidR="00A5179D" w:rsidRPr="00876BD7" w:rsidRDefault="00A5179D" w:rsidP="00A5179D">
            <w:pPr>
              <w:ind w:left="709" w:hanging="709"/>
              <w:jc w:val="both"/>
              <w:rPr>
                <w:rFonts w:ascii="Noto Sans" w:hAnsi="Noto Sans" w:cs="Noto Sans"/>
                <w:b/>
                <w:sz w:val="18"/>
                <w:szCs w:val="20"/>
              </w:rPr>
            </w:pPr>
            <w:r w:rsidRPr="00876BD7">
              <w:rPr>
                <w:rFonts w:ascii="Noto Sans" w:hAnsi="Noto Sans" w:cs="Noto Sans"/>
                <w:b/>
                <w:sz w:val="18"/>
                <w:szCs w:val="20"/>
              </w:rPr>
              <w:t>Acta constitutiva y en su caso, las respectivas modificaciones</w:t>
            </w:r>
          </w:p>
        </w:tc>
        <w:tc>
          <w:tcPr>
            <w:tcW w:w="1888" w:type="dxa"/>
            <w:vMerge/>
            <w:tcBorders>
              <w:left w:val="single" w:sz="6" w:space="0" w:color="auto"/>
              <w:bottom w:val="single" w:sz="6" w:space="0" w:color="auto"/>
              <w:right w:val="single" w:sz="6" w:space="0" w:color="auto"/>
            </w:tcBorders>
            <w:vAlign w:val="center"/>
          </w:tcPr>
          <w:p w14:paraId="77C0647B" w14:textId="77777777" w:rsidR="00A5179D" w:rsidRPr="00876BD7" w:rsidRDefault="00A5179D" w:rsidP="00A5179D">
            <w:pPr>
              <w:pStyle w:val="Textopredeterminado"/>
              <w:jc w:val="center"/>
              <w:rPr>
                <w:rFonts w:ascii="Noto Sans" w:hAnsi="Noto Sans" w:cs="Noto Sans"/>
                <w:sz w:val="18"/>
              </w:rPr>
            </w:pPr>
          </w:p>
        </w:tc>
        <w:tc>
          <w:tcPr>
            <w:tcW w:w="806" w:type="dxa"/>
            <w:tcBorders>
              <w:top w:val="single" w:sz="6" w:space="0" w:color="auto"/>
              <w:left w:val="single" w:sz="6" w:space="0" w:color="auto"/>
              <w:bottom w:val="single" w:sz="6" w:space="0" w:color="auto"/>
              <w:right w:val="single" w:sz="6" w:space="0" w:color="auto"/>
            </w:tcBorders>
            <w:vAlign w:val="center"/>
          </w:tcPr>
          <w:p w14:paraId="2ADBC37D"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4BE74F2D" w14:textId="77777777" w:rsidR="00A5179D" w:rsidRPr="00876BD7" w:rsidRDefault="00A5179D" w:rsidP="00A5179D">
            <w:pPr>
              <w:pStyle w:val="Textopredeterminado"/>
              <w:rPr>
                <w:rFonts w:ascii="Noto Sans" w:hAnsi="Noto Sans" w:cs="Noto Sans"/>
                <w:sz w:val="18"/>
              </w:rPr>
            </w:pPr>
          </w:p>
        </w:tc>
      </w:tr>
      <w:tr w:rsidR="00A5179D" w:rsidRPr="000D1BB7" w14:paraId="4F2D5E91"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2A7B4D8C" w14:textId="77777777" w:rsidR="00A5179D" w:rsidRPr="00876BD7" w:rsidRDefault="00A5179D" w:rsidP="00A5179D">
            <w:pPr>
              <w:ind w:left="709" w:hanging="709"/>
              <w:jc w:val="both"/>
              <w:rPr>
                <w:rFonts w:ascii="Noto Sans" w:hAnsi="Noto Sans" w:cs="Noto Sans"/>
                <w:b/>
                <w:sz w:val="18"/>
                <w:szCs w:val="20"/>
              </w:rPr>
            </w:pPr>
            <w:r>
              <w:rPr>
                <w:rFonts w:ascii="Noto Sans" w:hAnsi="Noto Sans" w:cs="Noto Sans"/>
                <w:b/>
                <w:sz w:val="18"/>
                <w:szCs w:val="20"/>
              </w:rPr>
              <w:t>REGISTRO ELECTRÓNICO DE PERSONAS FÍSICAS Y MORALES</w:t>
            </w:r>
          </w:p>
        </w:tc>
        <w:tc>
          <w:tcPr>
            <w:tcW w:w="1888" w:type="dxa"/>
            <w:tcBorders>
              <w:left w:val="single" w:sz="6" w:space="0" w:color="auto"/>
              <w:bottom w:val="single" w:sz="6" w:space="0" w:color="auto"/>
              <w:right w:val="single" w:sz="6" w:space="0" w:color="auto"/>
            </w:tcBorders>
            <w:vAlign w:val="center"/>
          </w:tcPr>
          <w:p w14:paraId="575ACA2D" w14:textId="77777777" w:rsidR="00A5179D" w:rsidRPr="00876BD7" w:rsidRDefault="00A5179D" w:rsidP="00A5179D">
            <w:pPr>
              <w:pStyle w:val="Textopredeterminado"/>
              <w:jc w:val="center"/>
              <w:rPr>
                <w:rFonts w:ascii="Noto Sans" w:hAnsi="Noto Sans" w:cs="Noto Sans"/>
                <w:sz w:val="18"/>
              </w:rPr>
            </w:pPr>
            <w:r>
              <w:rPr>
                <w:rFonts w:ascii="Noto Sans" w:hAnsi="Noto Sans" w:cs="Noto Sans"/>
                <w:sz w:val="18"/>
              </w:rPr>
              <w:t>6.2</w:t>
            </w:r>
          </w:p>
        </w:tc>
        <w:tc>
          <w:tcPr>
            <w:tcW w:w="806" w:type="dxa"/>
            <w:tcBorders>
              <w:top w:val="single" w:sz="6" w:space="0" w:color="auto"/>
              <w:left w:val="single" w:sz="6" w:space="0" w:color="auto"/>
              <w:bottom w:val="single" w:sz="6" w:space="0" w:color="auto"/>
              <w:right w:val="single" w:sz="6" w:space="0" w:color="auto"/>
            </w:tcBorders>
            <w:vAlign w:val="center"/>
          </w:tcPr>
          <w:p w14:paraId="510B03C7"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2E9CC48F" w14:textId="77777777" w:rsidR="00A5179D" w:rsidRPr="00876BD7" w:rsidRDefault="00A5179D" w:rsidP="00A5179D">
            <w:pPr>
              <w:pStyle w:val="Textopredeterminado"/>
              <w:rPr>
                <w:rFonts w:ascii="Noto Sans" w:hAnsi="Noto Sans" w:cs="Noto Sans"/>
                <w:sz w:val="18"/>
              </w:rPr>
            </w:pPr>
          </w:p>
        </w:tc>
      </w:tr>
      <w:tr w:rsidR="00A5179D" w:rsidRPr="000D1BB7" w14:paraId="222D82BC"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1A91B87F" w14:textId="77777777" w:rsidR="00A5179D" w:rsidRPr="00876BD7" w:rsidRDefault="00A5179D" w:rsidP="00A5179D">
            <w:pPr>
              <w:ind w:left="-20" w:firstLine="20"/>
              <w:jc w:val="both"/>
              <w:rPr>
                <w:rFonts w:ascii="Noto Sans" w:hAnsi="Noto Sans" w:cs="Noto Sans"/>
                <w:b/>
                <w:sz w:val="18"/>
                <w:szCs w:val="20"/>
              </w:rPr>
            </w:pPr>
            <w:r w:rsidRPr="00876BD7">
              <w:rPr>
                <w:rFonts w:ascii="Noto Sans" w:hAnsi="Noto Sans" w:cs="Noto Sans"/>
                <w:b/>
                <w:sz w:val="18"/>
                <w:szCs w:val="20"/>
              </w:rPr>
              <w:t xml:space="preserve">MANIFIESTO QUE EL LICITANTE ES DE NACIONALIDAD MEXICANA </w:t>
            </w:r>
          </w:p>
          <w:p w14:paraId="635F8F1D" w14:textId="77777777" w:rsidR="00A5179D" w:rsidRPr="00876BD7" w:rsidRDefault="00A5179D" w:rsidP="00A5179D">
            <w:pPr>
              <w:ind w:hanging="1"/>
              <w:jc w:val="both"/>
              <w:rPr>
                <w:rFonts w:ascii="Noto Sans" w:hAnsi="Noto Sans" w:cs="Noto Sans"/>
                <w:sz w:val="18"/>
                <w:szCs w:val="20"/>
              </w:rPr>
            </w:pPr>
            <w:r w:rsidRPr="00876BD7">
              <w:rPr>
                <w:rFonts w:ascii="Noto Sans" w:hAnsi="Noto Sans" w:cs="Noto Sans"/>
                <w:sz w:val="18"/>
                <w:szCs w:val="20"/>
              </w:rPr>
              <w:t>Escrito “</w:t>
            </w:r>
            <w:r w:rsidRPr="00876BD7">
              <w:rPr>
                <w:rFonts w:ascii="Noto Sans" w:hAnsi="Noto Sans" w:cs="Noto Sans"/>
                <w:b/>
                <w:sz w:val="18"/>
                <w:szCs w:val="20"/>
              </w:rPr>
              <w:t>bajo protesta de decir verdad”</w:t>
            </w:r>
            <w:r w:rsidRPr="00876BD7">
              <w:rPr>
                <w:rFonts w:ascii="Noto Sans" w:hAnsi="Noto Sans" w:cs="Noto Sans"/>
                <w:sz w:val="18"/>
                <w:szCs w:val="20"/>
              </w:rPr>
              <w:t xml:space="preserve"> en el cual el licitante manifieste que es de nacionalidad mexicana.</w:t>
            </w:r>
          </w:p>
        </w:tc>
        <w:tc>
          <w:tcPr>
            <w:tcW w:w="1888" w:type="dxa"/>
            <w:tcBorders>
              <w:top w:val="single" w:sz="6" w:space="0" w:color="auto"/>
              <w:left w:val="single" w:sz="6" w:space="0" w:color="auto"/>
              <w:bottom w:val="single" w:sz="6" w:space="0" w:color="auto"/>
              <w:right w:val="single" w:sz="6" w:space="0" w:color="auto"/>
            </w:tcBorders>
            <w:vAlign w:val="center"/>
          </w:tcPr>
          <w:p w14:paraId="64024777" w14:textId="77777777" w:rsidR="00A5179D" w:rsidRPr="00876BD7" w:rsidRDefault="00A5179D" w:rsidP="00A5179D">
            <w:pPr>
              <w:pStyle w:val="sangra1"/>
              <w:jc w:val="center"/>
              <w:rPr>
                <w:rFonts w:ascii="Noto Sans" w:hAnsi="Noto Sans" w:cs="Noto Sans"/>
                <w:color w:val="000000"/>
                <w:sz w:val="18"/>
              </w:rPr>
            </w:pPr>
            <w:r>
              <w:rPr>
                <w:rFonts w:ascii="Noto Sans" w:hAnsi="Noto Sans" w:cs="Noto Sans"/>
                <w:color w:val="000000"/>
                <w:sz w:val="18"/>
              </w:rPr>
              <w:t>6.3</w:t>
            </w:r>
          </w:p>
        </w:tc>
        <w:tc>
          <w:tcPr>
            <w:tcW w:w="806" w:type="dxa"/>
            <w:tcBorders>
              <w:top w:val="single" w:sz="6" w:space="0" w:color="auto"/>
              <w:left w:val="single" w:sz="6" w:space="0" w:color="auto"/>
              <w:bottom w:val="single" w:sz="6" w:space="0" w:color="auto"/>
              <w:right w:val="single" w:sz="6" w:space="0" w:color="auto"/>
            </w:tcBorders>
            <w:vAlign w:val="center"/>
          </w:tcPr>
          <w:p w14:paraId="467C8AB4"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32E1F980" w14:textId="77777777" w:rsidR="00A5179D" w:rsidRPr="00876BD7" w:rsidRDefault="00A5179D" w:rsidP="00A5179D">
            <w:pPr>
              <w:pStyle w:val="Textopredeterminado"/>
              <w:rPr>
                <w:rFonts w:ascii="Noto Sans" w:hAnsi="Noto Sans" w:cs="Noto Sans"/>
                <w:sz w:val="18"/>
              </w:rPr>
            </w:pPr>
          </w:p>
        </w:tc>
      </w:tr>
      <w:tr w:rsidR="00A5179D" w:rsidRPr="000D1BB7" w14:paraId="0E69B3D1"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46FD3AF7" w14:textId="77777777" w:rsidR="00A5179D" w:rsidRDefault="00A5179D" w:rsidP="00A5179D">
            <w:pPr>
              <w:ind w:left="-20" w:firstLine="20"/>
              <w:jc w:val="both"/>
              <w:rPr>
                <w:rFonts w:ascii="Noto Sans" w:hAnsi="Noto Sans" w:cs="Noto Sans"/>
                <w:b/>
                <w:sz w:val="18"/>
                <w:szCs w:val="20"/>
              </w:rPr>
            </w:pPr>
            <w:r>
              <w:rPr>
                <w:rFonts w:ascii="Noto Sans" w:hAnsi="Noto Sans" w:cs="Noto Sans"/>
                <w:b/>
                <w:sz w:val="18"/>
                <w:szCs w:val="20"/>
              </w:rPr>
              <w:t>DIRECCIÓN DE CORREO ELECTRÓNICO DEL LICITANTE</w:t>
            </w:r>
          </w:p>
        </w:tc>
        <w:tc>
          <w:tcPr>
            <w:tcW w:w="1888" w:type="dxa"/>
            <w:tcBorders>
              <w:top w:val="single" w:sz="6" w:space="0" w:color="auto"/>
              <w:left w:val="single" w:sz="6" w:space="0" w:color="auto"/>
              <w:bottom w:val="single" w:sz="6" w:space="0" w:color="auto"/>
              <w:right w:val="single" w:sz="6" w:space="0" w:color="auto"/>
            </w:tcBorders>
            <w:vAlign w:val="center"/>
          </w:tcPr>
          <w:p w14:paraId="7BCBF94F" w14:textId="77777777" w:rsidR="00A5179D" w:rsidRDefault="00A5179D" w:rsidP="00A5179D">
            <w:pPr>
              <w:pStyle w:val="sangra1"/>
              <w:jc w:val="center"/>
              <w:rPr>
                <w:rFonts w:ascii="Noto Sans" w:hAnsi="Noto Sans" w:cs="Noto Sans"/>
                <w:color w:val="000000"/>
                <w:sz w:val="18"/>
              </w:rPr>
            </w:pPr>
            <w:r>
              <w:rPr>
                <w:rFonts w:ascii="Noto Sans" w:hAnsi="Noto Sans" w:cs="Noto Sans"/>
                <w:color w:val="000000"/>
                <w:sz w:val="18"/>
              </w:rPr>
              <w:t>6.5</w:t>
            </w:r>
          </w:p>
        </w:tc>
        <w:tc>
          <w:tcPr>
            <w:tcW w:w="806" w:type="dxa"/>
            <w:tcBorders>
              <w:top w:val="single" w:sz="6" w:space="0" w:color="auto"/>
              <w:left w:val="single" w:sz="6" w:space="0" w:color="auto"/>
              <w:bottom w:val="single" w:sz="6" w:space="0" w:color="auto"/>
              <w:right w:val="single" w:sz="6" w:space="0" w:color="auto"/>
            </w:tcBorders>
            <w:vAlign w:val="center"/>
          </w:tcPr>
          <w:p w14:paraId="5B2834E6"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3082364B" w14:textId="77777777" w:rsidR="00A5179D" w:rsidRDefault="00A5179D" w:rsidP="00A5179D">
            <w:pPr>
              <w:pStyle w:val="Textopredeterminado"/>
              <w:rPr>
                <w:rFonts w:ascii="Noto Sans" w:hAnsi="Noto Sans" w:cs="Noto Sans"/>
                <w:sz w:val="18"/>
              </w:rPr>
            </w:pPr>
          </w:p>
        </w:tc>
      </w:tr>
      <w:tr w:rsidR="00A5179D" w:rsidRPr="000D1BB7" w14:paraId="6754D4C4"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082400DE" w14:textId="77777777" w:rsidR="00A5179D" w:rsidRPr="00876BD7" w:rsidRDefault="00A5179D" w:rsidP="00A5179D">
            <w:pPr>
              <w:pStyle w:val="sangra1"/>
              <w:tabs>
                <w:tab w:val="left" w:pos="1055"/>
              </w:tabs>
              <w:jc w:val="both"/>
              <w:rPr>
                <w:rFonts w:ascii="Noto Sans" w:hAnsi="Noto Sans" w:cs="Noto Sans"/>
                <w:b/>
                <w:sz w:val="18"/>
              </w:rPr>
            </w:pPr>
            <w:r w:rsidRPr="00876BD7">
              <w:rPr>
                <w:rFonts w:ascii="Noto Sans" w:hAnsi="Noto Sans" w:cs="Noto Sans"/>
                <w:b/>
                <w:sz w:val="18"/>
              </w:rPr>
              <w:t xml:space="preserve">MANIFIESTO DE NO ENCONTRARSE EN LOS SUPUESTOS DE LOS ARTÍCULOS 71 Y 90 DE LA LAASSP </w:t>
            </w:r>
          </w:p>
          <w:p w14:paraId="6841F101" w14:textId="77777777" w:rsidR="00A5179D" w:rsidRPr="00876BD7" w:rsidRDefault="00A5179D" w:rsidP="00A5179D">
            <w:pPr>
              <w:pStyle w:val="sangra1"/>
              <w:tabs>
                <w:tab w:val="left" w:pos="-20"/>
                <w:tab w:val="left" w:pos="2127"/>
                <w:tab w:val="left" w:pos="2836"/>
                <w:tab w:val="left" w:pos="3545"/>
                <w:tab w:val="left" w:pos="4254"/>
                <w:tab w:val="left" w:pos="4963"/>
                <w:tab w:val="left" w:pos="5672"/>
                <w:tab w:val="left" w:pos="6381"/>
                <w:tab w:val="left" w:pos="7090"/>
                <w:tab w:val="left" w:pos="7799"/>
                <w:tab w:val="left" w:pos="8508"/>
              </w:tabs>
              <w:ind w:left="-20" w:right="49" w:firstLine="20"/>
              <w:jc w:val="both"/>
              <w:rPr>
                <w:rFonts w:ascii="Noto Sans" w:hAnsi="Noto Sans" w:cs="Noto Sans"/>
                <w:sz w:val="18"/>
              </w:rPr>
            </w:pPr>
            <w:r w:rsidRPr="00876BD7">
              <w:rPr>
                <w:rFonts w:ascii="Noto Sans" w:hAnsi="Noto Sans" w:cs="Noto Sans"/>
                <w:sz w:val="18"/>
              </w:rPr>
              <w:t xml:space="preserve">Escrito mediante el cual el licitante manifieste </w:t>
            </w:r>
            <w:r w:rsidRPr="00876BD7">
              <w:rPr>
                <w:rFonts w:ascii="Noto Sans" w:hAnsi="Noto Sans" w:cs="Noto Sans"/>
                <w:b/>
                <w:sz w:val="18"/>
              </w:rPr>
              <w:t>“bajo protesta de decir verdad”</w:t>
            </w:r>
            <w:r w:rsidRPr="00876BD7">
              <w:rPr>
                <w:rFonts w:ascii="Noto Sans" w:hAnsi="Noto Sans" w:cs="Noto Sans"/>
                <w:sz w:val="18"/>
              </w:rPr>
              <w:t xml:space="preserve"> que no se ubica en los supuestos de los Artículos 71 y 90 de la LAASSP”</w:t>
            </w:r>
            <w:r w:rsidRPr="00876BD7">
              <w:rPr>
                <w:rFonts w:ascii="Noto Sans" w:hAnsi="Noto Sans" w:cs="Noto Sans"/>
                <w:b/>
                <w:sz w:val="18"/>
              </w:rPr>
              <w:t>.</w:t>
            </w:r>
          </w:p>
        </w:tc>
        <w:tc>
          <w:tcPr>
            <w:tcW w:w="1888" w:type="dxa"/>
            <w:tcBorders>
              <w:top w:val="single" w:sz="6" w:space="0" w:color="auto"/>
              <w:left w:val="single" w:sz="6" w:space="0" w:color="auto"/>
              <w:bottom w:val="single" w:sz="6" w:space="0" w:color="auto"/>
              <w:right w:val="single" w:sz="6" w:space="0" w:color="auto"/>
            </w:tcBorders>
            <w:vAlign w:val="center"/>
          </w:tcPr>
          <w:p w14:paraId="44C7A195" w14:textId="77777777" w:rsidR="00A5179D" w:rsidRPr="00876BD7" w:rsidRDefault="00A5179D" w:rsidP="00A5179D">
            <w:pPr>
              <w:pStyle w:val="sangra1"/>
              <w:jc w:val="center"/>
              <w:rPr>
                <w:rFonts w:ascii="Noto Sans" w:hAnsi="Noto Sans" w:cs="Noto Sans"/>
                <w:color w:val="000000"/>
                <w:sz w:val="18"/>
              </w:rPr>
            </w:pPr>
            <w:r w:rsidRPr="00876BD7">
              <w:rPr>
                <w:rFonts w:ascii="Noto Sans" w:hAnsi="Noto Sans" w:cs="Noto Sans"/>
                <w:color w:val="000000"/>
                <w:sz w:val="18"/>
              </w:rPr>
              <w:t>6.</w:t>
            </w:r>
            <w:r>
              <w:rPr>
                <w:rFonts w:ascii="Noto Sans" w:hAnsi="Noto Sans" w:cs="Noto Sans"/>
                <w:color w:val="000000"/>
                <w:sz w:val="18"/>
              </w:rPr>
              <w:t>6</w:t>
            </w:r>
          </w:p>
        </w:tc>
        <w:tc>
          <w:tcPr>
            <w:tcW w:w="806" w:type="dxa"/>
            <w:tcBorders>
              <w:top w:val="single" w:sz="6" w:space="0" w:color="auto"/>
              <w:left w:val="single" w:sz="6" w:space="0" w:color="auto"/>
              <w:bottom w:val="single" w:sz="6" w:space="0" w:color="auto"/>
              <w:right w:val="single" w:sz="6" w:space="0" w:color="auto"/>
            </w:tcBorders>
            <w:vAlign w:val="center"/>
          </w:tcPr>
          <w:p w14:paraId="398EB263"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325E50F7" w14:textId="77777777" w:rsidR="00A5179D" w:rsidRPr="00876BD7" w:rsidRDefault="00A5179D" w:rsidP="00A5179D">
            <w:pPr>
              <w:pStyle w:val="Textopredeterminado"/>
              <w:rPr>
                <w:rFonts w:ascii="Noto Sans" w:hAnsi="Noto Sans" w:cs="Noto Sans"/>
                <w:sz w:val="18"/>
              </w:rPr>
            </w:pPr>
          </w:p>
        </w:tc>
      </w:tr>
      <w:tr w:rsidR="00A5179D" w:rsidRPr="000D1BB7" w14:paraId="652A6860"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3C735685" w14:textId="77777777" w:rsidR="00A5179D" w:rsidRPr="00876BD7" w:rsidRDefault="00A5179D" w:rsidP="00A5179D">
            <w:pPr>
              <w:pStyle w:val="Estndar"/>
              <w:tabs>
                <w:tab w:val="left" w:pos="2872"/>
                <w:tab w:val="left" w:pos="3609"/>
                <w:tab w:val="left" w:pos="4319"/>
                <w:tab w:val="left" w:pos="5042"/>
                <w:tab w:val="left" w:pos="5765"/>
                <w:tab w:val="left" w:pos="6489"/>
                <w:tab w:val="left" w:pos="7212"/>
                <w:tab w:val="left" w:pos="7908"/>
                <w:tab w:val="left" w:pos="8640"/>
              </w:tabs>
              <w:spacing w:line="240" w:lineRule="auto"/>
              <w:ind w:left="709" w:hanging="709"/>
              <w:jc w:val="both"/>
              <w:rPr>
                <w:rFonts w:ascii="Noto Sans" w:hAnsi="Noto Sans" w:cs="Noto Sans"/>
                <w:b/>
                <w:sz w:val="18"/>
                <w:szCs w:val="20"/>
              </w:rPr>
            </w:pPr>
            <w:r w:rsidRPr="00876BD7">
              <w:rPr>
                <w:rFonts w:ascii="Noto Sans" w:hAnsi="Noto Sans" w:cs="Noto Sans"/>
                <w:b/>
                <w:sz w:val="18"/>
                <w:szCs w:val="20"/>
              </w:rPr>
              <w:t>MANIFIESTO DE DECLARACIÓN DE INTEGRIDAD</w:t>
            </w:r>
          </w:p>
          <w:p w14:paraId="2FCAF4B3" w14:textId="77777777" w:rsidR="00A5179D" w:rsidRPr="00876BD7" w:rsidRDefault="00A5179D" w:rsidP="00A5179D">
            <w:pPr>
              <w:pStyle w:val="sangra1"/>
              <w:tabs>
                <w:tab w:val="left" w:pos="1055"/>
              </w:tabs>
              <w:jc w:val="both"/>
              <w:rPr>
                <w:rFonts w:ascii="Noto Sans" w:hAnsi="Noto Sans" w:cs="Noto Sans"/>
                <w:color w:val="0000FF"/>
                <w:sz w:val="18"/>
              </w:rPr>
            </w:pPr>
            <w:r w:rsidRPr="00876BD7">
              <w:rPr>
                <w:rFonts w:ascii="Noto Sans" w:hAnsi="Noto Sans" w:cs="Noto Sans"/>
                <w:sz w:val="18"/>
              </w:rPr>
              <w:t xml:space="preserve">Escrito en el que el licitante manifieste </w:t>
            </w:r>
            <w:r w:rsidRPr="00876BD7">
              <w:rPr>
                <w:rFonts w:ascii="Noto Sans" w:hAnsi="Noto Sans" w:cs="Noto Sans"/>
                <w:b/>
                <w:sz w:val="18"/>
              </w:rPr>
              <w:t>“bajo protesta de decir verdad”</w:t>
            </w:r>
            <w:r w:rsidRPr="00876BD7">
              <w:rPr>
                <w:rFonts w:ascii="Noto Sans" w:hAnsi="Noto Sans" w:cs="Noto Sans"/>
                <w:sz w:val="18"/>
              </w:rPr>
              <w:t xml:space="preserve"> que por sí o a través de interpósita persona, se abstendrá de adoptar conductas, para que los servidores públicos de la institución induzcan o alteren las evaluaciones de las proposiciones, el resultado del procedimiento, u otros aspectos que otorguen condiciones más ventajosas con relación a los demás participantes.</w:t>
            </w:r>
          </w:p>
        </w:tc>
        <w:tc>
          <w:tcPr>
            <w:tcW w:w="1888" w:type="dxa"/>
            <w:tcBorders>
              <w:top w:val="single" w:sz="6" w:space="0" w:color="auto"/>
              <w:left w:val="single" w:sz="6" w:space="0" w:color="auto"/>
              <w:bottom w:val="single" w:sz="6" w:space="0" w:color="auto"/>
              <w:right w:val="single" w:sz="6" w:space="0" w:color="auto"/>
            </w:tcBorders>
            <w:vAlign w:val="center"/>
          </w:tcPr>
          <w:p w14:paraId="181A3C57" w14:textId="77777777" w:rsidR="00A5179D" w:rsidRPr="00876BD7" w:rsidRDefault="00A5179D" w:rsidP="00A5179D">
            <w:pPr>
              <w:pStyle w:val="sangra1"/>
              <w:jc w:val="center"/>
              <w:rPr>
                <w:rFonts w:ascii="Noto Sans" w:hAnsi="Noto Sans" w:cs="Noto Sans"/>
                <w:color w:val="000000"/>
                <w:sz w:val="18"/>
              </w:rPr>
            </w:pPr>
            <w:r>
              <w:rPr>
                <w:rFonts w:ascii="Noto Sans" w:hAnsi="Noto Sans" w:cs="Noto Sans"/>
                <w:color w:val="000000"/>
                <w:sz w:val="18"/>
              </w:rPr>
              <w:t>6.7</w:t>
            </w:r>
          </w:p>
        </w:tc>
        <w:tc>
          <w:tcPr>
            <w:tcW w:w="806" w:type="dxa"/>
            <w:tcBorders>
              <w:top w:val="single" w:sz="6" w:space="0" w:color="auto"/>
              <w:left w:val="single" w:sz="6" w:space="0" w:color="auto"/>
              <w:bottom w:val="single" w:sz="6" w:space="0" w:color="auto"/>
              <w:right w:val="single" w:sz="6" w:space="0" w:color="auto"/>
            </w:tcBorders>
            <w:vAlign w:val="center"/>
          </w:tcPr>
          <w:p w14:paraId="418989C1"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54769B23" w14:textId="77777777" w:rsidR="00A5179D" w:rsidRPr="00876BD7" w:rsidRDefault="00A5179D" w:rsidP="00A5179D">
            <w:pPr>
              <w:pStyle w:val="Textopredeterminado"/>
              <w:rPr>
                <w:rFonts w:ascii="Noto Sans" w:hAnsi="Noto Sans" w:cs="Noto Sans"/>
                <w:sz w:val="18"/>
              </w:rPr>
            </w:pPr>
          </w:p>
        </w:tc>
      </w:tr>
      <w:tr w:rsidR="00A5179D" w:rsidRPr="000D1BB7" w14:paraId="3FC4C6D0"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26F322D6" w14:textId="77777777" w:rsidR="00A5179D" w:rsidRPr="00365B12" w:rsidRDefault="00A5179D" w:rsidP="00A5179D">
            <w:pPr>
              <w:jc w:val="both"/>
              <w:rPr>
                <w:rFonts w:ascii="Noto Sans" w:hAnsi="Noto Sans" w:cs="Noto Sans"/>
                <w:b/>
                <w:sz w:val="18"/>
                <w:szCs w:val="18"/>
              </w:rPr>
            </w:pPr>
            <w:r w:rsidRPr="00365B12">
              <w:rPr>
                <w:rFonts w:ascii="Noto Sans" w:hAnsi="Noto Sans" w:cs="Noto Sans"/>
                <w:b/>
                <w:sz w:val="18"/>
                <w:szCs w:val="18"/>
              </w:rPr>
              <w:t>ESTRATIFICACIÓN DE LA EMPRESA</w:t>
            </w:r>
          </w:p>
          <w:p w14:paraId="588C3E2A" w14:textId="77777777" w:rsidR="00A5179D" w:rsidRPr="00365B12" w:rsidRDefault="00A5179D" w:rsidP="00A5179D">
            <w:pPr>
              <w:jc w:val="both"/>
              <w:rPr>
                <w:rFonts w:ascii="Noto Sans" w:hAnsi="Noto Sans" w:cs="Noto Sans"/>
                <w:sz w:val="18"/>
                <w:szCs w:val="18"/>
              </w:rPr>
            </w:pPr>
          </w:p>
        </w:tc>
        <w:tc>
          <w:tcPr>
            <w:tcW w:w="1888" w:type="dxa"/>
            <w:tcBorders>
              <w:top w:val="single" w:sz="6" w:space="0" w:color="auto"/>
              <w:left w:val="single" w:sz="6" w:space="0" w:color="auto"/>
              <w:bottom w:val="single" w:sz="6" w:space="0" w:color="auto"/>
              <w:right w:val="single" w:sz="6" w:space="0" w:color="auto"/>
            </w:tcBorders>
            <w:vAlign w:val="center"/>
          </w:tcPr>
          <w:p w14:paraId="1739A39B" w14:textId="77777777" w:rsidR="00A5179D" w:rsidRPr="00876BD7" w:rsidRDefault="00A5179D" w:rsidP="00A5179D">
            <w:pPr>
              <w:pStyle w:val="sangra1"/>
              <w:jc w:val="center"/>
              <w:rPr>
                <w:rFonts w:ascii="Noto Sans" w:hAnsi="Noto Sans" w:cs="Noto Sans"/>
                <w:color w:val="000000"/>
                <w:sz w:val="18"/>
              </w:rPr>
            </w:pPr>
            <w:r>
              <w:rPr>
                <w:rFonts w:ascii="Noto Sans" w:hAnsi="Noto Sans" w:cs="Noto Sans"/>
                <w:sz w:val="18"/>
              </w:rPr>
              <w:t>6.8</w:t>
            </w:r>
          </w:p>
        </w:tc>
        <w:tc>
          <w:tcPr>
            <w:tcW w:w="806" w:type="dxa"/>
            <w:tcBorders>
              <w:top w:val="single" w:sz="6" w:space="0" w:color="auto"/>
              <w:left w:val="single" w:sz="6" w:space="0" w:color="auto"/>
              <w:bottom w:val="single" w:sz="6" w:space="0" w:color="auto"/>
              <w:right w:val="single" w:sz="6" w:space="0" w:color="auto"/>
            </w:tcBorders>
            <w:vAlign w:val="center"/>
          </w:tcPr>
          <w:p w14:paraId="19463CB0"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3692FB70" w14:textId="77777777" w:rsidR="00A5179D" w:rsidRPr="00876BD7" w:rsidRDefault="00A5179D" w:rsidP="00A5179D">
            <w:pPr>
              <w:pStyle w:val="Textopredeterminado"/>
              <w:rPr>
                <w:rFonts w:ascii="Noto Sans" w:hAnsi="Noto Sans" w:cs="Noto Sans"/>
                <w:sz w:val="18"/>
              </w:rPr>
            </w:pPr>
          </w:p>
        </w:tc>
      </w:tr>
      <w:tr w:rsidR="00A5179D" w:rsidRPr="000D1BB7" w14:paraId="0CA08726"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7B0BEC35" w14:textId="77777777" w:rsidR="00A5179D" w:rsidRDefault="00A5179D" w:rsidP="00A5179D">
            <w:pPr>
              <w:pStyle w:val="Estndar"/>
              <w:tabs>
                <w:tab w:val="left" w:pos="2872"/>
                <w:tab w:val="left" w:pos="3609"/>
                <w:tab w:val="left" w:pos="4319"/>
                <w:tab w:val="left" w:pos="5042"/>
                <w:tab w:val="left" w:pos="5765"/>
                <w:tab w:val="left" w:pos="6489"/>
                <w:tab w:val="left" w:pos="7212"/>
                <w:tab w:val="left" w:pos="7908"/>
                <w:tab w:val="left" w:pos="8640"/>
              </w:tabs>
              <w:ind w:left="26" w:hanging="26"/>
              <w:jc w:val="both"/>
              <w:rPr>
                <w:rFonts w:ascii="Noto Sans" w:hAnsi="Noto Sans" w:cs="Noto Sans"/>
                <w:b/>
                <w:sz w:val="18"/>
                <w:szCs w:val="18"/>
                <w:highlight w:val="yellow"/>
              </w:rPr>
            </w:pPr>
            <w:r w:rsidRPr="006E31C5">
              <w:rPr>
                <w:rFonts w:ascii="Noto Sans" w:hAnsi="Noto Sans" w:cs="Noto Sans"/>
                <w:b/>
                <w:sz w:val="18"/>
                <w:szCs w:val="18"/>
              </w:rPr>
              <w:t>MANIFIESTO DE VÍNCULOS O RELACIONES CON SERVIDORES PÚBLICOS</w:t>
            </w:r>
          </w:p>
        </w:tc>
        <w:tc>
          <w:tcPr>
            <w:tcW w:w="1888" w:type="dxa"/>
            <w:tcBorders>
              <w:top w:val="single" w:sz="6" w:space="0" w:color="auto"/>
              <w:left w:val="single" w:sz="6" w:space="0" w:color="auto"/>
              <w:bottom w:val="single" w:sz="6" w:space="0" w:color="auto"/>
              <w:right w:val="single" w:sz="6" w:space="0" w:color="auto"/>
            </w:tcBorders>
            <w:vAlign w:val="center"/>
          </w:tcPr>
          <w:p w14:paraId="13719482" w14:textId="77777777" w:rsidR="00A5179D" w:rsidRDefault="00A5179D" w:rsidP="00A5179D">
            <w:pPr>
              <w:pStyle w:val="sangra1"/>
              <w:jc w:val="center"/>
              <w:rPr>
                <w:rFonts w:ascii="Noto Sans" w:hAnsi="Noto Sans" w:cs="Noto Sans"/>
                <w:sz w:val="18"/>
              </w:rPr>
            </w:pPr>
            <w:r>
              <w:rPr>
                <w:rFonts w:ascii="Noto Sans" w:hAnsi="Noto Sans" w:cs="Noto Sans"/>
                <w:sz w:val="18"/>
              </w:rPr>
              <w:t>6.9</w:t>
            </w:r>
          </w:p>
        </w:tc>
        <w:tc>
          <w:tcPr>
            <w:tcW w:w="806" w:type="dxa"/>
            <w:tcBorders>
              <w:top w:val="single" w:sz="6" w:space="0" w:color="auto"/>
              <w:left w:val="single" w:sz="6" w:space="0" w:color="auto"/>
              <w:bottom w:val="single" w:sz="6" w:space="0" w:color="auto"/>
              <w:right w:val="single" w:sz="6" w:space="0" w:color="auto"/>
            </w:tcBorders>
            <w:vAlign w:val="center"/>
          </w:tcPr>
          <w:p w14:paraId="075AFE65" w14:textId="77777777" w:rsidR="00A5179D" w:rsidRPr="00876BD7" w:rsidRDefault="00A5179D" w:rsidP="00A5179D">
            <w:pPr>
              <w:pStyle w:val="Subepgrafe"/>
              <w:spacing w:before="0" w:after="0"/>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48DE20E3" w14:textId="77777777" w:rsidR="00A5179D" w:rsidRDefault="00A5179D" w:rsidP="00A5179D">
            <w:pPr>
              <w:pStyle w:val="Subepgrafe"/>
              <w:spacing w:before="0" w:after="0"/>
              <w:rPr>
                <w:rFonts w:ascii="Noto Sans" w:hAnsi="Noto Sans" w:cs="Noto Sans"/>
                <w:sz w:val="18"/>
              </w:rPr>
            </w:pPr>
          </w:p>
        </w:tc>
      </w:tr>
      <w:tr w:rsidR="00A5179D" w:rsidRPr="000D1BB7" w14:paraId="70D9022C"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056D78C0" w14:textId="77777777" w:rsidR="00A5179D" w:rsidRPr="006E31C5" w:rsidRDefault="00A5179D" w:rsidP="00A5179D">
            <w:pPr>
              <w:pStyle w:val="Estndar"/>
              <w:tabs>
                <w:tab w:val="left" w:pos="2872"/>
                <w:tab w:val="left" w:pos="3609"/>
                <w:tab w:val="left" w:pos="4319"/>
                <w:tab w:val="left" w:pos="5042"/>
                <w:tab w:val="left" w:pos="5765"/>
                <w:tab w:val="left" w:pos="6489"/>
                <w:tab w:val="left" w:pos="7212"/>
                <w:tab w:val="left" w:pos="7908"/>
                <w:tab w:val="left" w:pos="8640"/>
              </w:tabs>
              <w:ind w:left="26" w:hanging="26"/>
              <w:jc w:val="both"/>
              <w:rPr>
                <w:rFonts w:ascii="Noto Sans" w:hAnsi="Noto Sans" w:cs="Noto Sans"/>
                <w:b/>
                <w:sz w:val="18"/>
                <w:szCs w:val="18"/>
              </w:rPr>
            </w:pPr>
            <w:r w:rsidRPr="006E31C5">
              <w:rPr>
                <w:rFonts w:ascii="Noto Sans" w:hAnsi="Noto Sans" w:cs="Noto Sans"/>
                <w:b/>
                <w:sz w:val="18"/>
                <w:szCs w:val="18"/>
              </w:rPr>
              <w:t>MANIFIESTO QUE NO EJECUTA CON OTRO PARTICIPANTE ACCIONES PARA OBTENER BENEFICIO O VENTAJA</w:t>
            </w:r>
          </w:p>
        </w:tc>
        <w:tc>
          <w:tcPr>
            <w:tcW w:w="1888" w:type="dxa"/>
            <w:tcBorders>
              <w:top w:val="single" w:sz="6" w:space="0" w:color="auto"/>
              <w:left w:val="single" w:sz="6" w:space="0" w:color="auto"/>
              <w:bottom w:val="single" w:sz="6" w:space="0" w:color="auto"/>
              <w:right w:val="single" w:sz="6" w:space="0" w:color="auto"/>
            </w:tcBorders>
            <w:vAlign w:val="center"/>
          </w:tcPr>
          <w:p w14:paraId="53BE1D37" w14:textId="77777777" w:rsidR="00A5179D" w:rsidRDefault="00A5179D" w:rsidP="00A5179D">
            <w:pPr>
              <w:pStyle w:val="sangra1"/>
              <w:jc w:val="center"/>
              <w:rPr>
                <w:rFonts w:ascii="Noto Sans" w:hAnsi="Noto Sans" w:cs="Noto Sans"/>
                <w:sz w:val="18"/>
              </w:rPr>
            </w:pPr>
            <w:r>
              <w:rPr>
                <w:rFonts w:ascii="Noto Sans" w:hAnsi="Noto Sans" w:cs="Noto Sans"/>
                <w:sz w:val="18"/>
              </w:rPr>
              <w:t>6.10</w:t>
            </w:r>
          </w:p>
        </w:tc>
        <w:tc>
          <w:tcPr>
            <w:tcW w:w="806" w:type="dxa"/>
            <w:tcBorders>
              <w:top w:val="single" w:sz="6" w:space="0" w:color="auto"/>
              <w:left w:val="single" w:sz="6" w:space="0" w:color="auto"/>
              <w:bottom w:val="single" w:sz="6" w:space="0" w:color="auto"/>
              <w:right w:val="single" w:sz="6" w:space="0" w:color="auto"/>
            </w:tcBorders>
            <w:vAlign w:val="center"/>
          </w:tcPr>
          <w:p w14:paraId="3F739B0D"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511013EB" w14:textId="77777777" w:rsidR="00A5179D" w:rsidRDefault="00A5179D" w:rsidP="00A5179D">
            <w:pPr>
              <w:pStyle w:val="Textopredeterminado"/>
              <w:rPr>
                <w:rFonts w:ascii="Noto Sans" w:hAnsi="Noto Sans" w:cs="Noto Sans"/>
                <w:sz w:val="18"/>
              </w:rPr>
            </w:pPr>
          </w:p>
        </w:tc>
      </w:tr>
      <w:tr w:rsidR="00A5179D" w:rsidRPr="000D1BB7" w14:paraId="37A279C2"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50355017" w14:textId="77777777" w:rsidR="00A5179D" w:rsidRPr="006E31C5" w:rsidRDefault="00A5179D" w:rsidP="00A5179D">
            <w:pPr>
              <w:pStyle w:val="Estndar"/>
              <w:tabs>
                <w:tab w:val="left" w:pos="2872"/>
                <w:tab w:val="left" w:pos="3609"/>
                <w:tab w:val="left" w:pos="4319"/>
                <w:tab w:val="left" w:pos="5042"/>
                <w:tab w:val="left" w:pos="5765"/>
                <w:tab w:val="left" w:pos="6489"/>
                <w:tab w:val="left" w:pos="7212"/>
                <w:tab w:val="left" w:pos="7908"/>
                <w:tab w:val="left" w:pos="8640"/>
              </w:tabs>
              <w:ind w:left="26" w:hanging="26"/>
              <w:jc w:val="both"/>
              <w:rPr>
                <w:rFonts w:ascii="Noto Sans" w:hAnsi="Noto Sans" w:cs="Noto Sans"/>
                <w:b/>
                <w:sz w:val="18"/>
                <w:szCs w:val="18"/>
              </w:rPr>
            </w:pPr>
            <w:r w:rsidRPr="006E31C5">
              <w:rPr>
                <w:rFonts w:ascii="Noto Sans" w:hAnsi="Noto Sans" w:cs="Noto Sans"/>
                <w:b/>
                <w:sz w:val="18"/>
                <w:szCs w:val="18"/>
              </w:rPr>
              <w:t>MANIFIESTO NO PODRÁ SUBCONTRATAR A OTRO LICITANTE QUE HAYA PARTICIPADO EN EL PROCEDIMIENTO</w:t>
            </w:r>
          </w:p>
        </w:tc>
        <w:tc>
          <w:tcPr>
            <w:tcW w:w="1888" w:type="dxa"/>
            <w:tcBorders>
              <w:top w:val="single" w:sz="6" w:space="0" w:color="auto"/>
              <w:left w:val="single" w:sz="6" w:space="0" w:color="auto"/>
              <w:bottom w:val="single" w:sz="6" w:space="0" w:color="auto"/>
              <w:right w:val="single" w:sz="6" w:space="0" w:color="auto"/>
            </w:tcBorders>
            <w:vAlign w:val="center"/>
          </w:tcPr>
          <w:p w14:paraId="284E50CF" w14:textId="77777777" w:rsidR="00A5179D" w:rsidRDefault="00A5179D" w:rsidP="00A5179D">
            <w:pPr>
              <w:pStyle w:val="sangra1"/>
              <w:jc w:val="center"/>
              <w:rPr>
                <w:rFonts w:ascii="Noto Sans" w:hAnsi="Noto Sans" w:cs="Noto Sans"/>
                <w:sz w:val="18"/>
              </w:rPr>
            </w:pPr>
            <w:r>
              <w:rPr>
                <w:rFonts w:ascii="Noto Sans" w:hAnsi="Noto Sans" w:cs="Noto Sans"/>
                <w:sz w:val="18"/>
              </w:rPr>
              <w:t>6.11</w:t>
            </w:r>
          </w:p>
        </w:tc>
        <w:tc>
          <w:tcPr>
            <w:tcW w:w="806" w:type="dxa"/>
            <w:tcBorders>
              <w:top w:val="single" w:sz="6" w:space="0" w:color="auto"/>
              <w:left w:val="single" w:sz="6" w:space="0" w:color="auto"/>
              <w:bottom w:val="single" w:sz="6" w:space="0" w:color="auto"/>
              <w:right w:val="single" w:sz="6" w:space="0" w:color="auto"/>
            </w:tcBorders>
            <w:vAlign w:val="center"/>
          </w:tcPr>
          <w:p w14:paraId="5F7ECF7E"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1EEAFAC1" w14:textId="77777777" w:rsidR="00A5179D" w:rsidRDefault="00A5179D" w:rsidP="00A5179D">
            <w:pPr>
              <w:pStyle w:val="Textopredeterminado"/>
              <w:rPr>
                <w:rFonts w:ascii="Noto Sans" w:hAnsi="Noto Sans" w:cs="Noto Sans"/>
                <w:sz w:val="18"/>
              </w:rPr>
            </w:pPr>
          </w:p>
        </w:tc>
      </w:tr>
      <w:tr w:rsidR="00A5179D" w:rsidRPr="000D1BB7" w14:paraId="65E35287"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6F25D16E" w14:textId="77777777" w:rsidR="00A5179D" w:rsidRPr="006E31C5" w:rsidRDefault="00A5179D" w:rsidP="00A5179D">
            <w:pPr>
              <w:pStyle w:val="Estndar"/>
              <w:tabs>
                <w:tab w:val="left" w:pos="2872"/>
                <w:tab w:val="left" w:pos="3609"/>
                <w:tab w:val="left" w:pos="4319"/>
                <w:tab w:val="left" w:pos="5042"/>
                <w:tab w:val="left" w:pos="5765"/>
                <w:tab w:val="left" w:pos="6489"/>
                <w:tab w:val="left" w:pos="7212"/>
                <w:tab w:val="left" w:pos="7908"/>
                <w:tab w:val="left" w:pos="8640"/>
              </w:tabs>
              <w:ind w:left="26" w:hanging="26"/>
              <w:jc w:val="both"/>
              <w:rPr>
                <w:rFonts w:ascii="Noto Sans" w:hAnsi="Noto Sans" w:cs="Noto Sans"/>
                <w:b/>
                <w:sz w:val="18"/>
                <w:szCs w:val="18"/>
              </w:rPr>
            </w:pPr>
            <w:r>
              <w:rPr>
                <w:rFonts w:ascii="Noto Sans" w:hAnsi="Noto Sans" w:cs="Noto Sans"/>
                <w:b/>
                <w:sz w:val="18"/>
                <w:szCs w:val="18"/>
              </w:rPr>
              <w:t>OPINION DE CUMPLIMIENTO SAT</w:t>
            </w:r>
          </w:p>
        </w:tc>
        <w:tc>
          <w:tcPr>
            <w:tcW w:w="1888" w:type="dxa"/>
            <w:tcBorders>
              <w:top w:val="single" w:sz="6" w:space="0" w:color="auto"/>
              <w:left w:val="single" w:sz="6" w:space="0" w:color="auto"/>
              <w:bottom w:val="single" w:sz="6" w:space="0" w:color="auto"/>
              <w:right w:val="single" w:sz="6" w:space="0" w:color="auto"/>
            </w:tcBorders>
            <w:vAlign w:val="center"/>
          </w:tcPr>
          <w:p w14:paraId="18E04D84" w14:textId="77777777" w:rsidR="00A5179D" w:rsidRDefault="00A5179D" w:rsidP="00A5179D">
            <w:pPr>
              <w:pStyle w:val="sangra1"/>
              <w:jc w:val="center"/>
              <w:rPr>
                <w:rFonts w:ascii="Noto Sans" w:hAnsi="Noto Sans" w:cs="Noto Sans"/>
                <w:sz w:val="18"/>
              </w:rPr>
            </w:pPr>
            <w:r>
              <w:rPr>
                <w:rFonts w:ascii="Noto Sans" w:hAnsi="Noto Sans" w:cs="Noto Sans"/>
                <w:sz w:val="18"/>
              </w:rPr>
              <w:t>6.13</w:t>
            </w:r>
          </w:p>
        </w:tc>
        <w:tc>
          <w:tcPr>
            <w:tcW w:w="806" w:type="dxa"/>
            <w:tcBorders>
              <w:top w:val="single" w:sz="6" w:space="0" w:color="auto"/>
              <w:left w:val="single" w:sz="6" w:space="0" w:color="auto"/>
              <w:bottom w:val="single" w:sz="6" w:space="0" w:color="auto"/>
              <w:right w:val="single" w:sz="6" w:space="0" w:color="auto"/>
            </w:tcBorders>
            <w:vAlign w:val="center"/>
          </w:tcPr>
          <w:p w14:paraId="700A91CC"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60883EEF" w14:textId="77777777" w:rsidR="00A5179D" w:rsidRDefault="00A5179D" w:rsidP="00A5179D">
            <w:pPr>
              <w:pStyle w:val="Textopredeterminado"/>
              <w:rPr>
                <w:rFonts w:ascii="Noto Sans" w:hAnsi="Noto Sans" w:cs="Noto Sans"/>
                <w:sz w:val="18"/>
              </w:rPr>
            </w:pPr>
          </w:p>
        </w:tc>
      </w:tr>
      <w:tr w:rsidR="00A5179D" w:rsidRPr="000D1BB7" w14:paraId="1A86FC1A"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5CE200F9" w14:textId="77777777" w:rsidR="00A5179D" w:rsidRDefault="00A5179D" w:rsidP="00A5179D">
            <w:pPr>
              <w:pStyle w:val="Estndar"/>
              <w:tabs>
                <w:tab w:val="left" w:pos="2872"/>
                <w:tab w:val="left" w:pos="3609"/>
                <w:tab w:val="left" w:pos="4319"/>
                <w:tab w:val="left" w:pos="5042"/>
                <w:tab w:val="left" w:pos="5765"/>
                <w:tab w:val="left" w:pos="6489"/>
                <w:tab w:val="left" w:pos="7212"/>
                <w:tab w:val="left" w:pos="7908"/>
                <w:tab w:val="left" w:pos="8640"/>
              </w:tabs>
              <w:ind w:left="26" w:hanging="26"/>
              <w:jc w:val="both"/>
              <w:rPr>
                <w:rFonts w:ascii="Noto Sans" w:hAnsi="Noto Sans" w:cs="Noto Sans"/>
                <w:b/>
                <w:sz w:val="18"/>
                <w:szCs w:val="18"/>
              </w:rPr>
            </w:pPr>
            <w:r>
              <w:rPr>
                <w:rFonts w:ascii="Noto Sans" w:hAnsi="Noto Sans" w:cs="Noto Sans"/>
                <w:b/>
                <w:sz w:val="18"/>
                <w:szCs w:val="18"/>
              </w:rPr>
              <w:t>OPINION DE CUMPLIMIENTO IMSS</w:t>
            </w:r>
          </w:p>
        </w:tc>
        <w:tc>
          <w:tcPr>
            <w:tcW w:w="1888" w:type="dxa"/>
            <w:tcBorders>
              <w:top w:val="single" w:sz="6" w:space="0" w:color="auto"/>
              <w:left w:val="single" w:sz="6" w:space="0" w:color="auto"/>
              <w:bottom w:val="single" w:sz="6" w:space="0" w:color="auto"/>
              <w:right w:val="single" w:sz="6" w:space="0" w:color="auto"/>
            </w:tcBorders>
            <w:vAlign w:val="center"/>
          </w:tcPr>
          <w:p w14:paraId="654C3AEE" w14:textId="77777777" w:rsidR="00A5179D" w:rsidRDefault="00A5179D" w:rsidP="00A5179D">
            <w:pPr>
              <w:pStyle w:val="sangra1"/>
              <w:jc w:val="center"/>
              <w:rPr>
                <w:rFonts w:ascii="Noto Sans" w:hAnsi="Noto Sans" w:cs="Noto Sans"/>
                <w:sz w:val="18"/>
              </w:rPr>
            </w:pPr>
            <w:r>
              <w:rPr>
                <w:rFonts w:ascii="Noto Sans" w:hAnsi="Noto Sans" w:cs="Noto Sans"/>
                <w:sz w:val="18"/>
              </w:rPr>
              <w:t>6.14</w:t>
            </w:r>
          </w:p>
        </w:tc>
        <w:tc>
          <w:tcPr>
            <w:tcW w:w="806" w:type="dxa"/>
            <w:tcBorders>
              <w:top w:val="single" w:sz="6" w:space="0" w:color="auto"/>
              <w:left w:val="single" w:sz="6" w:space="0" w:color="auto"/>
              <w:bottom w:val="single" w:sz="6" w:space="0" w:color="auto"/>
              <w:right w:val="single" w:sz="6" w:space="0" w:color="auto"/>
            </w:tcBorders>
            <w:vAlign w:val="center"/>
          </w:tcPr>
          <w:p w14:paraId="387D9A92"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459FB246" w14:textId="77777777" w:rsidR="00A5179D" w:rsidRDefault="00A5179D" w:rsidP="00A5179D">
            <w:pPr>
              <w:pStyle w:val="Textopredeterminado"/>
              <w:rPr>
                <w:rFonts w:ascii="Noto Sans" w:hAnsi="Noto Sans" w:cs="Noto Sans"/>
                <w:sz w:val="18"/>
              </w:rPr>
            </w:pPr>
          </w:p>
        </w:tc>
      </w:tr>
      <w:tr w:rsidR="00A5179D" w:rsidRPr="000D1BB7" w14:paraId="6F9CC556"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47822EA9" w14:textId="77777777" w:rsidR="00A5179D" w:rsidRDefault="00A5179D" w:rsidP="00A5179D">
            <w:pPr>
              <w:pStyle w:val="Estndar"/>
              <w:tabs>
                <w:tab w:val="left" w:pos="2872"/>
                <w:tab w:val="left" w:pos="3609"/>
                <w:tab w:val="left" w:pos="4319"/>
                <w:tab w:val="left" w:pos="5042"/>
                <w:tab w:val="left" w:pos="5765"/>
                <w:tab w:val="left" w:pos="6489"/>
                <w:tab w:val="left" w:pos="7212"/>
                <w:tab w:val="left" w:pos="7908"/>
                <w:tab w:val="left" w:pos="8640"/>
              </w:tabs>
              <w:ind w:left="26" w:hanging="26"/>
              <w:jc w:val="both"/>
              <w:rPr>
                <w:rFonts w:ascii="Noto Sans" w:hAnsi="Noto Sans" w:cs="Noto Sans"/>
                <w:b/>
                <w:sz w:val="18"/>
                <w:szCs w:val="18"/>
              </w:rPr>
            </w:pPr>
            <w:r>
              <w:rPr>
                <w:rFonts w:ascii="Noto Sans" w:hAnsi="Noto Sans" w:cs="Noto Sans"/>
                <w:b/>
                <w:sz w:val="18"/>
                <w:szCs w:val="18"/>
              </w:rPr>
              <w:t>OPINION DE CUMPLIMIENTO INFONAVIT</w:t>
            </w:r>
          </w:p>
        </w:tc>
        <w:tc>
          <w:tcPr>
            <w:tcW w:w="1888" w:type="dxa"/>
            <w:tcBorders>
              <w:top w:val="single" w:sz="6" w:space="0" w:color="auto"/>
              <w:left w:val="single" w:sz="6" w:space="0" w:color="auto"/>
              <w:bottom w:val="single" w:sz="6" w:space="0" w:color="auto"/>
              <w:right w:val="single" w:sz="6" w:space="0" w:color="auto"/>
            </w:tcBorders>
            <w:vAlign w:val="center"/>
          </w:tcPr>
          <w:p w14:paraId="6844F297" w14:textId="77777777" w:rsidR="00A5179D" w:rsidRDefault="00A5179D" w:rsidP="00A5179D">
            <w:pPr>
              <w:pStyle w:val="sangra1"/>
              <w:jc w:val="center"/>
              <w:rPr>
                <w:rFonts w:ascii="Noto Sans" w:hAnsi="Noto Sans" w:cs="Noto Sans"/>
                <w:sz w:val="18"/>
              </w:rPr>
            </w:pPr>
            <w:r>
              <w:rPr>
                <w:rFonts w:ascii="Noto Sans" w:hAnsi="Noto Sans" w:cs="Noto Sans"/>
                <w:sz w:val="18"/>
              </w:rPr>
              <w:t>6.15</w:t>
            </w:r>
          </w:p>
        </w:tc>
        <w:tc>
          <w:tcPr>
            <w:tcW w:w="806" w:type="dxa"/>
            <w:tcBorders>
              <w:top w:val="single" w:sz="6" w:space="0" w:color="auto"/>
              <w:left w:val="single" w:sz="6" w:space="0" w:color="auto"/>
              <w:bottom w:val="single" w:sz="6" w:space="0" w:color="auto"/>
              <w:right w:val="single" w:sz="6" w:space="0" w:color="auto"/>
            </w:tcBorders>
            <w:vAlign w:val="center"/>
          </w:tcPr>
          <w:p w14:paraId="381B8BF5"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13D50E92" w14:textId="77777777" w:rsidR="00A5179D" w:rsidRDefault="00A5179D" w:rsidP="00A5179D">
            <w:pPr>
              <w:pStyle w:val="Textopredeterminado"/>
              <w:rPr>
                <w:rFonts w:ascii="Noto Sans" w:hAnsi="Noto Sans" w:cs="Noto Sans"/>
                <w:sz w:val="18"/>
              </w:rPr>
            </w:pPr>
          </w:p>
        </w:tc>
      </w:tr>
      <w:tr w:rsidR="00A5179D" w:rsidRPr="000D1BB7" w14:paraId="559EBB9A"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6C4B6D53" w14:textId="77777777" w:rsidR="00A5179D" w:rsidRPr="000A5AC6" w:rsidRDefault="00A5179D" w:rsidP="00A5179D">
            <w:pPr>
              <w:pStyle w:val="Estndar"/>
              <w:tabs>
                <w:tab w:val="left" w:pos="2872"/>
                <w:tab w:val="left" w:pos="3609"/>
                <w:tab w:val="left" w:pos="4319"/>
                <w:tab w:val="left" w:pos="5042"/>
                <w:tab w:val="left" w:pos="5765"/>
                <w:tab w:val="left" w:pos="6489"/>
                <w:tab w:val="left" w:pos="7212"/>
                <w:tab w:val="left" w:pos="7908"/>
                <w:tab w:val="left" w:pos="8640"/>
              </w:tabs>
              <w:ind w:left="28" w:hanging="28"/>
              <w:jc w:val="both"/>
              <w:rPr>
                <w:rFonts w:ascii="Noto Sans" w:hAnsi="Noto Sans" w:cs="Noto Sans"/>
                <w:b/>
                <w:sz w:val="18"/>
                <w:szCs w:val="18"/>
              </w:rPr>
            </w:pPr>
            <w:r w:rsidRPr="000A5AC6">
              <w:rPr>
                <w:rFonts w:ascii="Noto Sans" w:hAnsi="Noto Sans" w:cs="Noto Sans"/>
                <w:b/>
                <w:sz w:val="18"/>
                <w:szCs w:val="18"/>
              </w:rPr>
              <w:t>REGISTRO DE PRESTADORAS DE SERVICIOS ESPECIALIZADOS U OBRAS ESPECIALIZADAS (REPSE)</w:t>
            </w:r>
          </w:p>
        </w:tc>
        <w:tc>
          <w:tcPr>
            <w:tcW w:w="1888" w:type="dxa"/>
            <w:tcBorders>
              <w:top w:val="single" w:sz="6" w:space="0" w:color="auto"/>
              <w:left w:val="single" w:sz="6" w:space="0" w:color="auto"/>
              <w:bottom w:val="single" w:sz="6" w:space="0" w:color="auto"/>
              <w:right w:val="single" w:sz="6" w:space="0" w:color="auto"/>
            </w:tcBorders>
            <w:vAlign w:val="center"/>
          </w:tcPr>
          <w:p w14:paraId="24ADF760" w14:textId="77777777" w:rsidR="00A5179D" w:rsidRDefault="00A5179D" w:rsidP="00A5179D">
            <w:pPr>
              <w:pStyle w:val="sangra1"/>
              <w:jc w:val="center"/>
              <w:rPr>
                <w:rFonts w:ascii="Noto Sans" w:hAnsi="Noto Sans" w:cs="Noto Sans"/>
                <w:sz w:val="18"/>
              </w:rPr>
            </w:pPr>
            <w:r>
              <w:rPr>
                <w:rFonts w:ascii="Noto Sans" w:hAnsi="Noto Sans" w:cs="Noto Sans"/>
                <w:sz w:val="18"/>
              </w:rPr>
              <w:t>6.16</w:t>
            </w:r>
          </w:p>
        </w:tc>
        <w:tc>
          <w:tcPr>
            <w:tcW w:w="806" w:type="dxa"/>
            <w:tcBorders>
              <w:top w:val="single" w:sz="6" w:space="0" w:color="auto"/>
              <w:left w:val="single" w:sz="6" w:space="0" w:color="auto"/>
              <w:bottom w:val="single" w:sz="6" w:space="0" w:color="auto"/>
              <w:right w:val="single" w:sz="6" w:space="0" w:color="auto"/>
            </w:tcBorders>
            <w:vAlign w:val="center"/>
          </w:tcPr>
          <w:p w14:paraId="40F7D8D8"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7F46AE6E" w14:textId="77777777" w:rsidR="00A5179D" w:rsidRDefault="00A5179D" w:rsidP="00A5179D">
            <w:pPr>
              <w:pStyle w:val="Textopredeterminado"/>
              <w:rPr>
                <w:rFonts w:ascii="Noto Sans" w:hAnsi="Noto Sans" w:cs="Noto Sans"/>
                <w:sz w:val="18"/>
              </w:rPr>
            </w:pPr>
          </w:p>
        </w:tc>
      </w:tr>
      <w:tr w:rsidR="00A5179D" w:rsidRPr="000D1BB7" w14:paraId="179F8379" w14:textId="77777777" w:rsidTr="00A5179D">
        <w:tc>
          <w:tcPr>
            <w:tcW w:w="6946" w:type="dxa"/>
            <w:tcBorders>
              <w:top w:val="single" w:sz="6" w:space="0" w:color="auto"/>
              <w:left w:val="single" w:sz="6" w:space="0" w:color="auto"/>
              <w:bottom w:val="single" w:sz="6" w:space="0" w:color="auto"/>
              <w:right w:val="single" w:sz="6" w:space="0" w:color="auto"/>
            </w:tcBorders>
            <w:vAlign w:val="center"/>
          </w:tcPr>
          <w:p w14:paraId="458FF6B6" w14:textId="77777777" w:rsidR="00A5179D" w:rsidRPr="000A5AC6" w:rsidRDefault="00A5179D" w:rsidP="00A5179D">
            <w:pPr>
              <w:pStyle w:val="Estndar"/>
              <w:tabs>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b/>
                <w:sz w:val="18"/>
                <w:szCs w:val="18"/>
              </w:rPr>
            </w:pPr>
            <w:r w:rsidRPr="000A5AC6">
              <w:rPr>
                <w:rFonts w:ascii="Noto Sans" w:hAnsi="Noto Sans" w:cs="Noto Sans"/>
                <w:b/>
                <w:sz w:val="18"/>
                <w:szCs w:val="18"/>
              </w:rPr>
              <w:lastRenderedPageBreak/>
              <w:t>DECLARACIÓN RELATIVA AL ARTÍCULO 49 FRACCIÓN IX DE LA LEY GENERAL DE RESPONSABILIDADES ADMINISTRATIVAS.</w:t>
            </w:r>
          </w:p>
        </w:tc>
        <w:tc>
          <w:tcPr>
            <w:tcW w:w="1888" w:type="dxa"/>
            <w:tcBorders>
              <w:top w:val="single" w:sz="6" w:space="0" w:color="auto"/>
              <w:left w:val="single" w:sz="6" w:space="0" w:color="auto"/>
              <w:bottom w:val="single" w:sz="6" w:space="0" w:color="auto"/>
              <w:right w:val="single" w:sz="6" w:space="0" w:color="auto"/>
            </w:tcBorders>
            <w:vAlign w:val="center"/>
          </w:tcPr>
          <w:p w14:paraId="3EF86FF2" w14:textId="77777777" w:rsidR="00A5179D" w:rsidRPr="00876BD7" w:rsidRDefault="00A5179D" w:rsidP="00A5179D">
            <w:pPr>
              <w:pStyle w:val="sangra1"/>
              <w:jc w:val="center"/>
              <w:rPr>
                <w:rFonts w:ascii="Noto Sans" w:hAnsi="Noto Sans" w:cs="Noto Sans"/>
                <w:sz w:val="18"/>
              </w:rPr>
            </w:pPr>
            <w:r>
              <w:rPr>
                <w:rFonts w:ascii="Noto Sans" w:hAnsi="Noto Sans" w:cs="Noto Sans"/>
                <w:sz w:val="18"/>
              </w:rPr>
              <w:t>6.17</w:t>
            </w:r>
          </w:p>
        </w:tc>
        <w:tc>
          <w:tcPr>
            <w:tcW w:w="806" w:type="dxa"/>
            <w:tcBorders>
              <w:top w:val="single" w:sz="6" w:space="0" w:color="auto"/>
              <w:left w:val="single" w:sz="6" w:space="0" w:color="auto"/>
              <w:bottom w:val="single" w:sz="6" w:space="0" w:color="auto"/>
              <w:right w:val="single" w:sz="6" w:space="0" w:color="auto"/>
            </w:tcBorders>
            <w:vAlign w:val="center"/>
          </w:tcPr>
          <w:p w14:paraId="5BEB69DC"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7148F9AE" w14:textId="77777777" w:rsidR="00A5179D" w:rsidRPr="00876BD7" w:rsidRDefault="00A5179D" w:rsidP="00A5179D">
            <w:pPr>
              <w:pStyle w:val="Textopredeterminado"/>
              <w:rPr>
                <w:rFonts w:ascii="Noto Sans" w:hAnsi="Noto Sans" w:cs="Noto Sans"/>
                <w:sz w:val="18"/>
              </w:rPr>
            </w:pPr>
          </w:p>
        </w:tc>
      </w:tr>
      <w:tr w:rsidR="00A5179D" w:rsidRPr="000D1BB7" w14:paraId="7D61F30C" w14:textId="77777777" w:rsidTr="00A5179D">
        <w:trPr>
          <w:trHeight w:val="385"/>
        </w:trPr>
        <w:tc>
          <w:tcPr>
            <w:tcW w:w="6946" w:type="dxa"/>
            <w:tcBorders>
              <w:top w:val="single" w:sz="6" w:space="0" w:color="auto"/>
              <w:left w:val="single" w:sz="6" w:space="0" w:color="auto"/>
              <w:bottom w:val="single" w:sz="6" w:space="0" w:color="auto"/>
              <w:right w:val="single" w:sz="6" w:space="0" w:color="auto"/>
            </w:tcBorders>
            <w:vAlign w:val="center"/>
          </w:tcPr>
          <w:p w14:paraId="5D8364CA" w14:textId="77777777" w:rsidR="00A5179D" w:rsidRPr="00876BD7" w:rsidRDefault="00A5179D" w:rsidP="00A5179D">
            <w:pPr>
              <w:ind w:left="709" w:hanging="709"/>
              <w:jc w:val="both"/>
              <w:rPr>
                <w:rFonts w:ascii="Noto Sans" w:hAnsi="Noto Sans" w:cs="Noto Sans"/>
                <w:sz w:val="18"/>
                <w:szCs w:val="20"/>
              </w:rPr>
            </w:pPr>
            <w:r w:rsidRPr="00876BD7">
              <w:rPr>
                <w:rFonts w:ascii="Noto Sans" w:hAnsi="Noto Sans" w:cs="Noto Sans"/>
                <w:sz w:val="18"/>
                <w:szCs w:val="20"/>
              </w:rPr>
              <w:t>PROPUESTA TÉCNICA Y ECONÓMICA</w:t>
            </w:r>
          </w:p>
        </w:tc>
        <w:tc>
          <w:tcPr>
            <w:tcW w:w="1888" w:type="dxa"/>
            <w:tcBorders>
              <w:top w:val="single" w:sz="6" w:space="0" w:color="auto"/>
              <w:left w:val="single" w:sz="6" w:space="0" w:color="auto"/>
              <w:bottom w:val="single" w:sz="6" w:space="0" w:color="auto"/>
              <w:right w:val="single" w:sz="6" w:space="0" w:color="auto"/>
            </w:tcBorders>
            <w:vAlign w:val="center"/>
          </w:tcPr>
          <w:p w14:paraId="14BE7D31" w14:textId="77777777" w:rsidR="00A5179D" w:rsidRDefault="00A5179D" w:rsidP="00A5179D">
            <w:pPr>
              <w:pStyle w:val="sangra1"/>
              <w:jc w:val="center"/>
              <w:rPr>
                <w:rFonts w:ascii="Noto Sans" w:hAnsi="Noto Sans" w:cs="Noto Sans"/>
                <w:sz w:val="18"/>
              </w:rPr>
            </w:pPr>
            <w:r w:rsidRPr="00876BD7">
              <w:rPr>
                <w:rFonts w:ascii="Noto Sans" w:hAnsi="Noto Sans" w:cs="Noto Sans"/>
                <w:sz w:val="18"/>
              </w:rPr>
              <w:t>Anexo 1</w:t>
            </w:r>
          </w:p>
          <w:p w14:paraId="6AD5722D" w14:textId="77777777" w:rsidR="00A5179D" w:rsidRPr="00876BD7" w:rsidRDefault="00A5179D" w:rsidP="00A5179D">
            <w:pPr>
              <w:pStyle w:val="sangra1"/>
              <w:jc w:val="center"/>
              <w:rPr>
                <w:rFonts w:ascii="Noto Sans" w:hAnsi="Noto Sans" w:cs="Noto Sans"/>
                <w:sz w:val="18"/>
              </w:rPr>
            </w:pPr>
            <w:r w:rsidRPr="00876BD7">
              <w:rPr>
                <w:rFonts w:ascii="Noto Sans" w:hAnsi="Noto Sans" w:cs="Noto Sans"/>
                <w:sz w:val="18"/>
              </w:rPr>
              <w:t>Anexo A</w:t>
            </w:r>
          </w:p>
        </w:tc>
        <w:tc>
          <w:tcPr>
            <w:tcW w:w="806" w:type="dxa"/>
            <w:tcBorders>
              <w:top w:val="single" w:sz="6" w:space="0" w:color="auto"/>
              <w:left w:val="single" w:sz="6" w:space="0" w:color="auto"/>
              <w:bottom w:val="single" w:sz="6" w:space="0" w:color="auto"/>
              <w:right w:val="single" w:sz="6" w:space="0" w:color="auto"/>
            </w:tcBorders>
            <w:vAlign w:val="center"/>
          </w:tcPr>
          <w:p w14:paraId="198A1D17" w14:textId="77777777" w:rsidR="00A5179D" w:rsidRPr="00876BD7" w:rsidRDefault="00A5179D" w:rsidP="00A5179D">
            <w:pPr>
              <w:pStyle w:val="Textopredeterminado"/>
              <w:rPr>
                <w:rFonts w:ascii="Noto Sans" w:hAnsi="Noto Sans" w:cs="Noto Sans"/>
                <w:sz w:val="18"/>
              </w:rPr>
            </w:pPr>
          </w:p>
        </w:tc>
        <w:tc>
          <w:tcPr>
            <w:tcW w:w="717" w:type="dxa"/>
            <w:tcBorders>
              <w:top w:val="single" w:sz="6" w:space="0" w:color="auto"/>
              <w:left w:val="single" w:sz="6" w:space="0" w:color="auto"/>
              <w:bottom w:val="single" w:sz="6" w:space="0" w:color="auto"/>
              <w:right w:val="single" w:sz="6" w:space="0" w:color="auto"/>
            </w:tcBorders>
            <w:vAlign w:val="center"/>
          </w:tcPr>
          <w:p w14:paraId="628AAED4" w14:textId="77777777" w:rsidR="00A5179D" w:rsidRPr="00876BD7" w:rsidRDefault="00A5179D" w:rsidP="00A5179D">
            <w:pPr>
              <w:pStyle w:val="Textopredeterminado"/>
              <w:rPr>
                <w:rFonts w:ascii="Noto Sans" w:hAnsi="Noto Sans" w:cs="Noto Sans"/>
                <w:sz w:val="18"/>
              </w:rPr>
            </w:pPr>
          </w:p>
        </w:tc>
      </w:tr>
    </w:tbl>
    <w:p w14:paraId="31B6131D" w14:textId="77777777" w:rsidR="00C534AF" w:rsidRPr="00876BD7" w:rsidRDefault="00C534AF" w:rsidP="00A5179D">
      <w:pPr>
        <w:tabs>
          <w:tab w:val="left" w:pos="910"/>
        </w:tabs>
        <w:rPr>
          <w:rFonts w:ascii="Noto Sans" w:hAnsi="Noto Sans" w:cs="Noto Sans"/>
          <w:sz w:val="20"/>
          <w:szCs w:val="20"/>
        </w:rPr>
      </w:pPr>
    </w:p>
    <w:p w14:paraId="31080DD6" w14:textId="77777777" w:rsidR="001F6D60" w:rsidRDefault="001F6D60" w:rsidP="00876BD7">
      <w:pPr>
        <w:tabs>
          <w:tab w:val="left" w:pos="284"/>
        </w:tabs>
        <w:rPr>
          <w:rFonts w:ascii="Noto Sans" w:hAnsi="Noto Sans" w:cs="Noto Sans"/>
          <w:sz w:val="20"/>
          <w:szCs w:val="20"/>
        </w:rPr>
      </w:pPr>
    </w:p>
    <w:p w14:paraId="1D079D77" w14:textId="77777777" w:rsidR="001F6D60" w:rsidRPr="00876BD7" w:rsidRDefault="001F6D60" w:rsidP="00876BD7">
      <w:pPr>
        <w:tabs>
          <w:tab w:val="left" w:pos="284"/>
        </w:tabs>
        <w:rPr>
          <w:rFonts w:ascii="Noto Sans" w:hAnsi="Noto Sans" w:cs="Noto Sans"/>
          <w:sz w:val="20"/>
          <w:szCs w:val="20"/>
        </w:rPr>
      </w:pPr>
    </w:p>
    <w:tbl>
      <w:tblPr>
        <w:tblStyle w:val="Tablaconcuadrcula"/>
        <w:tblW w:w="0" w:type="auto"/>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567"/>
        <w:gridCol w:w="4013"/>
      </w:tblGrid>
      <w:tr w:rsidR="00604E51" w:rsidRPr="000721C5" w14:paraId="4639B34A" w14:textId="77777777" w:rsidTr="00822EF6">
        <w:trPr>
          <w:jc w:val="center"/>
        </w:trPr>
        <w:tc>
          <w:tcPr>
            <w:tcW w:w="4248" w:type="dxa"/>
          </w:tcPr>
          <w:p w14:paraId="4830A616" w14:textId="77777777" w:rsidR="00604E51" w:rsidRPr="00876BD7" w:rsidRDefault="00604E51" w:rsidP="0092424C">
            <w:pPr>
              <w:tabs>
                <w:tab w:val="left" w:pos="284"/>
              </w:tabs>
              <w:jc w:val="center"/>
              <w:rPr>
                <w:rFonts w:ascii="Noto Sans" w:hAnsi="Noto Sans" w:cs="Noto Sans"/>
                <w:b/>
                <w:sz w:val="20"/>
                <w:szCs w:val="20"/>
                <w:u w:val="single"/>
              </w:rPr>
            </w:pPr>
            <w:r w:rsidRPr="00876BD7">
              <w:rPr>
                <w:rFonts w:ascii="Noto Sans" w:hAnsi="Noto Sans" w:cs="Noto Sans"/>
                <w:b/>
                <w:sz w:val="20"/>
                <w:szCs w:val="20"/>
                <w:u w:val="single"/>
              </w:rPr>
              <w:t>ELABORÓ EVALUACIÓN ADMINISTRATIVA</w:t>
            </w:r>
          </w:p>
        </w:tc>
        <w:tc>
          <w:tcPr>
            <w:tcW w:w="567" w:type="dxa"/>
          </w:tcPr>
          <w:p w14:paraId="0D607B41" w14:textId="77777777" w:rsidR="00604E51" w:rsidRPr="00876BD7" w:rsidRDefault="00604E51" w:rsidP="0092424C">
            <w:pPr>
              <w:tabs>
                <w:tab w:val="left" w:pos="284"/>
              </w:tabs>
              <w:jc w:val="center"/>
              <w:rPr>
                <w:rFonts w:ascii="Noto Sans" w:hAnsi="Noto Sans" w:cs="Noto Sans"/>
                <w:b/>
                <w:sz w:val="20"/>
                <w:szCs w:val="20"/>
                <w:u w:val="single"/>
              </w:rPr>
            </w:pPr>
          </w:p>
        </w:tc>
        <w:tc>
          <w:tcPr>
            <w:tcW w:w="4013" w:type="dxa"/>
          </w:tcPr>
          <w:p w14:paraId="4965173F" w14:textId="77777777" w:rsidR="00604E51" w:rsidRPr="00876BD7" w:rsidRDefault="00604E51" w:rsidP="0092424C">
            <w:pPr>
              <w:tabs>
                <w:tab w:val="left" w:pos="284"/>
              </w:tabs>
              <w:jc w:val="center"/>
              <w:rPr>
                <w:rFonts w:ascii="Noto Sans" w:hAnsi="Noto Sans" w:cs="Noto Sans"/>
                <w:b/>
                <w:sz w:val="20"/>
                <w:szCs w:val="20"/>
                <w:u w:val="single"/>
              </w:rPr>
            </w:pPr>
            <w:r w:rsidRPr="00876BD7">
              <w:rPr>
                <w:rFonts w:ascii="Noto Sans" w:hAnsi="Noto Sans" w:cs="Noto Sans"/>
                <w:b/>
                <w:sz w:val="20"/>
                <w:szCs w:val="20"/>
                <w:u w:val="single"/>
              </w:rPr>
              <w:t>REVISÓ EVALUACIÓN ADMINISTRATIVA</w:t>
            </w:r>
          </w:p>
        </w:tc>
      </w:tr>
      <w:tr w:rsidR="00604E51" w:rsidRPr="000721C5" w14:paraId="1FE46EBF" w14:textId="77777777" w:rsidTr="00822EF6">
        <w:trPr>
          <w:jc w:val="center"/>
        </w:trPr>
        <w:tc>
          <w:tcPr>
            <w:tcW w:w="4248" w:type="dxa"/>
          </w:tcPr>
          <w:p w14:paraId="2E9FEAD6" w14:textId="77777777" w:rsidR="00604E51" w:rsidRDefault="00604E51" w:rsidP="0092424C">
            <w:pPr>
              <w:tabs>
                <w:tab w:val="left" w:pos="284"/>
              </w:tabs>
              <w:rPr>
                <w:rFonts w:ascii="Noto Sans" w:hAnsi="Noto Sans" w:cs="Noto Sans"/>
                <w:sz w:val="20"/>
                <w:szCs w:val="20"/>
              </w:rPr>
            </w:pPr>
          </w:p>
          <w:p w14:paraId="4800DC1F" w14:textId="77777777" w:rsidR="00A5179D" w:rsidRDefault="00A5179D" w:rsidP="0092424C">
            <w:pPr>
              <w:tabs>
                <w:tab w:val="left" w:pos="284"/>
              </w:tabs>
              <w:rPr>
                <w:rFonts w:ascii="Noto Sans" w:hAnsi="Noto Sans" w:cs="Noto Sans"/>
                <w:sz w:val="20"/>
                <w:szCs w:val="20"/>
              </w:rPr>
            </w:pPr>
          </w:p>
          <w:p w14:paraId="64097CEF" w14:textId="77777777" w:rsidR="00A5179D" w:rsidRPr="00876BD7" w:rsidRDefault="00A5179D" w:rsidP="0092424C">
            <w:pPr>
              <w:tabs>
                <w:tab w:val="left" w:pos="284"/>
              </w:tabs>
              <w:rPr>
                <w:rFonts w:ascii="Noto Sans" w:hAnsi="Noto Sans" w:cs="Noto Sans"/>
                <w:sz w:val="20"/>
                <w:szCs w:val="20"/>
              </w:rPr>
            </w:pPr>
          </w:p>
          <w:p w14:paraId="5B0AB756" w14:textId="77777777" w:rsidR="00604E51" w:rsidRPr="00876BD7" w:rsidRDefault="00604E51" w:rsidP="0092424C">
            <w:pPr>
              <w:tabs>
                <w:tab w:val="left" w:pos="284"/>
              </w:tabs>
              <w:rPr>
                <w:rFonts w:ascii="Noto Sans" w:hAnsi="Noto Sans" w:cs="Noto Sans"/>
                <w:sz w:val="20"/>
                <w:szCs w:val="20"/>
              </w:rPr>
            </w:pPr>
          </w:p>
        </w:tc>
        <w:tc>
          <w:tcPr>
            <w:tcW w:w="567" w:type="dxa"/>
          </w:tcPr>
          <w:p w14:paraId="45284844" w14:textId="77777777" w:rsidR="00604E51" w:rsidRPr="00876BD7" w:rsidRDefault="00604E51" w:rsidP="0092424C">
            <w:pPr>
              <w:tabs>
                <w:tab w:val="left" w:pos="284"/>
              </w:tabs>
              <w:rPr>
                <w:rFonts w:ascii="Noto Sans" w:hAnsi="Noto Sans" w:cs="Noto Sans"/>
                <w:sz w:val="20"/>
                <w:szCs w:val="20"/>
              </w:rPr>
            </w:pPr>
          </w:p>
        </w:tc>
        <w:tc>
          <w:tcPr>
            <w:tcW w:w="4013" w:type="dxa"/>
          </w:tcPr>
          <w:p w14:paraId="3569335E" w14:textId="77777777" w:rsidR="00604E51" w:rsidRPr="00876BD7" w:rsidRDefault="00604E51" w:rsidP="00B110E6">
            <w:pPr>
              <w:tabs>
                <w:tab w:val="left" w:pos="284"/>
              </w:tabs>
              <w:rPr>
                <w:rFonts w:ascii="Noto Sans" w:hAnsi="Noto Sans" w:cs="Noto Sans"/>
                <w:sz w:val="20"/>
                <w:szCs w:val="20"/>
              </w:rPr>
            </w:pPr>
          </w:p>
        </w:tc>
      </w:tr>
      <w:tr w:rsidR="00604E51" w:rsidRPr="000721C5" w14:paraId="52BCB3A9" w14:textId="77777777" w:rsidTr="00822EF6">
        <w:trPr>
          <w:jc w:val="center"/>
        </w:trPr>
        <w:tc>
          <w:tcPr>
            <w:tcW w:w="4248" w:type="dxa"/>
          </w:tcPr>
          <w:p w14:paraId="197967CF" w14:textId="77777777" w:rsidR="00604E51" w:rsidRPr="00876BD7" w:rsidRDefault="00604E51" w:rsidP="0092424C">
            <w:pPr>
              <w:tabs>
                <w:tab w:val="left" w:pos="284"/>
              </w:tabs>
              <w:jc w:val="center"/>
              <w:rPr>
                <w:rFonts w:ascii="Noto Sans" w:hAnsi="Noto Sans" w:cs="Noto Sans"/>
                <w:sz w:val="20"/>
                <w:szCs w:val="20"/>
              </w:rPr>
            </w:pPr>
            <w:r w:rsidRPr="00876BD7">
              <w:rPr>
                <w:rFonts w:ascii="Noto Sans" w:hAnsi="Noto Sans" w:cs="Noto Sans"/>
                <w:sz w:val="20"/>
                <w:szCs w:val="20"/>
              </w:rPr>
              <w:t>Nombre, cargo y firma</w:t>
            </w:r>
          </w:p>
        </w:tc>
        <w:tc>
          <w:tcPr>
            <w:tcW w:w="567" w:type="dxa"/>
          </w:tcPr>
          <w:p w14:paraId="6190428B" w14:textId="77777777" w:rsidR="00604E51" w:rsidRPr="00876BD7" w:rsidRDefault="00604E51" w:rsidP="0092424C">
            <w:pPr>
              <w:tabs>
                <w:tab w:val="left" w:pos="284"/>
              </w:tabs>
              <w:jc w:val="center"/>
              <w:rPr>
                <w:rFonts w:ascii="Noto Sans" w:hAnsi="Noto Sans" w:cs="Noto Sans"/>
                <w:sz w:val="20"/>
                <w:szCs w:val="20"/>
              </w:rPr>
            </w:pPr>
          </w:p>
        </w:tc>
        <w:tc>
          <w:tcPr>
            <w:tcW w:w="4013" w:type="dxa"/>
          </w:tcPr>
          <w:p w14:paraId="7655C03C" w14:textId="77777777" w:rsidR="00604E51" w:rsidRPr="00876BD7" w:rsidRDefault="00604E51" w:rsidP="0092424C">
            <w:pPr>
              <w:tabs>
                <w:tab w:val="left" w:pos="284"/>
              </w:tabs>
              <w:jc w:val="center"/>
              <w:rPr>
                <w:rFonts w:ascii="Noto Sans" w:hAnsi="Noto Sans" w:cs="Noto Sans"/>
                <w:sz w:val="20"/>
                <w:szCs w:val="20"/>
              </w:rPr>
            </w:pPr>
            <w:r w:rsidRPr="00876BD7">
              <w:rPr>
                <w:rFonts w:ascii="Noto Sans" w:hAnsi="Noto Sans" w:cs="Noto Sans"/>
                <w:sz w:val="20"/>
                <w:szCs w:val="20"/>
              </w:rPr>
              <w:t>Nombre, cargo y firma</w:t>
            </w:r>
          </w:p>
        </w:tc>
      </w:tr>
    </w:tbl>
    <w:p w14:paraId="2C452998" w14:textId="77777777" w:rsidR="00604E51" w:rsidRPr="00876BD7" w:rsidRDefault="00604E51" w:rsidP="00876BD7">
      <w:pPr>
        <w:tabs>
          <w:tab w:val="left" w:pos="284"/>
        </w:tabs>
        <w:rPr>
          <w:rFonts w:ascii="Noto Sans" w:hAnsi="Noto Sans" w:cs="Noto Sans"/>
          <w:sz w:val="20"/>
          <w:szCs w:val="20"/>
        </w:rPr>
      </w:pPr>
    </w:p>
    <w:p w14:paraId="745985D5" w14:textId="77777777" w:rsidR="00604E51" w:rsidRPr="00876BD7" w:rsidRDefault="00604E51" w:rsidP="00876BD7">
      <w:pPr>
        <w:tabs>
          <w:tab w:val="left" w:pos="284"/>
        </w:tabs>
        <w:rPr>
          <w:rFonts w:ascii="Noto Sans" w:hAnsi="Noto Sans" w:cs="Noto Sans"/>
          <w:sz w:val="20"/>
          <w:szCs w:val="20"/>
        </w:rPr>
      </w:pPr>
    </w:p>
    <w:p w14:paraId="29701F83" w14:textId="77777777" w:rsidR="00604E51" w:rsidRPr="00876BD7" w:rsidRDefault="00604E51" w:rsidP="00876BD7">
      <w:pPr>
        <w:tabs>
          <w:tab w:val="left" w:pos="284"/>
        </w:tabs>
        <w:rPr>
          <w:rFonts w:ascii="Noto Sans" w:hAnsi="Noto Sans" w:cs="Noto Sans"/>
          <w:sz w:val="20"/>
          <w:szCs w:val="20"/>
        </w:rPr>
      </w:pPr>
    </w:p>
    <w:p w14:paraId="4D75A40E" w14:textId="77777777" w:rsidR="00604E51" w:rsidRPr="00876BD7" w:rsidRDefault="00604E51" w:rsidP="00876BD7">
      <w:pPr>
        <w:tabs>
          <w:tab w:val="left" w:pos="284"/>
        </w:tabs>
        <w:rPr>
          <w:rFonts w:ascii="Noto Sans" w:hAnsi="Noto Sans" w:cs="Noto Sans"/>
          <w:sz w:val="20"/>
          <w:szCs w:val="20"/>
        </w:rPr>
      </w:pPr>
    </w:p>
    <w:p w14:paraId="35238128" w14:textId="77777777" w:rsidR="00604E51" w:rsidRDefault="00604E51" w:rsidP="00876BD7">
      <w:pPr>
        <w:tabs>
          <w:tab w:val="left" w:pos="284"/>
        </w:tabs>
        <w:rPr>
          <w:rFonts w:ascii="Noto Sans" w:hAnsi="Noto Sans" w:cs="Noto Sans"/>
          <w:sz w:val="20"/>
          <w:szCs w:val="20"/>
        </w:rPr>
      </w:pPr>
    </w:p>
    <w:p w14:paraId="2E1EADBB" w14:textId="77777777" w:rsidR="008A240F" w:rsidRDefault="008A240F" w:rsidP="00876BD7">
      <w:pPr>
        <w:tabs>
          <w:tab w:val="left" w:pos="284"/>
        </w:tabs>
        <w:rPr>
          <w:rFonts w:ascii="Noto Sans" w:hAnsi="Noto Sans" w:cs="Noto Sans"/>
          <w:sz w:val="20"/>
          <w:szCs w:val="20"/>
        </w:rPr>
      </w:pPr>
    </w:p>
    <w:p w14:paraId="69FB9C5F" w14:textId="77777777" w:rsidR="008A240F" w:rsidRDefault="008A240F" w:rsidP="00876BD7">
      <w:pPr>
        <w:tabs>
          <w:tab w:val="left" w:pos="284"/>
        </w:tabs>
        <w:rPr>
          <w:rFonts w:ascii="Noto Sans" w:hAnsi="Noto Sans" w:cs="Noto Sans"/>
          <w:sz w:val="20"/>
          <w:szCs w:val="20"/>
        </w:rPr>
      </w:pPr>
    </w:p>
    <w:p w14:paraId="74AAE69D" w14:textId="77777777" w:rsidR="008A240F" w:rsidRDefault="008A240F" w:rsidP="00876BD7">
      <w:pPr>
        <w:tabs>
          <w:tab w:val="left" w:pos="284"/>
        </w:tabs>
        <w:rPr>
          <w:rFonts w:ascii="Noto Sans" w:hAnsi="Noto Sans" w:cs="Noto Sans"/>
          <w:sz w:val="20"/>
          <w:szCs w:val="20"/>
        </w:rPr>
      </w:pPr>
    </w:p>
    <w:p w14:paraId="5B5E09C6" w14:textId="77777777" w:rsidR="008A240F" w:rsidRDefault="008A240F" w:rsidP="00876BD7">
      <w:pPr>
        <w:tabs>
          <w:tab w:val="left" w:pos="284"/>
        </w:tabs>
        <w:rPr>
          <w:rFonts w:ascii="Noto Sans" w:hAnsi="Noto Sans" w:cs="Noto Sans"/>
          <w:sz w:val="20"/>
          <w:szCs w:val="20"/>
        </w:rPr>
      </w:pPr>
    </w:p>
    <w:p w14:paraId="41A9CAC5" w14:textId="77777777" w:rsidR="008A240F" w:rsidRDefault="008A240F" w:rsidP="00876BD7">
      <w:pPr>
        <w:tabs>
          <w:tab w:val="left" w:pos="284"/>
        </w:tabs>
        <w:rPr>
          <w:rFonts w:ascii="Noto Sans" w:hAnsi="Noto Sans" w:cs="Noto Sans"/>
          <w:sz w:val="20"/>
          <w:szCs w:val="20"/>
        </w:rPr>
      </w:pPr>
    </w:p>
    <w:p w14:paraId="29D4B93D" w14:textId="77777777" w:rsidR="008A240F" w:rsidRDefault="008A240F" w:rsidP="00876BD7">
      <w:pPr>
        <w:tabs>
          <w:tab w:val="left" w:pos="284"/>
        </w:tabs>
        <w:rPr>
          <w:rFonts w:ascii="Noto Sans" w:hAnsi="Noto Sans" w:cs="Noto Sans"/>
          <w:sz w:val="20"/>
          <w:szCs w:val="20"/>
        </w:rPr>
      </w:pPr>
    </w:p>
    <w:p w14:paraId="60D3328C" w14:textId="77777777" w:rsidR="008A240F" w:rsidRDefault="008A240F" w:rsidP="00876BD7">
      <w:pPr>
        <w:tabs>
          <w:tab w:val="left" w:pos="284"/>
        </w:tabs>
        <w:rPr>
          <w:rFonts w:ascii="Noto Sans" w:hAnsi="Noto Sans" w:cs="Noto Sans"/>
          <w:sz w:val="20"/>
          <w:szCs w:val="20"/>
        </w:rPr>
      </w:pPr>
    </w:p>
    <w:p w14:paraId="21471973" w14:textId="77777777" w:rsidR="00572183" w:rsidRDefault="00572183" w:rsidP="00876BD7">
      <w:pPr>
        <w:tabs>
          <w:tab w:val="left" w:pos="284"/>
        </w:tabs>
        <w:rPr>
          <w:rFonts w:ascii="Noto Sans" w:hAnsi="Noto Sans" w:cs="Noto Sans"/>
          <w:sz w:val="20"/>
          <w:szCs w:val="20"/>
        </w:rPr>
      </w:pPr>
    </w:p>
    <w:p w14:paraId="3FA81C88" w14:textId="77777777" w:rsidR="00572183" w:rsidRDefault="00572183" w:rsidP="00876BD7">
      <w:pPr>
        <w:tabs>
          <w:tab w:val="left" w:pos="284"/>
        </w:tabs>
        <w:rPr>
          <w:rFonts w:ascii="Noto Sans" w:hAnsi="Noto Sans" w:cs="Noto Sans"/>
          <w:sz w:val="20"/>
          <w:szCs w:val="20"/>
        </w:rPr>
      </w:pPr>
    </w:p>
    <w:p w14:paraId="2F5B5963" w14:textId="77777777" w:rsidR="00572183" w:rsidRDefault="00572183" w:rsidP="00876BD7">
      <w:pPr>
        <w:tabs>
          <w:tab w:val="left" w:pos="284"/>
        </w:tabs>
        <w:rPr>
          <w:rFonts w:ascii="Noto Sans" w:hAnsi="Noto Sans" w:cs="Noto Sans"/>
          <w:sz w:val="20"/>
          <w:szCs w:val="20"/>
        </w:rPr>
      </w:pPr>
    </w:p>
    <w:p w14:paraId="5E80E57B" w14:textId="77777777" w:rsidR="00572183" w:rsidRDefault="00572183" w:rsidP="00876BD7">
      <w:pPr>
        <w:tabs>
          <w:tab w:val="left" w:pos="284"/>
        </w:tabs>
        <w:rPr>
          <w:rFonts w:ascii="Noto Sans" w:hAnsi="Noto Sans" w:cs="Noto Sans"/>
          <w:sz w:val="20"/>
          <w:szCs w:val="20"/>
        </w:rPr>
      </w:pPr>
    </w:p>
    <w:p w14:paraId="11F09A92" w14:textId="77777777" w:rsidR="00572183" w:rsidRDefault="00572183" w:rsidP="00876BD7">
      <w:pPr>
        <w:tabs>
          <w:tab w:val="left" w:pos="284"/>
        </w:tabs>
        <w:rPr>
          <w:rFonts w:ascii="Noto Sans" w:hAnsi="Noto Sans" w:cs="Noto Sans"/>
          <w:sz w:val="20"/>
          <w:szCs w:val="20"/>
        </w:rPr>
      </w:pPr>
    </w:p>
    <w:p w14:paraId="56668251" w14:textId="77777777" w:rsidR="00572183" w:rsidRDefault="00572183" w:rsidP="00876BD7">
      <w:pPr>
        <w:tabs>
          <w:tab w:val="left" w:pos="284"/>
        </w:tabs>
        <w:rPr>
          <w:rFonts w:ascii="Noto Sans" w:hAnsi="Noto Sans" w:cs="Noto Sans"/>
          <w:sz w:val="20"/>
          <w:szCs w:val="20"/>
        </w:rPr>
      </w:pPr>
    </w:p>
    <w:tbl>
      <w:tblPr>
        <w:tblStyle w:val="Cuadrculamedia3-nfasis1"/>
        <w:tblpPr w:leftFromText="141" w:rightFromText="141" w:vertAnchor="text" w:horzAnchor="margin" w:tblpYSpec="bottom"/>
        <w:tblW w:w="10480" w:type="dxa"/>
        <w:tblLook w:val="04A0" w:firstRow="1" w:lastRow="0" w:firstColumn="1" w:lastColumn="0" w:noHBand="0" w:noVBand="1"/>
      </w:tblPr>
      <w:tblGrid>
        <w:gridCol w:w="921"/>
        <w:gridCol w:w="9559"/>
      </w:tblGrid>
      <w:tr w:rsidR="003F1D05" w:rsidRPr="000721C5" w14:paraId="755F70D2" w14:textId="77777777" w:rsidTr="00C05FC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 w:type="dxa"/>
            <w:tcBorders>
              <w:top w:val="single" w:sz="6" w:space="0" w:color="FFFFFF" w:themeColor="background1"/>
            </w:tcBorders>
            <w:shd w:val="clear" w:color="auto" w:fill="D9D9D9" w:themeFill="background1" w:themeFillShade="D9"/>
          </w:tcPr>
          <w:p w14:paraId="35A24EDE" w14:textId="77777777" w:rsidR="003F1D05" w:rsidRPr="00876BD7" w:rsidRDefault="003F1D05" w:rsidP="00C05FC7">
            <w:pPr>
              <w:tabs>
                <w:tab w:val="left" w:pos="284"/>
              </w:tabs>
              <w:jc w:val="center"/>
              <w:rPr>
                <w:rFonts w:ascii="Noto Sans" w:hAnsi="Noto Sans" w:cs="Noto Sans"/>
                <w:color w:val="auto"/>
                <w:sz w:val="20"/>
                <w:szCs w:val="20"/>
              </w:rPr>
            </w:pPr>
            <w:r w:rsidRPr="00876BD7">
              <w:rPr>
                <w:rFonts w:ascii="Noto Sans" w:hAnsi="Noto Sans" w:cs="Noto Sans"/>
                <w:sz w:val="20"/>
                <w:szCs w:val="20"/>
              </w:rPr>
              <w:t>Anexo 11</w:t>
            </w:r>
          </w:p>
        </w:tc>
        <w:tc>
          <w:tcPr>
            <w:tcW w:w="9559" w:type="dxa"/>
            <w:tcBorders>
              <w:top w:val="single" w:sz="6" w:space="0" w:color="FFFFFF" w:themeColor="background1"/>
            </w:tcBorders>
            <w:shd w:val="clear" w:color="auto" w:fill="D9D9D9" w:themeFill="background1" w:themeFillShade="D9"/>
          </w:tcPr>
          <w:p w14:paraId="2EB874A4" w14:textId="77777777" w:rsidR="003F1D05" w:rsidRPr="00876BD7" w:rsidRDefault="003F1D05" w:rsidP="00C05FC7">
            <w:pPr>
              <w:tabs>
                <w:tab w:val="left" w:pos="284"/>
              </w:tabs>
              <w:jc w:val="both"/>
              <w:cnfStyle w:val="100000000000" w:firstRow="1" w:lastRow="0" w:firstColumn="0" w:lastColumn="0" w:oddVBand="0" w:evenVBand="0" w:oddHBand="0" w:evenHBand="0" w:firstRowFirstColumn="0" w:firstRowLastColumn="0" w:lastRowFirstColumn="0" w:lastRowLastColumn="0"/>
              <w:rPr>
                <w:rFonts w:ascii="Noto Sans" w:hAnsi="Noto Sans" w:cs="Noto Sans"/>
                <w:color w:val="auto"/>
                <w:sz w:val="20"/>
                <w:szCs w:val="20"/>
              </w:rPr>
            </w:pPr>
            <w:r w:rsidRPr="00876BD7">
              <w:rPr>
                <w:rFonts w:ascii="Noto Sans" w:hAnsi="Noto Sans" w:cs="Noto Sans"/>
                <w:sz w:val="20"/>
                <w:szCs w:val="20"/>
              </w:rPr>
              <w:t>CÉDULA DE EVALUACIÓN TÉCNICA</w:t>
            </w:r>
          </w:p>
        </w:tc>
      </w:tr>
    </w:tbl>
    <w:tbl>
      <w:tblPr>
        <w:tblpPr w:leftFromText="141" w:rightFromText="141" w:vertAnchor="page" w:horzAnchor="margin" w:tblpXSpec="center" w:tblpY="4546"/>
        <w:tblW w:w="594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0176"/>
        <w:gridCol w:w="1432"/>
      </w:tblGrid>
      <w:tr w:rsidR="00E03A24" w:rsidRPr="00E03A24" w14:paraId="7CB4886D" w14:textId="77777777" w:rsidTr="00E03A24">
        <w:trPr>
          <w:trHeight w:val="443"/>
        </w:trPr>
        <w:tc>
          <w:tcPr>
            <w:tcW w:w="4383" w:type="pct"/>
          </w:tcPr>
          <w:p w14:paraId="69781FCC" w14:textId="77777777" w:rsidR="00E03A24" w:rsidRPr="00E03A24" w:rsidRDefault="00E03A24" w:rsidP="00E03A24">
            <w:pPr>
              <w:spacing w:before="120" w:after="120"/>
              <w:jc w:val="center"/>
              <w:rPr>
                <w:rFonts w:ascii="Arial" w:eastAsia="Aptos" w:hAnsi="Arial" w:cs="Arial"/>
                <w:b/>
                <w:color w:val="000000"/>
                <w:sz w:val="18"/>
                <w:szCs w:val="18"/>
              </w:rPr>
            </w:pPr>
            <w:r w:rsidRPr="00E03A24">
              <w:rPr>
                <w:rFonts w:ascii="Arial" w:eastAsia="Aptos" w:hAnsi="Arial" w:cs="Arial"/>
                <w:b/>
                <w:color w:val="000000"/>
                <w:sz w:val="18"/>
                <w:szCs w:val="18"/>
              </w:rPr>
              <w:lastRenderedPageBreak/>
              <w:t>ANEXO I-ESPECIFICACIONES TÉCNICAS DEL SERVICIO</w:t>
            </w:r>
          </w:p>
          <w:p w14:paraId="4068CA86" w14:textId="77777777" w:rsidR="00E03A24" w:rsidRPr="00E03A24" w:rsidRDefault="00E03A24" w:rsidP="00E03A24">
            <w:pPr>
              <w:spacing w:before="120" w:after="120"/>
              <w:jc w:val="center"/>
              <w:rPr>
                <w:rFonts w:ascii="Arial" w:eastAsia="Aptos" w:hAnsi="Arial" w:cs="Arial"/>
                <w:b/>
                <w:color w:val="000000"/>
                <w:sz w:val="18"/>
                <w:szCs w:val="18"/>
              </w:rPr>
            </w:pPr>
            <w:r w:rsidRPr="00E03A24">
              <w:rPr>
                <w:rFonts w:ascii="Arial" w:eastAsia="Aptos" w:hAnsi="Arial" w:cs="Arial"/>
                <w:b/>
                <w:color w:val="000000"/>
                <w:sz w:val="18"/>
                <w:szCs w:val="18"/>
              </w:rPr>
              <w:t>(Servicios Auxiliares Administrativos)</w:t>
            </w:r>
          </w:p>
        </w:tc>
        <w:tc>
          <w:tcPr>
            <w:tcW w:w="617" w:type="pct"/>
          </w:tcPr>
          <w:p w14:paraId="0F2E425C" w14:textId="77777777" w:rsidR="00E03A24" w:rsidRPr="00E03A24" w:rsidRDefault="00E03A24" w:rsidP="00E03A24">
            <w:pPr>
              <w:spacing w:before="120" w:after="120"/>
              <w:jc w:val="center"/>
              <w:rPr>
                <w:rFonts w:ascii="Arial" w:eastAsia="Aptos" w:hAnsi="Arial" w:cs="Arial"/>
                <w:b/>
                <w:color w:val="000000"/>
              </w:rPr>
            </w:pPr>
            <w:r w:rsidRPr="00E03A24">
              <w:rPr>
                <w:rFonts w:ascii="Arial" w:eastAsia="Aptos" w:hAnsi="Arial" w:cs="Arial"/>
                <w:b/>
                <w:color w:val="000000"/>
                <w:sz w:val="18"/>
                <w:szCs w:val="18"/>
              </w:rPr>
              <w:t>CUMPLE/NO CUMPLE</w:t>
            </w:r>
          </w:p>
        </w:tc>
      </w:tr>
      <w:tr w:rsidR="00E03A24" w:rsidRPr="00E03A24" w14:paraId="4233F6BD" w14:textId="77777777" w:rsidTr="00E03A24">
        <w:trPr>
          <w:trHeight w:val="443"/>
        </w:trPr>
        <w:tc>
          <w:tcPr>
            <w:tcW w:w="4383" w:type="pct"/>
            <w:vAlign w:val="center"/>
          </w:tcPr>
          <w:p w14:paraId="34E2C8F7" w14:textId="77777777" w:rsidR="00E03A24" w:rsidRPr="00E03A24" w:rsidRDefault="00E03A24" w:rsidP="00E03A24">
            <w:pPr>
              <w:spacing w:before="120" w:after="120"/>
              <w:jc w:val="both"/>
              <w:rPr>
                <w:rFonts w:ascii="Noto Sans" w:eastAsia="Aptos" w:hAnsi="Noto Sans" w:cs="Noto Sans"/>
                <w:b/>
                <w:bCs/>
                <w:sz w:val="18"/>
                <w:szCs w:val="18"/>
              </w:rPr>
            </w:pPr>
            <w:r w:rsidRPr="00E03A24">
              <w:rPr>
                <w:rFonts w:ascii="Noto Sans" w:eastAsia="Aptos" w:hAnsi="Noto Sans" w:cs="Noto Sans"/>
                <w:b/>
                <w:bCs/>
                <w:sz w:val="18"/>
                <w:szCs w:val="18"/>
              </w:rPr>
              <w:t xml:space="preserve">1-Objetivo: </w:t>
            </w:r>
          </w:p>
          <w:p w14:paraId="7B447FDF" w14:textId="77777777" w:rsidR="00E03A24" w:rsidRPr="00E03A24" w:rsidRDefault="00E03A24" w:rsidP="00370013">
            <w:pPr>
              <w:numPr>
                <w:ilvl w:val="0"/>
                <w:numId w:val="36"/>
              </w:numPr>
              <w:shd w:val="clear" w:color="auto" w:fill="FFFFFF"/>
              <w:spacing w:after="180" w:line="360" w:lineRule="atLeast"/>
              <w:ind w:left="0"/>
              <w:jc w:val="both"/>
              <w:rPr>
                <w:rFonts w:ascii="Noto Sans" w:eastAsia="Aptos" w:hAnsi="Noto Sans" w:cs="Noto Sans"/>
                <w:sz w:val="18"/>
                <w:szCs w:val="18"/>
              </w:rPr>
            </w:pPr>
            <w:r w:rsidRPr="00E03A24">
              <w:rPr>
                <w:rFonts w:ascii="Noto Sans" w:eastAsia="Aptos" w:hAnsi="Noto Sans" w:cs="Noto Sans"/>
                <w:sz w:val="18"/>
                <w:szCs w:val="18"/>
              </w:rPr>
              <w:t>El objetivo principal de los Servicios Auxiliares Administrativos es asegurar la continuidad en la operación y eficiencia en los procesos de Nacional Financiera S.N.C. ( NAFIN) mediante la provisión del personal especializado, herramienta y soluciones integrales para la atención de la demanda de impresión y digitalización de alto volumen y sus acabados, incluye la atención de requerimientos internos de todas las áreas de NAFIN, garantizando la entrega oportuna con acabados diversos tales como (engargolado, engrapado, perforado, emblocado, encarpetado y guillotinado), así como la digitalización de documentación de alto volumen y entrega en diverso medios y formatos digitales, con niveles de servicio acorde a las necesidades institucionales de negocio y/o soporte.</w:t>
            </w:r>
          </w:p>
          <w:p w14:paraId="0DEA8D8B" w14:textId="77777777" w:rsidR="00E03A24" w:rsidRPr="00E03A24" w:rsidRDefault="00E03A24" w:rsidP="00E03A24">
            <w:pPr>
              <w:spacing w:before="120" w:after="120"/>
              <w:jc w:val="both"/>
              <w:rPr>
                <w:rFonts w:ascii="Noto Sans" w:eastAsia="Aptos" w:hAnsi="Noto Sans" w:cs="Noto Sans"/>
                <w:b/>
                <w:bCs/>
                <w:sz w:val="18"/>
                <w:szCs w:val="18"/>
              </w:rPr>
            </w:pPr>
            <w:r w:rsidRPr="00E03A24">
              <w:rPr>
                <w:rFonts w:ascii="Noto Sans" w:eastAsia="Aptos" w:hAnsi="Noto Sans" w:cs="Noto Sans"/>
                <w:b/>
                <w:bCs/>
                <w:sz w:val="18"/>
                <w:szCs w:val="18"/>
              </w:rPr>
              <w:t>2-Descripción del servicio:</w:t>
            </w:r>
          </w:p>
          <w:p w14:paraId="7A44C6F6" w14:textId="77777777" w:rsidR="00E03A24" w:rsidRPr="00E03A24" w:rsidRDefault="00E03A24" w:rsidP="00370013">
            <w:pPr>
              <w:numPr>
                <w:ilvl w:val="0"/>
                <w:numId w:val="36"/>
              </w:numPr>
              <w:shd w:val="clear" w:color="auto" w:fill="FFFFFF"/>
              <w:spacing w:after="180" w:line="360" w:lineRule="atLeast"/>
              <w:ind w:left="0"/>
              <w:jc w:val="both"/>
              <w:rPr>
                <w:rFonts w:ascii="Noto Sans" w:eastAsia="Aptos" w:hAnsi="Noto Sans" w:cs="Noto Sans"/>
                <w:sz w:val="18"/>
                <w:szCs w:val="18"/>
              </w:rPr>
            </w:pPr>
            <w:r w:rsidRPr="00E03A24">
              <w:rPr>
                <w:rFonts w:ascii="Noto Sans" w:eastAsia="Aptos" w:hAnsi="Noto Sans" w:cs="Noto Sans"/>
                <w:sz w:val="18"/>
                <w:szCs w:val="18"/>
              </w:rPr>
              <w:t>Nacional Financiera requiere la contratación de una empresa especializada en Servicios Auxiliares Administrativos que demandan una alta complejidad y seguridad; para garantizar la correcta ejecución y resguardo de procesos críticos de impresión masiva y digitalización segura de documentos confidenciales. Este servicio es estratégico, ya que atiende requerimientos de información alta dirección, áreas de negocio sujetas al secreto bancario, por lo que la confidencialidad, precisión y calidad son esenciales.</w:t>
            </w:r>
          </w:p>
          <w:p w14:paraId="3B91D7C9" w14:textId="77777777" w:rsidR="00E03A24" w:rsidRPr="00E03A24" w:rsidRDefault="00E03A24" w:rsidP="00370013">
            <w:pPr>
              <w:numPr>
                <w:ilvl w:val="0"/>
                <w:numId w:val="36"/>
              </w:numPr>
              <w:shd w:val="clear" w:color="auto" w:fill="FFFFFF"/>
              <w:spacing w:after="180" w:line="360" w:lineRule="atLeast"/>
              <w:ind w:left="0"/>
              <w:rPr>
                <w:rFonts w:ascii="Noto Sans" w:eastAsia="Aptos" w:hAnsi="Noto Sans" w:cs="Noto Sans"/>
                <w:sz w:val="18"/>
                <w:szCs w:val="18"/>
              </w:rPr>
            </w:pPr>
            <w:r w:rsidRPr="00E03A24">
              <w:rPr>
                <w:rFonts w:ascii="Noto Sans" w:eastAsia="Aptos" w:hAnsi="Noto Sans" w:cs="Noto Sans"/>
                <w:sz w:val="18"/>
                <w:szCs w:val="18"/>
              </w:rPr>
              <w:t>Actividades por desempeñar:</w:t>
            </w:r>
          </w:p>
          <w:p w14:paraId="650FFCC7" w14:textId="77777777" w:rsidR="00E03A24" w:rsidRPr="00E03A24" w:rsidRDefault="00E03A24" w:rsidP="00370013">
            <w:pPr>
              <w:numPr>
                <w:ilvl w:val="0"/>
                <w:numId w:val="36"/>
              </w:numPr>
              <w:shd w:val="clear" w:color="auto" w:fill="FFFFFF"/>
              <w:spacing w:after="180" w:line="360" w:lineRule="atLeast"/>
              <w:contextualSpacing/>
              <w:jc w:val="both"/>
              <w:rPr>
                <w:rFonts w:ascii="Noto Sans" w:eastAsia="Aptos" w:hAnsi="Noto Sans" w:cs="Noto Sans"/>
                <w:sz w:val="18"/>
                <w:szCs w:val="18"/>
              </w:rPr>
            </w:pPr>
            <w:r w:rsidRPr="00E03A24">
              <w:rPr>
                <w:rFonts w:ascii="Noto Sans" w:eastAsia="Aptos" w:hAnsi="Noto Sans" w:cs="Noto Sans"/>
                <w:sz w:val="18"/>
                <w:szCs w:val="18"/>
              </w:rPr>
              <w:t>Impresión de alto volumen con acabados profesionales, que deberán contemplar procesos como: engargolado, engrapado, perforado, emblocado, encarpetado y guillotinado, asegurando uniformidad y presentación impecable. La volumetría para este servicio se detalla en el numeral 10.</w:t>
            </w:r>
          </w:p>
          <w:p w14:paraId="3161586D" w14:textId="77777777" w:rsidR="00E03A24" w:rsidRPr="00E03A24" w:rsidRDefault="00E03A24" w:rsidP="00370013">
            <w:pPr>
              <w:numPr>
                <w:ilvl w:val="0"/>
                <w:numId w:val="36"/>
              </w:numPr>
              <w:shd w:val="clear" w:color="auto" w:fill="FFFFFF"/>
              <w:spacing w:after="180" w:line="360" w:lineRule="atLeast"/>
              <w:contextualSpacing/>
              <w:jc w:val="both"/>
              <w:rPr>
                <w:rFonts w:ascii="Noto Sans" w:eastAsia="Aptos" w:hAnsi="Noto Sans" w:cs="Noto Sans"/>
                <w:sz w:val="18"/>
                <w:szCs w:val="18"/>
              </w:rPr>
            </w:pPr>
            <w:r w:rsidRPr="00E03A24">
              <w:rPr>
                <w:rFonts w:ascii="Noto Sans" w:eastAsia="Aptos" w:hAnsi="Noto Sans" w:cs="Noto Sans"/>
                <w:sz w:val="18"/>
                <w:szCs w:val="18"/>
              </w:rPr>
              <w:t>Digitalización integral</w:t>
            </w:r>
          </w:p>
          <w:p w14:paraId="7E8A2A48" w14:textId="77777777" w:rsidR="00E03A24" w:rsidRPr="00E03A24" w:rsidRDefault="00E03A24" w:rsidP="00370013">
            <w:pPr>
              <w:numPr>
                <w:ilvl w:val="0"/>
                <w:numId w:val="36"/>
              </w:numPr>
              <w:shd w:val="clear" w:color="auto" w:fill="FFFFFF"/>
              <w:spacing w:after="180" w:line="360" w:lineRule="atLeast"/>
              <w:contextualSpacing/>
              <w:jc w:val="both"/>
              <w:rPr>
                <w:rFonts w:ascii="Noto Sans" w:eastAsia="Aptos" w:hAnsi="Noto Sans" w:cs="Noto Sans"/>
                <w:sz w:val="18"/>
                <w:szCs w:val="18"/>
              </w:rPr>
            </w:pPr>
            <w:r w:rsidRPr="00E03A24">
              <w:rPr>
                <w:rFonts w:ascii="Noto Sans" w:eastAsia="Aptos" w:hAnsi="Noto Sans" w:cs="Noto Sans"/>
                <w:sz w:val="18"/>
                <w:szCs w:val="18"/>
              </w:rPr>
              <w:t xml:space="preserve">De alto volumen. Documentos físicos, garantizando la integridad, calidad y trazabilidad de los archivos electrónicos, así como su resguardo seguro conforme a las políticas internas de protección de información en </w:t>
            </w:r>
            <w:r w:rsidRPr="00E03A24">
              <w:rPr>
                <w:rFonts w:ascii="Noto Sans" w:eastAsia="Aptos" w:hAnsi="Noto Sans" w:cs="Noto Sans"/>
                <w:sz w:val="18"/>
                <w:szCs w:val="18"/>
              </w:rPr>
              <w:lastRenderedPageBreak/>
              <w:t>diferentes formatos y resguardados en diferentes medios o trasferencias electrónicas. La volumetría para este servicio se detalla en el numeral 10</w:t>
            </w:r>
          </w:p>
          <w:p w14:paraId="15850073" w14:textId="77777777" w:rsidR="00E03A24" w:rsidRPr="00E03A24" w:rsidRDefault="00E03A24" w:rsidP="00370013">
            <w:pPr>
              <w:numPr>
                <w:ilvl w:val="0"/>
                <w:numId w:val="36"/>
              </w:numPr>
              <w:shd w:val="clear" w:color="auto" w:fill="FFFFFF"/>
              <w:spacing w:after="180" w:line="360" w:lineRule="atLeast"/>
              <w:contextualSpacing/>
              <w:jc w:val="both"/>
              <w:rPr>
                <w:rFonts w:ascii="Noto Sans" w:eastAsia="Aptos" w:hAnsi="Noto Sans" w:cs="Noto Sans"/>
                <w:sz w:val="18"/>
                <w:szCs w:val="18"/>
              </w:rPr>
            </w:pPr>
            <w:r w:rsidRPr="00E03A24">
              <w:rPr>
                <w:rFonts w:ascii="Noto Sans" w:eastAsia="Aptos" w:hAnsi="Noto Sans" w:cs="Noto Sans"/>
                <w:sz w:val="18"/>
                <w:szCs w:val="18"/>
              </w:rPr>
              <w:t>Por la naturaleza del servicio requiere de la supervisión y control permanente de todas las actividades de impresión y digitalización, este servicio para su atención será gestionado a través de la mesa de ayuda institucional CAU (Centro de apoyo a usuarios), solicitando al proveedor del servicio implemente los mecanismos de seguimiento y validación que garanticen el cumplimiento estricto de los estándares de calidad, los tiempos de entrega y las especificaciones técnicas establecidas por NAFIN.</w:t>
            </w:r>
          </w:p>
          <w:p w14:paraId="2A6EEBA8" w14:textId="77777777" w:rsidR="00E03A24" w:rsidRPr="00E03A24" w:rsidRDefault="00E03A24" w:rsidP="00370013">
            <w:pPr>
              <w:numPr>
                <w:ilvl w:val="0"/>
                <w:numId w:val="36"/>
              </w:numPr>
              <w:shd w:val="clear" w:color="auto" w:fill="FFFFFF"/>
              <w:spacing w:after="180" w:line="360" w:lineRule="atLeast"/>
              <w:ind w:left="0"/>
              <w:jc w:val="both"/>
              <w:rPr>
                <w:rFonts w:ascii="Noto Sans" w:eastAsia="Aptos" w:hAnsi="Noto Sans" w:cs="Noto Sans"/>
                <w:sz w:val="18"/>
                <w:szCs w:val="18"/>
              </w:rPr>
            </w:pPr>
            <w:r w:rsidRPr="00E03A24">
              <w:rPr>
                <w:rFonts w:ascii="Noto Sans" w:eastAsia="Aptos" w:hAnsi="Noto Sans" w:cs="Noto Sans"/>
                <w:sz w:val="18"/>
                <w:szCs w:val="18"/>
              </w:rPr>
              <w:t>El proveedor deberá:</w:t>
            </w:r>
          </w:p>
          <w:p w14:paraId="7C53687D" w14:textId="77777777" w:rsidR="00E03A24" w:rsidRPr="00E03A24" w:rsidRDefault="00E03A24" w:rsidP="00370013">
            <w:pPr>
              <w:numPr>
                <w:ilvl w:val="0"/>
                <w:numId w:val="36"/>
              </w:numPr>
              <w:shd w:val="clear" w:color="auto" w:fill="FFFFFF"/>
              <w:spacing w:after="180" w:line="360" w:lineRule="atLeast"/>
              <w:contextualSpacing/>
              <w:jc w:val="both"/>
              <w:rPr>
                <w:rFonts w:ascii="Noto Sans" w:eastAsia="Aptos" w:hAnsi="Noto Sans" w:cs="Noto Sans"/>
                <w:sz w:val="18"/>
                <w:szCs w:val="18"/>
              </w:rPr>
            </w:pPr>
            <w:r w:rsidRPr="00E03A24">
              <w:rPr>
                <w:rFonts w:ascii="Noto Sans" w:eastAsia="Aptos" w:hAnsi="Noto Sans" w:cs="Noto Sans"/>
                <w:sz w:val="18"/>
                <w:szCs w:val="18"/>
              </w:rPr>
              <w:t xml:space="preserve">Asignar personal suficiente y debidamente capacitado, con experiencia mínima comprobable de tres (3) años en la gestión del servicio solicitado o servicios similares preferentemente para el sector bancario; deberá contar con habilidades técnicas y conocimiento en manejo de información sensible en contratos similares </w:t>
            </w:r>
          </w:p>
          <w:p w14:paraId="26DC8929" w14:textId="77777777" w:rsidR="00E03A24" w:rsidRPr="00E03A24" w:rsidRDefault="00E03A24" w:rsidP="00370013">
            <w:pPr>
              <w:numPr>
                <w:ilvl w:val="0"/>
                <w:numId w:val="36"/>
              </w:numPr>
              <w:shd w:val="clear" w:color="auto" w:fill="FFFFFF"/>
              <w:spacing w:after="180" w:line="360" w:lineRule="atLeast"/>
              <w:contextualSpacing/>
              <w:jc w:val="both"/>
              <w:rPr>
                <w:rFonts w:ascii="Noto Sans" w:eastAsia="Aptos" w:hAnsi="Noto Sans" w:cs="Noto Sans"/>
                <w:sz w:val="18"/>
                <w:szCs w:val="18"/>
              </w:rPr>
            </w:pPr>
            <w:r w:rsidRPr="00E03A24">
              <w:rPr>
                <w:rFonts w:ascii="Noto Sans" w:eastAsia="Aptos" w:hAnsi="Noto Sans" w:cs="Noto Sans"/>
                <w:sz w:val="18"/>
                <w:szCs w:val="18"/>
              </w:rPr>
              <w:t>Para cumplir con la especialización del personal asignado al servicio deberá en todo momento cumplir con lo establecido en el numeral 13-Perfil del personal asignado al SERVICIO de este Anexo, conforme a lo descrito en los numerales 13, 13.1, 13.2 y 13.3.</w:t>
            </w:r>
          </w:p>
          <w:p w14:paraId="7586A635" w14:textId="77777777" w:rsidR="00E03A24" w:rsidRPr="00E03A24" w:rsidRDefault="00E03A24" w:rsidP="00370013">
            <w:pPr>
              <w:numPr>
                <w:ilvl w:val="0"/>
                <w:numId w:val="36"/>
              </w:numPr>
              <w:shd w:val="clear" w:color="auto" w:fill="FFFFFF"/>
              <w:spacing w:after="180" w:line="360" w:lineRule="atLeast"/>
              <w:contextualSpacing/>
              <w:jc w:val="both"/>
              <w:rPr>
                <w:rFonts w:ascii="Noto Sans" w:eastAsia="Aptos" w:hAnsi="Noto Sans" w:cs="Noto Sans"/>
                <w:sz w:val="18"/>
                <w:szCs w:val="18"/>
              </w:rPr>
            </w:pPr>
            <w:r w:rsidRPr="00E03A24">
              <w:rPr>
                <w:rFonts w:ascii="Noto Sans" w:eastAsia="Aptos" w:hAnsi="Noto Sans" w:cs="Noto Sans"/>
                <w:sz w:val="18"/>
                <w:szCs w:val="18"/>
              </w:rPr>
              <w:t>Implementar protocolos de seguridad y control de calidad, que garanticen la protección de datos y la continuidad operativa del servicio.</w:t>
            </w:r>
          </w:p>
          <w:p w14:paraId="49A347EC" w14:textId="77777777" w:rsidR="00E03A24" w:rsidRPr="00E03A24" w:rsidRDefault="00E03A24" w:rsidP="00370013">
            <w:pPr>
              <w:numPr>
                <w:ilvl w:val="0"/>
                <w:numId w:val="36"/>
              </w:numPr>
              <w:shd w:val="clear" w:color="auto" w:fill="FFFFFF"/>
              <w:spacing w:after="180" w:line="360" w:lineRule="atLeast"/>
              <w:ind w:left="0"/>
              <w:rPr>
                <w:rFonts w:ascii="Noto Sans" w:eastAsia="Aptos" w:hAnsi="Noto Sans" w:cs="Noto Sans"/>
                <w:sz w:val="18"/>
                <w:szCs w:val="18"/>
              </w:rPr>
            </w:pPr>
            <w:r w:rsidRPr="00E03A24">
              <w:rPr>
                <w:rFonts w:ascii="Noto Sans" w:eastAsia="Aptos" w:hAnsi="Noto Sans" w:cs="Noto Sans"/>
                <w:sz w:val="18"/>
                <w:szCs w:val="18"/>
              </w:rPr>
              <w:t>Protocolos Técnicos y Procedimientos:</w:t>
            </w:r>
          </w:p>
          <w:p w14:paraId="180B0E91" w14:textId="77777777" w:rsidR="00E03A24" w:rsidRPr="00E03A24" w:rsidRDefault="00E03A24" w:rsidP="00370013">
            <w:pPr>
              <w:numPr>
                <w:ilvl w:val="0"/>
                <w:numId w:val="36"/>
              </w:numPr>
              <w:shd w:val="clear" w:color="auto" w:fill="FFFFFF"/>
              <w:spacing w:after="180" w:line="360" w:lineRule="atLeast"/>
              <w:ind w:left="0"/>
              <w:jc w:val="both"/>
              <w:rPr>
                <w:rFonts w:ascii="Noto Sans" w:eastAsia="Aptos" w:hAnsi="Noto Sans" w:cs="Noto Sans"/>
                <w:sz w:val="18"/>
                <w:szCs w:val="18"/>
              </w:rPr>
            </w:pPr>
            <w:r w:rsidRPr="00E03A24">
              <w:rPr>
                <w:rFonts w:ascii="Noto Sans" w:eastAsia="Aptos" w:hAnsi="Noto Sans" w:cs="Noto Sans"/>
                <w:sz w:val="18"/>
                <w:szCs w:val="18"/>
              </w:rPr>
              <w:t>Autenticación Fuerte: Uso de contraseñas complejas, variadas y cambiadas frecuentemente, complementadas con autenticación de dos o más factores.</w:t>
            </w:r>
          </w:p>
          <w:p w14:paraId="7B3A7E61" w14:textId="77777777" w:rsidR="00E03A24" w:rsidRPr="00E03A24" w:rsidRDefault="00E03A24" w:rsidP="00370013">
            <w:pPr>
              <w:numPr>
                <w:ilvl w:val="0"/>
                <w:numId w:val="36"/>
              </w:numPr>
              <w:shd w:val="clear" w:color="auto" w:fill="FFFFFF"/>
              <w:spacing w:after="180" w:line="360" w:lineRule="atLeast"/>
              <w:ind w:left="0"/>
              <w:jc w:val="both"/>
              <w:rPr>
                <w:rFonts w:ascii="Noto Sans" w:eastAsia="Aptos" w:hAnsi="Noto Sans" w:cs="Noto Sans"/>
                <w:sz w:val="18"/>
                <w:szCs w:val="18"/>
              </w:rPr>
            </w:pPr>
            <w:r w:rsidRPr="00E03A24">
              <w:rPr>
                <w:rFonts w:ascii="Noto Sans" w:eastAsia="Aptos" w:hAnsi="Noto Sans" w:cs="Noto Sans"/>
                <w:sz w:val="18"/>
                <w:szCs w:val="18"/>
              </w:rPr>
              <w:t>Cifrado de Datos en caso de requerirse: Implementar protocolos como TLS/SSL (HTTPS) para cifrar la información en tránsito, y SFTP/FTPS para transferencias de archivos, protegiéndola de la interceptación.</w:t>
            </w:r>
          </w:p>
          <w:p w14:paraId="0E0F47CD" w14:textId="77777777" w:rsidR="00E03A24" w:rsidRPr="00E03A24" w:rsidRDefault="00E03A24" w:rsidP="00370013">
            <w:pPr>
              <w:numPr>
                <w:ilvl w:val="0"/>
                <w:numId w:val="36"/>
              </w:numPr>
              <w:shd w:val="clear" w:color="auto" w:fill="FFFFFF"/>
              <w:spacing w:after="180" w:line="360" w:lineRule="atLeast"/>
              <w:ind w:left="0"/>
              <w:jc w:val="both"/>
              <w:rPr>
                <w:rFonts w:ascii="Noto Sans" w:eastAsia="Aptos" w:hAnsi="Noto Sans" w:cs="Noto Sans"/>
                <w:sz w:val="18"/>
                <w:szCs w:val="18"/>
              </w:rPr>
            </w:pPr>
            <w:r w:rsidRPr="00E03A24">
              <w:rPr>
                <w:rFonts w:ascii="Noto Sans" w:eastAsia="Aptos" w:hAnsi="Noto Sans" w:cs="Noto Sans"/>
                <w:sz w:val="18"/>
                <w:szCs w:val="18"/>
              </w:rPr>
              <w:t>Control de Acceso Mínimo: Otorgar solo los permisos necesarios para que los operadores realicen sus tareas, limitando el acceso a datos sensibles.</w:t>
            </w:r>
          </w:p>
          <w:p w14:paraId="7B4240FC" w14:textId="77777777" w:rsidR="00E03A24" w:rsidRPr="00E03A24" w:rsidRDefault="00E03A24" w:rsidP="00370013">
            <w:pPr>
              <w:numPr>
                <w:ilvl w:val="0"/>
                <w:numId w:val="36"/>
              </w:numPr>
              <w:shd w:val="clear" w:color="auto" w:fill="FFFFFF"/>
              <w:spacing w:after="180" w:line="360" w:lineRule="atLeast"/>
              <w:ind w:left="0"/>
              <w:jc w:val="both"/>
              <w:rPr>
                <w:rFonts w:ascii="Noto Sans" w:eastAsia="Aptos" w:hAnsi="Noto Sans" w:cs="Noto Sans"/>
                <w:sz w:val="18"/>
                <w:szCs w:val="18"/>
              </w:rPr>
            </w:pPr>
            <w:r w:rsidRPr="00E03A24">
              <w:rPr>
                <w:rFonts w:ascii="Noto Sans" w:eastAsia="Aptos" w:hAnsi="Noto Sans" w:cs="Noto Sans"/>
                <w:sz w:val="18"/>
                <w:szCs w:val="18"/>
              </w:rPr>
              <w:t>Software Actualizado: Mantener sistemas operativos, aplicaciones y software de seguridad al día para parchear vulnerabilidades.</w:t>
            </w:r>
          </w:p>
          <w:p w14:paraId="37C4089F" w14:textId="77777777" w:rsidR="00E03A24" w:rsidRPr="00E03A24" w:rsidRDefault="00E03A24" w:rsidP="00370013">
            <w:pPr>
              <w:numPr>
                <w:ilvl w:val="0"/>
                <w:numId w:val="36"/>
              </w:numPr>
              <w:shd w:val="clear" w:color="auto" w:fill="FFFFFF"/>
              <w:spacing w:after="180" w:line="360" w:lineRule="atLeast"/>
              <w:ind w:left="0"/>
              <w:jc w:val="both"/>
              <w:rPr>
                <w:rFonts w:ascii="Noto Sans" w:eastAsia="Aptos" w:hAnsi="Noto Sans" w:cs="Noto Sans"/>
                <w:sz w:val="18"/>
                <w:szCs w:val="18"/>
              </w:rPr>
            </w:pPr>
            <w:r w:rsidRPr="00E03A24">
              <w:rPr>
                <w:rFonts w:ascii="Noto Sans" w:eastAsia="Aptos" w:hAnsi="Noto Sans" w:cs="Noto Sans"/>
                <w:sz w:val="18"/>
                <w:szCs w:val="18"/>
              </w:rPr>
              <w:t>Protección de Dispositivos: Instalar y mantener actualizados antivirus y firewalls para detectar malware y bloquear accesos no autorizados.</w:t>
            </w:r>
          </w:p>
          <w:p w14:paraId="768B8603" w14:textId="77777777" w:rsidR="00E03A24" w:rsidRPr="00E03A24" w:rsidRDefault="00E03A24" w:rsidP="00370013">
            <w:pPr>
              <w:numPr>
                <w:ilvl w:val="0"/>
                <w:numId w:val="36"/>
              </w:numPr>
              <w:shd w:val="clear" w:color="auto" w:fill="FFFFFF"/>
              <w:spacing w:after="180" w:line="360" w:lineRule="atLeast"/>
              <w:ind w:left="0"/>
              <w:jc w:val="both"/>
              <w:rPr>
                <w:rFonts w:ascii="Noto Sans" w:eastAsia="Aptos" w:hAnsi="Noto Sans" w:cs="Noto Sans"/>
                <w:sz w:val="18"/>
                <w:szCs w:val="18"/>
              </w:rPr>
            </w:pPr>
            <w:r w:rsidRPr="00E03A24">
              <w:rPr>
                <w:rFonts w:ascii="Noto Sans" w:eastAsia="Aptos" w:hAnsi="Noto Sans" w:cs="Noto Sans"/>
                <w:sz w:val="18"/>
                <w:szCs w:val="18"/>
              </w:rPr>
              <w:lastRenderedPageBreak/>
              <w:t>Copias de Seguridad (Backups): Realizar respaldos automáticos y periódicos, guardando copias en ubicaciones seguras (disco duro externo, nube).</w:t>
            </w:r>
          </w:p>
          <w:p w14:paraId="61A12184" w14:textId="77777777" w:rsidR="00E03A24" w:rsidRPr="00E03A24" w:rsidRDefault="00E03A24" w:rsidP="00370013">
            <w:pPr>
              <w:numPr>
                <w:ilvl w:val="0"/>
                <w:numId w:val="36"/>
              </w:numPr>
              <w:shd w:val="clear" w:color="auto" w:fill="FFFFFF"/>
              <w:spacing w:after="180" w:line="360" w:lineRule="atLeast"/>
              <w:ind w:left="0"/>
              <w:jc w:val="both"/>
              <w:rPr>
                <w:rFonts w:ascii="Noto Sans" w:eastAsia="Aptos" w:hAnsi="Noto Sans" w:cs="Noto Sans"/>
                <w:sz w:val="18"/>
                <w:szCs w:val="18"/>
              </w:rPr>
            </w:pPr>
            <w:r w:rsidRPr="00E03A24">
              <w:rPr>
                <w:rFonts w:ascii="Noto Sans" w:eastAsia="Aptos" w:hAnsi="Noto Sans" w:cs="Noto Sans"/>
                <w:sz w:val="18"/>
                <w:szCs w:val="18"/>
              </w:rPr>
              <w:t>Monitorización Continua: Usar sistemas para vigilar la gestión de datos y detectar errores o accesos indebidos rápidamente. </w:t>
            </w:r>
          </w:p>
          <w:p w14:paraId="7D8FABAD" w14:textId="77777777" w:rsidR="00E03A24" w:rsidRPr="00E03A24" w:rsidRDefault="00E03A24" w:rsidP="00370013">
            <w:pPr>
              <w:numPr>
                <w:ilvl w:val="0"/>
                <w:numId w:val="36"/>
              </w:numPr>
              <w:shd w:val="clear" w:color="auto" w:fill="FFFFFF"/>
              <w:spacing w:after="180" w:line="360" w:lineRule="atLeast"/>
              <w:ind w:left="0"/>
              <w:jc w:val="both"/>
              <w:rPr>
                <w:rFonts w:ascii="Noto Sans" w:eastAsia="Aptos" w:hAnsi="Noto Sans" w:cs="Noto Sans"/>
                <w:sz w:val="18"/>
                <w:szCs w:val="18"/>
              </w:rPr>
            </w:pPr>
            <w:r w:rsidRPr="00E03A24">
              <w:rPr>
                <w:rFonts w:ascii="Noto Sans" w:eastAsia="Aptos" w:hAnsi="Noto Sans" w:cs="Noto Sans"/>
                <w:sz w:val="18"/>
                <w:szCs w:val="18"/>
              </w:rPr>
              <w:t>Buenas Prácticas:</w:t>
            </w:r>
          </w:p>
          <w:p w14:paraId="0BBA0D2D" w14:textId="77777777" w:rsidR="00E03A24" w:rsidRPr="00E03A24" w:rsidRDefault="00E03A24" w:rsidP="00370013">
            <w:pPr>
              <w:numPr>
                <w:ilvl w:val="0"/>
                <w:numId w:val="36"/>
              </w:numPr>
              <w:shd w:val="clear" w:color="auto" w:fill="FFFFFF"/>
              <w:spacing w:after="180" w:line="360" w:lineRule="atLeast"/>
              <w:ind w:left="0"/>
              <w:jc w:val="both"/>
              <w:rPr>
                <w:rFonts w:ascii="Noto Sans" w:eastAsia="Aptos" w:hAnsi="Noto Sans" w:cs="Noto Sans"/>
                <w:sz w:val="18"/>
                <w:szCs w:val="18"/>
              </w:rPr>
            </w:pPr>
            <w:r w:rsidRPr="00E03A24">
              <w:rPr>
                <w:rFonts w:ascii="Noto Sans" w:eastAsia="Aptos" w:hAnsi="Noto Sans" w:cs="Noto Sans"/>
                <w:sz w:val="18"/>
                <w:szCs w:val="18"/>
              </w:rPr>
              <w:t>Desconfiar de lo Desconocido: No abrir correos electrónicos, enlaces ni archivos adjuntos de remitentes no confiables.</w:t>
            </w:r>
          </w:p>
          <w:p w14:paraId="7B983E9A" w14:textId="77777777" w:rsidR="00E03A24" w:rsidRPr="00E03A24" w:rsidRDefault="00E03A24" w:rsidP="00370013">
            <w:pPr>
              <w:numPr>
                <w:ilvl w:val="0"/>
                <w:numId w:val="36"/>
              </w:numPr>
              <w:shd w:val="clear" w:color="auto" w:fill="FFFFFF"/>
              <w:spacing w:after="180" w:line="360" w:lineRule="atLeast"/>
              <w:ind w:left="0"/>
              <w:jc w:val="both"/>
              <w:rPr>
                <w:rFonts w:ascii="Noto Sans" w:eastAsia="Aptos" w:hAnsi="Noto Sans" w:cs="Noto Sans"/>
                <w:sz w:val="18"/>
                <w:szCs w:val="18"/>
              </w:rPr>
            </w:pPr>
            <w:r w:rsidRPr="00E03A24">
              <w:rPr>
                <w:rFonts w:ascii="Noto Sans" w:eastAsia="Aptos" w:hAnsi="Noto Sans" w:cs="Noto Sans"/>
                <w:sz w:val="18"/>
                <w:szCs w:val="18"/>
              </w:rPr>
              <w:t>Redes Seguras: Evitar redes Wi-Fi públicas no protegidas para tareas sensibles.</w:t>
            </w:r>
          </w:p>
          <w:p w14:paraId="1AA6902F" w14:textId="77777777" w:rsidR="00E03A24" w:rsidRPr="00E03A24" w:rsidRDefault="00E03A24" w:rsidP="00370013">
            <w:pPr>
              <w:numPr>
                <w:ilvl w:val="0"/>
                <w:numId w:val="36"/>
              </w:numPr>
              <w:shd w:val="clear" w:color="auto" w:fill="FFFFFF"/>
              <w:spacing w:after="180" w:line="360" w:lineRule="atLeast"/>
              <w:ind w:left="0"/>
              <w:jc w:val="both"/>
              <w:rPr>
                <w:rFonts w:ascii="Noto Sans" w:eastAsia="Aptos" w:hAnsi="Noto Sans" w:cs="Noto Sans"/>
                <w:sz w:val="18"/>
                <w:szCs w:val="18"/>
              </w:rPr>
            </w:pPr>
            <w:r w:rsidRPr="00E03A24">
              <w:rPr>
                <w:rFonts w:ascii="Noto Sans" w:eastAsia="Aptos" w:hAnsi="Noto Sans" w:cs="Noto Sans"/>
                <w:sz w:val="18"/>
                <w:szCs w:val="18"/>
              </w:rPr>
              <w:t>No Compartir: Nunca compartir contraseñas ni información personal confidencial.</w:t>
            </w:r>
          </w:p>
          <w:p w14:paraId="02F626D5" w14:textId="77777777" w:rsidR="00E03A24" w:rsidRPr="00E03A24" w:rsidRDefault="00E03A24" w:rsidP="00370013">
            <w:pPr>
              <w:numPr>
                <w:ilvl w:val="0"/>
                <w:numId w:val="36"/>
              </w:numPr>
              <w:shd w:val="clear" w:color="auto" w:fill="FFFFFF"/>
              <w:spacing w:after="180" w:line="360" w:lineRule="atLeast"/>
              <w:ind w:left="0"/>
              <w:jc w:val="both"/>
              <w:rPr>
                <w:rFonts w:ascii="Noto Sans" w:eastAsia="Aptos" w:hAnsi="Noto Sans" w:cs="Noto Sans"/>
                <w:sz w:val="18"/>
                <w:szCs w:val="18"/>
              </w:rPr>
            </w:pPr>
            <w:r w:rsidRPr="00E03A24">
              <w:rPr>
                <w:rFonts w:ascii="Noto Sans" w:eastAsia="Aptos" w:hAnsi="Noto Sans" w:cs="Noto Sans"/>
                <w:sz w:val="18"/>
                <w:szCs w:val="18"/>
              </w:rPr>
              <w:t>Verificación de Sitios Web: Asegurarse de que las URL comiencen con https:// y tengan un ícono de candado. </w:t>
            </w:r>
          </w:p>
          <w:p w14:paraId="383C5EFE" w14:textId="77777777" w:rsidR="00E03A24" w:rsidRPr="00E03A24" w:rsidRDefault="00E03A24" w:rsidP="00370013">
            <w:pPr>
              <w:numPr>
                <w:ilvl w:val="0"/>
                <w:numId w:val="36"/>
              </w:numPr>
              <w:shd w:val="clear" w:color="auto" w:fill="FFFFFF"/>
              <w:spacing w:after="180" w:line="360" w:lineRule="atLeast"/>
              <w:ind w:left="0"/>
              <w:jc w:val="both"/>
              <w:rPr>
                <w:rFonts w:ascii="Noto Sans" w:eastAsia="Aptos" w:hAnsi="Noto Sans" w:cs="Noto Sans"/>
                <w:sz w:val="18"/>
                <w:szCs w:val="18"/>
              </w:rPr>
            </w:pPr>
            <w:r w:rsidRPr="00E03A24">
              <w:rPr>
                <w:rFonts w:ascii="Noto Sans" w:eastAsia="Aptos" w:hAnsi="Noto Sans" w:cs="Noto Sans"/>
                <w:sz w:val="18"/>
                <w:szCs w:val="18"/>
              </w:rPr>
              <w:t>Estos protocolos aseguran la </w:t>
            </w:r>
            <w:hyperlink r:id="rId23" w:history="1">
              <w:r w:rsidRPr="00E03A24">
                <w:rPr>
                  <w:rFonts w:ascii="Noto Sans" w:eastAsia="Aptos" w:hAnsi="Noto Sans" w:cs="Noto Sans"/>
                  <w:sz w:val="18"/>
                  <w:szCs w:val="18"/>
                </w:rPr>
                <w:t>confidencialidad</w:t>
              </w:r>
            </w:hyperlink>
            <w:r w:rsidRPr="00E03A24">
              <w:rPr>
                <w:rFonts w:ascii="Noto Sans" w:eastAsia="Aptos" w:hAnsi="Noto Sans" w:cs="Noto Sans"/>
                <w:sz w:val="18"/>
                <w:szCs w:val="18"/>
              </w:rPr>
              <w:t> (solo accesos autorizados), </w:t>
            </w:r>
            <w:hyperlink r:id="rId24" w:history="1">
              <w:r w:rsidRPr="00E03A24">
                <w:rPr>
                  <w:rFonts w:ascii="Noto Sans" w:eastAsia="Aptos" w:hAnsi="Noto Sans" w:cs="Noto Sans"/>
                  <w:sz w:val="18"/>
                  <w:szCs w:val="18"/>
                </w:rPr>
                <w:t>integridad</w:t>
              </w:r>
            </w:hyperlink>
            <w:r w:rsidRPr="00E03A24">
              <w:rPr>
                <w:rFonts w:ascii="Noto Sans" w:eastAsia="Aptos" w:hAnsi="Noto Sans" w:cs="Noto Sans"/>
                <w:sz w:val="18"/>
                <w:szCs w:val="18"/>
              </w:rPr>
              <w:t> (datos no alterados) y </w:t>
            </w:r>
            <w:hyperlink r:id="rId25" w:history="1">
              <w:r w:rsidRPr="00E03A24">
                <w:rPr>
                  <w:rFonts w:ascii="Noto Sans" w:eastAsia="Aptos" w:hAnsi="Noto Sans" w:cs="Noto Sans"/>
                  <w:sz w:val="18"/>
                  <w:szCs w:val="18"/>
                </w:rPr>
                <w:t>disponibilidad</w:t>
              </w:r>
            </w:hyperlink>
            <w:r w:rsidRPr="00E03A24">
              <w:rPr>
                <w:rFonts w:ascii="Noto Sans" w:eastAsia="Aptos" w:hAnsi="Noto Sans" w:cs="Noto Sans"/>
                <w:sz w:val="18"/>
                <w:szCs w:val="18"/>
              </w:rPr>
              <w:t> (acceso cuando se necesita) de la información digital. </w:t>
            </w:r>
          </w:p>
          <w:p w14:paraId="7F151728" w14:textId="77777777" w:rsidR="00E03A24" w:rsidRPr="00E03A24" w:rsidRDefault="00E03A24" w:rsidP="00370013">
            <w:pPr>
              <w:numPr>
                <w:ilvl w:val="0"/>
                <w:numId w:val="36"/>
              </w:numPr>
              <w:shd w:val="clear" w:color="auto" w:fill="FFFFFF"/>
              <w:spacing w:after="180" w:line="360" w:lineRule="atLeast"/>
              <w:ind w:left="0"/>
              <w:jc w:val="both"/>
              <w:rPr>
                <w:rFonts w:ascii="Noto Sans" w:eastAsia="Aptos" w:hAnsi="Noto Sans" w:cs="Noto Sans"/>
                <w:sz w:val="18"/>
                <w:szCs w:val="18"/>
              </w:rPr>
            </w:pPr>
            <w:r w:rsidRPr="00E03A24">
              <w:rPr>
                <w:rFonts w:ascii="Noto Sans" w:eastAsia="Aptos" w:hAnsi="Noto Sans" w:cs="Noto Sans"/>
                <w:sz w:val="18"/>
                <w:szCs w:val="18"/>
              </w:rPr>
              <w:t>Este servicio es considerado crítico para la operación institucional, por lo que se requiere un proveedor con capacidad operativa robusta, infraestructura tecnológica adecuada y procesos certificados, que aseguren la entrega confiable y oportuna.</w:t>
            </w:r>
          </w:p>
        </w:tc>
        <w:tc>
          <w:tcPr>
            <w:tcW w:w="617" w:type="pct"/>
          </w:tcPr>
          <w:p w14:paraId="6726450D" w14:textId="77777777" w:rsidR="00E03A24" w:rsidRPr="00E03A24" w:rsidRDefault="00E03A24" w:rsidP="00E03A24">
            <w:pPr>
              <w:spacing w:before="120" w:after="120"/>
              <w:jc w:val="both"/>
              <w:rPr>
                <w:rFonts w:ascii="Noto Sans" w:eastAsia="Aptos" w:hAnsi="Noto Sans" w:cs="Noto Sans"/>
                <w:b/>
                <w:bCs/>
                <w:sz w:val="22"/>
                <w:szCs w:val="22"/>
              </w:rPr>
            </w:pPr>
          </w:p>
        </w:tc>
      </w:tr>
      <w:tr w:rsidR="00E03A24" w:rsidRPr="00E03A24" w14:paraId="37EBCD3E" w14:textId="77777777" w:rsidTr="00E03A24">
        <w:trPr>
          <w:trHeight w:val="443"/>
        </w:trPr>
        <w:tc>
          <w:tcPr>
            <w:tcW w:w="4383" w:type="pct"/>
            <w:vAlign w:val="center"/>
          </w:tcPr>
          <w:p w14:paraId="5E8D8388" w14:textId="77777777" w:rsidR="00E03A24" w:rsidRPr="00E03A24" w:rsidRDefault="00E03A24" w:rsidP="00E03A24">
            <w:pPr>
              <w:spacing w:before="120" w:after="120"/>
              <w:jc w:val="both"/>
              <w:rPr>
                <w:rFonts w:ascii="Noto Sans" w:eastAsia="Aptos" w:hAnsi="Noto Sans" w:cs="Noto Sans"/>
                <w:b/>
                <w:bCs/>
                <w:sz w:val="18"/>
                <w:szCs w:val="18"/>
              </w:rPr>
            </w:pPr>
            <w:r w:rsidRPr="00E03A24">
              <w:rPr>
                <w:rFonts w:ascii="Noto Sans" w:eastAsia="Aptos" w:hAnsi="Noto Sans" w:cs="Noto Sans"/>
                <w:b/>
                <w:bCs/>
                <w:sz w:val="18"/>
                <w:szCs w:val="18"/>
              </w:rPr>
              <w:lastRenderedPageBreak/>
              <w:t>3-Daños y perjuicios:</w:t>
            </w:r>
          </w:p>
          <w:p w14:paraId="75FBCE32" w14:textId="77777777" w:rsidR="00E03A24" w:rsidRPr="00E03A24" w:rsidRDefault="00E03A24" w:rsidP="00E03A24">
            <w:pPr>
              <w:spacing w:before="120" w:after="120"/>
              <w:jc w:val="both"/>
              <w:rPr>
                <w:rFonts w:ascii="Noto Sans" w:eastAsia="Aptos" w:hAnsi="Noto Sans" w:cs="Noto Sans"/>
                <w:sz w:val="18"/>
                <w:szCs w:val="18"/>
              </w:rPr>
            </w:pPr>
            <w:r w:rsidRPr="00E03A24">
              <w:rPr>
                <w:rFonts w:ascii="Noto Sans" w:eastAsia="Aptos" w:hAnsi="Noto Sans" w:cs="Noto Sans"/>
                <w:sz w:val="18"/>
                <w:szCs w:val="18"/>
              </w:rPr>
              <w:t>El licitante adjudicado será responsable de cubrir los daños y perjuicios que el personal asignado al servicio pudiera ocasionar a NAFIN, a su personal y/o terceros, incluyendo afectaciones a instalaciones, mobiliario, equipo y/o personal.</w:t>
            </w:r>
            <w:r w:rsidRPr="00E03A24">
              <w:rPr>
                <w:rFonts w:ascii="Noto Sans" w:eastAsia="Aptos" w:hAnsi="Noto Sans" w:cs="Noto Sans"/>
                <w:sz w:val="18"/>
                <w:szCs w:val="18"/>
              </w:rPr>
              <w:br/>
              <w:t>Asimismo, el personal designado para la prestación del servicio deberá utilizar las instalaciones, mobiliario y equipo propiedad de NAFIN, o bajo su resguardo, con la máxima diligencia, cuidado y respeto, evitando cualquier uso indebido que pueda generar deterioro o pérdida.</w:t>
            </w:r>
          </w:p>
        </w:tc>
        <w:tc>
          <w:tcPr>
            <w:tcW w:w="617" w:type="pct"/>
          </w:tcPr>
          <w:p w14:paraId="5822538A" w14:textId="77777777" w:rsidR="00E03A24" w:rsidRPr="00E03A24" w:rsidRDefault="00E03A24" w:rsidP="00E03A24">
            <w:pPr>
              <w:spacing w:before="120" w:after="120"/>
              <w:jc w:val="both"/>
              <w:rPr>
                <w:rFonts w:ascii="Noto Sans" w:eastAsia="Aptos" w:hAnsi="Noto Sans" w:cs="Noto Sans"/>
                <w:b/>
                <w:bCs/>
                <w:sz w:val="22"/>
                <w:szCs w:val="22"/>
              </w:rPr>
            </w:pPr>
          </w:p>
        </w:tc>
      </w:tr>
      <w:tr w:rsidR="00E03A24" w:rsidRPr="00E03A24" w14:paraId="2B77D041" w14:textId="77777777" w:rsidTr="00E03A24">
        <w:trPr>
          <w:trHeight w:val="443"/>
        </w:trPr>
        <w:tc>
          <w:tcPr>
            <w:tcW w:w="4383" w:type="pct"/>
            <w:vAlign w:val="center"/>
          </w:tcPr>
          <w:p w14:paraId="6C2DA3E1" w14:textId="77777777" w:rsidR="00E03A24" w:rsidRPr="00E03A24" w:rsidRDefault="00E03A24" w:rsidP="00E03A24">
            <w:pPr>
              <w:spacing w:before="120" w:after="120"/>
              <w:jc w:val="both"/>
              <w:rPr>
                <w:rFonts w:ascii="Noto Sans" w:eastAsia="Aptos" w:hAnsi="Noto Sans" w:cs="Noto Sans"/>
                <w:b/>
                <w:bCs/>
                <w:sz w:val="18"/>
                <w:szCs w:val="18"/>
              </w:rPr>
            </w:pPr>
            <w:r w:rsidRPr="00E03A24">
              <w:rPr>
                <w:rFonts w:ascii="Noto Sans" w:eastAsia="Aptos" w:hAnsi="Noto Sans" w:cs="Noto Sans"/>
                <w:b/>
                <w:bCs/>
                <w:sz w:val="18"/>
                <w:szCs w:val="18"/>
              </w:rPr>
              <w:t>4-Gastos directos e indirectos:</w:t>
            </w:r>
          </w:p>
          <w:p w14:paraId="2DF4DF35" w14:textId="77777777" w:rsidR="00E03A24" w:rsidRPr="00E03A24" w:rsidRDefault="00E03A24" w:rsidP="00E03A24">
            <w:pPr>
              <w:spacing w:before="120" w:after="120"/>
              <w:jc w:val="both"/>
              <w:rPr>
                <w:rFonts w:ascii="Noto Sans" w:eastAsia="Aptos" w:hAnsi="Noto Sans" w:cs="Noto Sans"/>
                <w:sz w:val="18"/>
                <w:szCs w:val="18"/>
              </w:rPr>
            </w:pPr>
            <w:r w:rsidRPr="00E03A24">
              <w:rPr>
                <w:rFonts w:ascii="Noto Sans" w:eastAsia="Aptos" w:hAnsi="Noto Sans" w:cs="Noto Sans"/>
                <w:sz w:val="18"/>
                <w:szCs w:val="18"/>
              </w:rPr>
              <w:t>El licitante adjudicado deberá cubrir, como parte del servicio y sin costo adicional para NAFIN, la totalidad de los gastos necesarios para la correcta prestación del SERVICIO, incluyendo, de manera enunciativa mas no limitativa:</w:t>
            </w:r>
          </w:p>
          <w:p w14:paraId="2623C075" w14:textId="77777777" w:rsidR="00E03A24" w:rsidRPr="00E03A24" w:rsidRDefault="00E03A24" w:rsidP="00370013">
            <w:pPr>
              <w:numPr>
                <w:ilvl w:val="0"/>
                <w:numId w:val="30"/>
              </w:numPr>
              <w:spacing w:before="120" w:after="120"/>
              <w:jc w:val="both"/>
              <w:rPr>
                <w:rFonts w:ascii="Noto Sans" w:eastAsia="Aptos" w:hAnsi="Noto Sans" w:cs="Noto Sans"/>
                <w:sz w:val="18"/>
                <w:szCs w:val="18"/>
              </w:rPr>
            </w:pPr>
            <w:r w:rsidRPr="00E03A24">
              <w:rPr>
                <w:rFonts w:ascii="Noto Sans" w:eastAsia="Aptos" w:hAnsi="Noto Sans" w:cs="Noto Sans"/>
                <w:b/>
                <w:bCs/>
                <w:sz w:val="18"/>
                <w:szCs w:val="18"/>
              </w:rPr>
              <w:t>Remuneraciones y prestaciones:</w:t>
            </w:r>
            <w:r w:rsidRPr="00E03A24">
              <w:rPr>
                <w:rFonts w:ascii="Noto Sans" w:eastAsia="Aptos" w:hAnsi="Noto Sans" w:cs="Noto Sans"/>
                <w:sz w:val="18"/>
                <w:szCs w:val="18"/>
              </w:rPr>
              <w:t xml:space="preserve"> Pagos por concepto de sueldos, salarios, prestaciones obrero-patronales y de seguridad social correspondientes al personal asignado para la ejecución del servicio.</w:t>
            </w:r>
          </w:p>
          <w:p w14:paraId="449B17EE" w14:textId="77777777" w:rsidR="00E03A24" w:rsidRPr="00E03A24" w:rsidRDefault="00E03A24" w:rsidP="00370013">
            <w:pPr>
              <w:numPr>
                <w:ilvl w:val="0"/>
                <w:numId w:val="30"/>
              </w:numPr>
              <w:spacing w:before="120" w:after="120"/>
              <w:jc w:val="both"/>
              <w:rPr>
                <w:rFonts w:ascii="Noto Sans" w:eastAsia="Aptos" w:hAnsi="Noto Sans" w:cs="Noto Sans"/>
                <w:sz w:val="18"/>
                <w:szCs w:val="18"/>
              </w:rPr>
            </w:pPr>
            <w:r w:rsidRPr="00E03A24">
              <w:rPr>
                <w:rFonts w:ascii="Noto Sans" w:eastAsia="Aptos" w:hAnsi="Noto Sans" w:cs="Noto Sans"/>
                <w:b/>
                <w:bCs/>
                <w:sz w:val="18"/>
                <w:szCs w:val="18"/>
              </w:rPr>
              <w:t>Mantenimiento de equipos:</w:t>
            </w:r>
            <w:r w:rsidRPr="00E03A24">
              <w:rPr>
                <w:rFonts w:ascii="Noto Sans" w:eastAsia="Aptos" w:hAnsi="Noto Sans" w:cs="Noto Sans"/>
                <w:sz w:val="18"/>
                <w:szCs w:val="18"/>
              </w:rPr>
              <w:t xml:space="preserve"> Conservación y mantenimiento de los equipos de cómputo propiedad del licitante que se utilicen para cumplir con las obligaciones establecidas en el presente Anexo.</w:t>
            </w:r>
          </w:p>
          <w:p w14:paraId="0CF1CD9F" w14:textId="77777777" w:rsidR="00E03A24" w:rsidRPr="00E03A24" w:rsidRDefault="00E03A24" w:rsidP="00370013">
            <w:pPr>
              <w:numPr>
                <w:ilvl w:val="0"/>
                <w:numId w:val="30"/>
              </w:numPr>
              <w:spacing w:before="120" w:after="120"/>
              <w:jc w:val="both"/>
              <w:rPr>
                <w:rFonts w:ascii="Noto Sans" w:eastAsia="Aptos" w:hAnsi="Noto Sans" w:cs="Noto Sans"/>
                <w:sz w:val="18"/>
                <w:szCs w:val="18"/>
              </w:rPr>
            </w:pPr>
            <w:r w:rsidRPr="00E03A24">
              <w:rPr>
                <w:rFonts w:ascii="Noto Sans" w:eastAsia="Aptos" w:hAnsi="Noto Sans" w:cs="Noto Sans"/>
                <w:b/>
                <w:bCs/>
                <w:sz w:val="18"/>
                <w:szCs w:val="18"/>
              </w:rPr>
              <w:lastRenderedPageBreak/>
              <w:t>Obligaciones fiscales:</w:t>
            </w:r>
            <w:r w:rsidRPr="00E03A24">
              <w:rPr>
                <w:rFonts w:ascii="Noto Sans" w:eastAsia="Aptos" w:hAnsi="Noto Sans" w:cs="Noto Sans"/>
                <w:sz w:val="18"/>
                <w:szCs w:val="18"/>
              </w:rPr>
              <w:t xml:space="preserve"> Pago de impuestos, derechos y cualquier otra contribución aplicable, excepto el Impuesto al Valor Agregado (IVA) generado por la prestación del servicio durante la vigencia del contrato.</w:t>
            </w:r>
          </w:p>
          <w:p w14:paraId="3369FD2B" w14:textId="77777777" w:rsidR="00E03A24" w:rsidRPr="00E03A24" w:rsidRDefault="00E03A24" w:rsidP="00E03A24">
            <w:pPr>
              <w:spacing w:before="120" w:after="120"/>
              <w:jc w:val="both"/>
              <w:rPr>
                <w:rFonts w:ascii="Noto Sans" w:eastAsia="Aptos" w:hAnsi="Noto Sans" w:cs="Noto Sans"/>
                <w:sz w:val="18"/>
                <w:szCs w:val="18"/>
              </w:rPr>
            </w:pPr>
            <w:r w:rsidRPr="00E03A24">
              <w:rPr>
                <w:rFonts w:ascii="Noto Sans" w:eastAsia="Aptos" w:hAnsi="Noto Sans" w:cs="Noto Sans"/>
                <w:sz w:val="18"/>
                <w:szCs w:val="18"/>
              </w:rPr>
              <w:t>El licitante reconoce que todos los gastos directos e indirectos necesarios para la prestación del servicio correrán por su cuenta, por lo que no tendrá derecho a reclamar cantidad adicional alguna por concepto de gastos, ajustes u otros rubros distintos al monto pactado en el contrato.</w:t>
            </w:r>
          </w:p>
        </w:tc>
        <w:tc>
          <w:tcPr>
            <w:tcW w:w="617" w:type="pct"/>
          </w:tcPr>
          <w:p w14:paraId="04221B23" w14:textId="77777777" w:rsidR="00E03A24" w:rsidRPr="00E03A24" w:rsidRDefault="00E03A24" w:rsidP="00E03A24">
            <w:pPr>
              <w:spacing w:before="120" w:after="120"/>
              <w:jc w:val="both"/>
              <w:rPr>
                <w:rFonts w:ascii="Noto Sans" w:eastAsia="Aptos" w:hAnsi="Noto Sans" w:cs="Noto Sans"/>
                <w:b/>
                <w:bCs/>
                <w:sz w:val="22"/>
                <w:szCs w:val="22"/>
              </w:rPr>
            </w:pPr>
          </w:p>
        </w:tc>
      </w:tr>
      <w:tr w:rsidR="00E03A24" w:rsidRPr="00E03A24" w14:paraId="139F7A07" w14:textId="77777777" w:rsidTr="00E03A24">
        <w:trPr>
          <w:trHeight w:val="158"/>
        </w:trPr>
        <w:tc>
          <w:tcPr>
            <w:tcW w:w="4383" w:type="pct"/>
            <w:vAlign w:val="center"/>
          </w:tcPr>
          <w:p w14:paraId="2E7D0C7B" w14:textId="77777777" w:rsidR="00E03A24" w:rsidRPr="00E03A24" w:rsidRDefault="00E03A24" w:rsidP="00E03A24">
            <w:pPr>
              <w:spacing w:before="120" w:after="120"/>
              <w:jc w:val="both"/>
              <w:rPr>
                <w:rFonts w:ascii="Noto Sans" w:eastAsia="Aptos" w:hAnsi="Noto Sans" w:cs="Noto Sans"/>
                <w:b/>
                <w:bCs/>
                <w:sz w:val="18"/>
                <w:szCs w:val="18"/>
              </w:rPr>
            </w:pPr>
            <w:r w:rsidRPr="00E03A24">
              <w:rPr>
                <w:rFonts w:ascii="Noto Sans" w:eastAsia="Aptos" w:hAnsi="Noto Sans" w:cs="Noto Sans"/>
                <w:b/>
                <w:bCs/>
                <w:sz w:val="18"/>
                <w:szCs w:val="18"/>
              </w:rPr>
              <w:t>5-Equipamiento:</w:t>
            </w:r>
          </w:p>
          <w:p w14:paraId="0E548D60" w14:textId="77777777" w:rsidR="00E03A24" w:rsidRPr="00E03A24" w:rsidRDefault="00E03A24" w:rsidP="00E03A24">
            <w:pPr>
              <w:spacing w:before="120" w:after="120"/>
              <w:jc w:val="both"/>
              <w:rPr>
                <w:rFonts w:ascii="Noto Sans" w:eastAsia="Aptos" w:hAnsi="Noto Sans" w:cs="Noto Sans"/>
                <w:b/>
                <w:bCs/>
                <w:sz w:val="18"/>
                <w:szCs w:val="18"/>
              </w:rPr>
            </w:pPr>
            <w:r w:rsidRPr="00E03A24">
              <w:rPr>
                <w:rFonts w:ascii="Noto Sans" w:eastAsia="Aptos" w:hAnsi="Noto Sans" w:cs="Noto Sans"/>
                <w:b/>
                <w:bCs/>
                <w:sz w:val="18"/>
                <w:szCs w:val="18"/>
              </w:rPr>
              <w:t>5.1 Equipos de cómputo</w:t>
            </w:r>
          </w:p>
          <w:p w14:paraId="5CC04250" w14:textId="77777777" w:rsidR="00E03A24" w:rsidRPr="00E03A24" w:rsidRDefault="00E03A24" w:rsidP="00E03A24">
            <w:pPr>
              <w:spacing w:before="120" w:after="120"/>
              <w:jc w:val="both"/>
              <w:rPr>
                <w:rFonts w:ascii="Noto Sans" w:eastAsia="Aptos" w:hAnsi="Noto Sans" w:cs="Noto Sans"/>
                <w:sz w:val="18"/>
                <w:szCs w:val="18"/>
              </w:rPr>
            </w:pPr>
            <w:r w:rsidRPr="00E03A24">
              <w:rPr>
                <w:rFonts w:ascii="Noto Sans" w:eastAsia="Aptos" w:hAnsi="Noto Sans" w:cs="Noto Sans"/>
                <w:sz w:val="18"/>
                <w:szCs w:val="18"/>
              </w:rPr>
              <w:t xml:space="preserve">El licitante que resulte ganador deberá proporcionar durante toda la vigencia del contrato dos equipos de cómputo, incluyendo la instalación y software con las características que se enuncian a continuación, mismos que serán operados por el personal designado para el servicio. </w:t>
            </w:r>
          </w:p>
          <w:p w14:paraId="56BCD7DE" w14:textId="77777777" w:rsidR="00E03A24" w:rsidRPr="00E03A24" w:rsidRDefault="00E03A24" w:rsidP="00E03A24">
            <w:pPr>
              <w:spacing w:before="120" w:after="120"/>
              <w:jc w:val="both"/>
              <w:rPr>
                <w:rFonts w:ascii="Noto Sans" w:eastAsia="Aptos" w:hAnsi="Noto Sans" w:cs="Noto Sans"/>
                <w:sz w:val="18"/>
                <w:szCs w:val="18"/>
              </w:rPr>
            </w:pPr>
            <w:r w:rsidRPr="00E03A24">
              <w:rPr>
                <w:rFonts w:ascii="Noto Sans" w:eastAsia="Aptos" w:hAnsi="Noto Sans" w:cs="Noto Sans"/>
                <w:sz w:val="18"/>
                <w:szCs w:val="18"/>
              </w:rPr>
              <w:t>Las características mínimas indispensables son:</w:t>
            </w:r>
          </w:p>
          <w:p w14:paraId="25B25390" w14:textId="77777777" w:rsidR="00E03A24" w:rsidRPr="00E03A24" w:rsidRDefault="00E03A24" w:rsidP="00370013">
            <w:pPr>
              <w:numPr>
                <w:ilvl w:val="0"/>
                <w:numId w:val="29"/>
              </w:numPr>
              <w:autoSpaceDE w:val="0"/>
              <w:autoSpaceDN w:val="0"/>
              <w:adjustRightInd w:val="0"/>
              <w:spacing w:after="31"/>
              <w:rPr>
                <w:rFonts w:ascii="Noto Sans" w:eastAsia="Aptos" w:hAnsi="Noto Sans" w:cs="Noto Sans"/>
                <w:sz w:val="18"/>
                <w:szCs w:val="18"/>
              </w:rPr>
            </w:pPr>
            <w:r w:rsidRPr="00E03A24">
              <w:rPr>
                <w:rFonts w:ascii="Noto Sans" w:eastAsia="Aptos" w:hAnsi="Noto Sans" w:cs="Noto Sans"/>
                <w:sz w:val="18"/>
                <w:szCs w:val="18"/>
              </w:rPr>
              <w:t xml:space="preserve">Procesador Intel Core i5 o superior (recomendado) </w:t>
            </w:r>
          </w:p>
          <w:p w14:paraId="453C9514" w14:textId="77777777" w:rsidR="00E03A24" w:rsidRPr="00E03A24" w:rsidRDefault="00E03A24" w:rsidP="00370013">
            <w:pPr>
              <w:numPr>
                <w:ilvl w:val="0"/>
                <w:numId w:val="29"/>
              </w:numPr>
              <w:autoSpaceDE w:val="0"/>
              <w:autoSpaceDN w:val="0"/>
              <w:adjustRightInd w:val="0"/>
              <w:spacing w:after="31"/>
              <w:rPr>
                <w:rFonts w:ascii="Noto Sans" w:eastAsia="Aptos" w:hAnsi="Noto Sans" w:cs="Noto Sans"/>
                <w:sz w:val="18"/>
                <w:szCs w:val="18"/>
              </w:rPr>
            </w:pPr>
            <w:r w:rsidRPr="00E03A24">
              <w:rPr>
                <w:rFonts w:ascii="Noto Sans" w:eastAsia="Aptos" w:hAnsi="Noto Sans" w:cs="Noto Sans"/>
                <w:sz w:val="18"/>
                <w:szCs w:val="18"/>
              </w:rPr>
              <w:t xml:space="preserve">8 GB en memoria RAM (recomendado) </w:t>
            </w:r>
          </w:p>
          <w:p w14:paraId="402FEAF8" w14:textId="77777777" w:rsidR="00E03A24" w:rsidRPr="00E03A24" w:rsidRDefault="00E03A24" w:rsidP="00370013">
            <w:pPr>
              <w:numPr>
                <w:ilvl w:val="0"/>
                <w:numId w:val="29"/>
              </w:numPr>
              <w:autoSpaceDE w:val="0"/>
              <w:autoSpaceDN w:val="0"/>
              <w:adjustRightInd w:val="0"/>
              <w:spacing w:after="31"/>
              <w:rPr>
                <w:rFonts w:ascii="Noto Sans" w:eastAsia="Aptos" w:hAnsi="Noto Sans" w:cs="Noto Sans"/>
                <w:sz w:val="18"/>
                <w:szCs w:val="18"/>
              </w:rPr>
            </w:pPr>
            <w:r w:rsidRPr="00E03A24">
              <w:rPr>
                <w:rFonts w:ascii="Noto Sans" w:eastAsia="Aptos" w:hAnsi="Noto Sans" w:cs="Noto Sans"/>
                <w:sz w:val="18"/>
                <w:szCs w:val="18"/>
              </w:rPr>
              <w:t xml:space="preserve">Espacio mínimo disponible en disco duro de 250 GB (recomendado) </w:t>
            </w:r>
          </w:p>
          <w:p w14:paraId="0956099C" w14:textId="77777777" w:rsidR="00E03A24" w:rsidRPr="00E03A24" w:rsidRDefault="00E03A24" w:rsidP="00370013">
            <w:pPr>
              <w:numPr>
                <w:ilvl w:val="0"/>
                <w:numId w:val="29"/>
              </w:numPr>
              <w:autoSpaceDE w:val="0"/>
              <w:autoSpaceDN w:val="0"/>
              <w:adjustRightInd w:val="0"/>
              <w:spacing w:after="31"/>
              <w:rPr>
                <w:rFonts w:ascii="Noto Sans" w:eastAsia="Aptos" w:hAnsi="Noto Sans" w:cs="Noto Sans"/>
                <w:sz w:val="18"/>
                <w:szCs w:val="18"/>
              </w:rPr>
            </w:pPr>
            <w:r w:rsidRPr="00E03A24">
              <w:rPr>
                <w:rFonts w:ascii="Noto Sans" w:eastAsia="Aptos" w:hAnsi="Noto Sans" w:cs="Noto Sans"/>
                <w:sz w:val="18"/>
                <w:szCs w:val="18"/>
              </w:rPr>
              <w:t xml:space="preserve">Tarjeta de red Ethernet Gigabit LAN UTP (RJ-45) (10/100/1000 Gbps recomendado) </w:t>
            </w:r>
          </w:p>
          <w:p w14:paraId="44BB4D29" w14:textId="77777777" w:rsidR="00E03A24" w:rsidRPr="00E03A24" w:rsidRDefault="00E03A24" w:rsidP="00370013">
            <w:pPr>
              <w:numPr>
                <w:ilvl w:val="0"/>
                <w:numId w:val="29"/>
              </w:numPr>
              <w:autoSpaceDE w:val="0"/>
              <w:autoSpaceDN w:val="0"/>
              <w:adjustRightInd w:val="0"/>
              <w:spacing w:after="31"/>
              <w:rPr>
                <w:rFonts w:ascii="Noto Sans" w:eastAsia="Aptos" w:hAnsi="Noto Sans" w:cs="Noto Sans"/>
                <w:sz w:val="18"/>
                <w:szCs w:val="18"/>
              </w:rPr>
            </w:pPr>
            <w:r w:rsidRPr="00E03A24">
              <w:rPr>
                <w:rFonts w:ascii="Noto Sans" w:eastAsia="Aptos" w:hAnsi="Noto Sans" w:cs="Noto Sans"/>
                <w:sz w:val="18"/>
                <w:szCs w:val="18"/>
              </w:rPr>
              <w:t xml:space="preserve">Sistema Operativo: Windows 11 versión 25H2, Professional o Enterprise a 64 bits. </w:t>
            </w:r>
          </w:p>
          <w:p w14:paraId="608BED2B" w14:textId="77777777" w:rsidR="00E03A24" w:rsidRPr="00E03A24" w:rsidRDefault="00E03A24" w:rsidP="00370013">
            <w:pPr>
              <w:numPr>
                <w:ilvl w:val="0"/>
                <w:numId w:val="29"/>
              </w:numPr>
              <w:autoSpaceDE w:val="0"/>
              <w:autoSpaceDN w:val="0"/>
              <w:adjustRightInd w:val="0"/>
              <w:spacing w:after="31"/>
              <w:rPr>
                <w:rFonts w:ascii="Noto Sans" w:eastAsia="Aptos" w:hAnsi="Noto Sans" w:cs="Noto Sans"/>
                <w:sz w:val="18"/>
                <w:szCs w:val="18"/>
              </w:rPr>
            </w:pPr>
            <w:r w:rsidRPr="00E03A24">
              <w:rPr>
                <w:rFonts w:ascii="Noto Sans" w:eastAsia="Aptos" w:hAnsi="Noto Sans" w:cs="Noto Sans"/>
                <w:sz w:val="18"/>
                <w:szCs w:val="18"/>
              </w:rPr>
              <w:t xml:space="preserve">Licenciamiento de la suite de Office: Microsoft Office Professional Plus 2016, Microsoft Office Professional Plus 2019, Office 365 Empresarial, Microsoft 365 para Empresas. </w:t>
            </w:r>
          </w:p>
          <w:p w14:paraId="73166B33" w14:textId="77777777" w:rsidR="00E03A24" w:rsidRPr="00E03A24" w:rsidRDefault="00E03A24" w:rsidP="00370013">
            <w:pPr>
              <w:numPr>
                <w:ilvl w:val="0"/>
                <w:numId w:val="29"/>
              </w:numPr>
              <w:autoSpaceDE w:val="0"/>
              <w:autoSpaceDN w:val="0"/>
              <w:adjustRightInd w:val="0"/>
              <w:spacing w:after="31"/>
              <w:rPr>
                <w:rFonts w:ascii="Noto Sans" w:eastAsia="Aptos" w:hAnsi="Noto Sans" w:cs="Noto Sans"/>
                <w:sz w:val="18"/>
                <w:szCs w:val="18"/>
              </w:rPr>
            </w:pPr>
            <w:r w:rsidRPr="00E03A24">
              <w:rPr>
                <w:rFonts w:ascii="Noto Sans" w:eastAsia="Aptos" w:hAnsi="Noto Sans" w:cs="Noto Sans"/>
                <w:sz w:val="18"/>
                <w:szCs w:val="18"/>
              </w:rPr>
              <w:t>*Es responsabilidad del proveedor el nivel de funcionalidad e integración de los aplicativos bajo este Sistema Operativo(x64) con la infraestructura de Nacional Financiera.</w:t>
            </w:r>
          </w:p>
          <w:p w14:paraId="3E1B88E6" w14:textId="77777777" w:rsidR="00E03A24" w:rsidRPr="00E03A24" w:rsidRDefault="00E03A24" w:rsidP="00370013">
            <w:pPr>
              <w:numPr>
                <w:ilvl w:val="0"/>
                <w:numId w:val="29"/>
              </w:numPr>
              <w:autoSpaceDE w:val="0"/>
              <w:autoSpaceDN w:val="0"/>
              <w:adjustRightInd w:val="0"/>
              <w:spacing w:after="31"/>
              <w:rPr>
                <w:rFonts w:ascii="Noto Sans" w:eastAsia="Aptos" w:hAnsi="Noto Sans" w:cs="Noto Sans"/>
                <w:sz w:val="18"/>
                <w:szCs w:val="18"/>
              </w:rPr>
            </w:pPr>
            <w:r w:rsidRPr="00E03A24">
              <w:rPr>
                <w:rFonts w:ascii="Noto Sans" w:eastAsia="Aptos" w:hAnsi="Noto Sans" w:cs="Noto Sans"/>
                <w:sz w:val="18"/>
                <w:szCs w:val="18"/>
              </w:rPr>
              <w:t xml:space="preserve">Deberá tener previamente instalados todos los parches de seguridad y service pack del sistema operativo disponibles hasta la actualidad y haberse verificado con Windows Update. http://windowsupdate.microsoft.com o Microsoft Baseline Security Analyzer. (Para agilizar el trámite deberá proporcionar copia del reporte). </w:t>
            </w:r>
          </w:p>
          <w:p w14:paraId="415FC5AF" w14:textId="77777777" w:rsidR="00E03A24" w:rsidRPr="00E03A24" w:rsidRDefault="00E03A24" w:rsidP="00370013">
            <w:pPr>
              <w:numPr>
                <w:ilvl w:val="0"/>
                <w:numId w:val="29"/>
              </w:numPr>
              <w:autoSpaceDE w:val="0"/>
              <w:autoSpaceDN w:val="0"/>
              <w:adjustRightInd w:val="0"/>
              <w:spacing w:after="31"/>
              <w:rPr>
                <w:rFonts w:ascii="Noto Sans" w:eastAsia="Aptos" w:hAnsi="Noto Sans" w:cs="Noto Sans"/>
                <w:sz w:val="18"/>
                <w:szCs w:val="18"/>
              </w:rPr>
            </w:pPr>
            <w:r w:rsidRPr="00E03A24">
              <w:rPr>
                <w:rFonts w:ascii="Noto Sans" w:eastAsia="Aptos" w:hAnsi="Noto Sans" w:cs="Noto Sans"/>
                <w:sz w:val="18"/>
                <w:szCs w:val="18"/>
              </w:rPr>
              <w:t xml:space="preserve">Microsoft Office Suite en español con las últimas actualizaciones y Service pack disponibles instaladas. </w:t>
            </w:r>
          </w:p>
          <w:p w14:paraId="122F9428" w14:textId="77777777" w:rsidR="00E03A24" w:rsidRPr="00E03A24" w:rsidRDefault="00E03A24" w:rsidP="00370013">
            <w:pPr>
              <w:numPr>
                <w:ilvl w:val="0"/>
                <w:numId w:val="29"/>
              </w:numPr>
              <w:autoSpaceDE w:val="0"/>
              <w:autoSpaceDN w:val="0"/>
              <w:adjustRightInd w:val="0"/>
              <w:spacing w:after="31"/>
              <w:rPr>
                <w:rFonts w:ascii="Noto Sans" w:eastAsia="Aptos" w:hAnsi="Noto Sans" w:cs="Noto Sans"/>
                <w:sz w:val="18"/>
                <w:szCs w:val="18"/>
              </w:rPr>
            </w:pPr>
            <w:r w:rsidRPr="00E03A24">
              <w:rPr>
                <w:rFonts w:ascii="Noto Sans" w:eastAsia="Aptos" w:hAnsi="Noto Sans" w:cs="Noto Sans"/>
                <w:sz w:val="18"/>
                <w:szCs w:val="18"/>
              </w:rPr>
              <w:t xml:space="preserve">Si se requiere correo deberán tener instalado el cliente de Outlook (incluido en la suite de Office) (en su defecto deberán accesar por Outlook Web Access). </w:t>
            </w:r>
          </w:p>
          <w:p w14:paraId="4653843E" w14:textId="77777777" w:rsidR="00E03A24" w:rsidRPr="00E03A24" w:rsidRDefault="00E03A24" w:rsidP="00370013">
            <w:pPr>
              <w:numPr>
                <w:ilvl w:val="0"/>
                <w:numId w:val="29"/>
              </w:numPr>
              <w:autoSpaceDE w:val="0"/>
              <w:autoSpaceDN w:val="0"/>
              <w:adjustRightInd w:val="0"/>
              <w:spacing w:after="31"/>
              <w:rPr>
                <w:rFonts w:ascii="Noto Sans" w:eastAsia="Aptos" w:hAnsi="Noto Sans" w:cs="Noto Sans"/>
                <w:sz w:val="18"/>
                <w:szCs w:val="18"/>
              </w:rPr>
            </w:pPr>
            <w:r w:rsidRPr="00E03A24">
              <w:rPr>
                <w:rFonts w:ascii="Noto Sans" w:eastAsia="Aptos" w:hAnsi="Noto Sans" w:cs="Noto Sans"/>
                <w:sz w:val="18"/>
                <w:szCs w:val="18"/>
              </w:rPr>
              <w:t>Para Windows 11 tener instalado Microsoft Edge versión 115 (Versión 115.0.1901.188 (Compilación oficial) (64 bits)) o superior de 64 bits, en español y con las últimas actualizaciones disponibles instaladas.</w:t>
            </w:r>
          </w:p>
          <w:p w14:paraId="0D0523D4" w14:textId="77777777" w:rsidR="00E03A24" w:rsidRPr="00E03A24" w:rsidRDefault="00E03A24" w:rsidP="00E03A24">
            <w:pPr>
              <w:spacing w:before="100" w:beforeAutospacing="1" w:after="100" w:afterAutospacing="1" w:line="300" w:lineRule="atLeast"/>
              <w:outlineLvl w:val="2"/>
              <w:rPr>
                <w:rFonts w:ascii="Noto Sans" w:eastAsia="Aptos" w:hAnsi="Noto Sans" w:cs="Noto Sans"/>
                <w:b/>
                <w:color w:val="000000"/>
                <w:sz w:val="18"/>
                <w:szCs w:val="18"/>
              </w:rPr>
            </w:pPr>
            <w:r w:rsidRPr="00E03A24">
              <w:rPr>
                <w:rFonts w:ascii="Noto Sans" w:eastAsia="Aptos" w:hAnsi="Noto Sans" w:cs="Noto Sans"/>
                <w:b/>
                <w:color w:val="000000"/>
                <w:sz w:val="18"/>
                <w:szCs w:val="18"/>
              </w:rPr>
              <w:t>5.2 Instalación y Mantenimiento de Equipos</w:t>
            </w:r>
          </w:p>
          <w:p w14:paraId="193C45AC" w14:textId="77777777" w:rsidR="00E03A24" w:rsidRPr="00E03A24" w:rsidRDefault="00E03A24" w:rsidP="00E03A24">
            <w:pPr>
              <w:spacing w:before="100" w:beforeAutospacing="1" w:after="100" w:afterAutospacing="1" w:line="300" w:lineRule="atLeast"/>
              <w:jc w:val="both"/>
              <w:rPr>
                <w:rFonts w:ascii="Noto Sans" w:eastAsia="Aptos" w:hAnsi="Noto Sans" w:cs="Noto Sans"/>
                <w:color w:val="000000"/>
                <w:sz w:val="18"/>
                <w:szCs w:val="18"/>
              </w:rPr>
            </w:pPr>
            <w:r w:rsidRPr="00E03A24">
              <w:rPr>
                <w:rFonts w:ascii="Noto Sans" w:eastAsia="Aptos" w:hAnsi="Noto Sans" w:cs="Noto Sans"/>
                <w:color w:val="000000"/>
                <w:sz w:val="18"/>
                <w:szCs w:val="18"/>
              </w:rPr>
              <w:t>El licitante que resulte adjudicado será responsable de realizar la instalación de los equipos de cómputo conforme a las políticas establecidas por Nacional Financiera (NAFIN). Asimismo, deberá efectuar el traslado de los equipos para su recepción y retiro.</w:t>
            </w:r>
          </w:p>
          <w:p w14:paraId="3849A02A" w14:textId="77777777" w:rsidR="00E03A24" w:rsidRPr="00E03A24" w:rsidRDefault="00E03A24" w:rsidP="00E03A24">
            <w:pPr>
              <w:spacing w:before="100" w:beforeAutospacing="1" w:after="100" w:afterAutospacing="1" w:line="300" w:lineRule="atLeast"/>
              <w:jc w:val="both"/>
              <w:rPr>
                <w:rFonts w:ascii="Noto Sans" w:eastAsia="Aptos" w:hAnsi="Noto Sans" w:cs="Noto Sans"/>
                <w:color w:val="000000"/>
                <w:sz w:val="18"/>
                <w:szCs w:val="18"/>
              </w:rPr>
            </w:pPr>
            <w:r w:rsidRPr="00E03A24">
              <w:rPr>
                <w:rFonts w:ascii="Noto Sans" w:eastAsia="Aptos" w:hAnsi="Noto Sans" w:cs="Noto Sans"/>
                <w:color w:val="000000"/>
                <w:sz w:val="18"/>
                <w:szCs w:val="18"/>
              </w:rPr>
              <w:lastRenderedPageBreak/>
              <w:t>El licitante adjudicado se compromete a cumplir con todos los requerimientos, políticas y condiciones definidos por la Dirección de Informática para la instalación en la red NAFIN. Esta información será proporcionada únicamente al licitante ganador al momento de la firma del contrato.</w:t>
            </w:r>
          </w:p>
          <w:p w14:paraId="7B924C70" w14:textId="77777777" w:rsidR="00E03A24" w:rsidRPr="00E03A24" w:rsidRDefault="00E03A24" w:rsidP="00E03A24">
            <w:pPr>
              <w:spacing w:before="100" w:beforeAutospacing="1" w:after="100" w:afterAutospacing="1" w:line="300" w:lineRule="atLeast"/>
              <w:jc w:val="both"/>
              <w:rPr>
                <w:rFonts w:ascii="Noto Sans" w:eastAsia="Aptos" w:hAnsi="Noto Sans" w:cs="Noto Sans"/>
                <w:color w:val="000000"/>
                <w:sz w:val="18"/>
                <w:szCs w:val="18"/>
              </w:rPr>
            </w:pPr>
            <w:r w:rsidRPr="00E03A24">
              <w:rPr>
                <w:rFonts w:ascii="Noto Sans" w:eastAsia="Aptos" w:hAnsi="Noto Sans" w:cs="Noto Sans"/>
                <w:color w:val="000000"/>
                <w:sz w:val="18"/>
                <w:szCs w:val="18"/>
              </w:rPr>
              <w:t>Durante toda la vigencia del contrato, el licitante adjudicado se obliga a realizar la instalación, reparación, actualización o sustitución en caso de falla del equipo de cómputo y software requerido, en un plazo máximo de 24 horas contadas a partir de la notificación enviada por correo electrónico por el enlace autorizado de la Gerencia de Servicios Generales de NAFIN.</w:t>
            </w:r>
          </w:p>
          <w:p w14:paraId="368B5515" w14:textId="77777777" w:rsidR="00E03A24" w:rsidRPr="00E03A24" w:rsidRDefault="00E03A24" w:rsidP="00E03A24">
            <w:pPr>
              <w:spacing w:before="100" w:beforeAutospacing="1" w:after="100" w:afterAutospacing="1" w:line="300" w:lineRule="atLeast"/>
              <w:outlineLvl w:val="2"/>
              <w:rPr>
                <w:rFonts w:ascii="Noto Sans" w:eastAsia="Aptos" w:hAnsi="Noto Sans" w:cs="Noto Sans"/>
                <w:b/>
                <w:color w:val="000000"/>
                <w:sz w:val="18"/>
                <w:szCs w:val="18"/>
              </w:rPr>
            </w:pPr>
            <w:r w:rsidRPr="00E03A24">
              <w:rPr>
                <w:rFonts w:ascii="Noto Sans" w:eastAsia="Aptos" w:hAnsi="Noto Sans" w:cs="Noto Sans"/>
                <w:b/>
                <w:color w:val="000000"/>
                <w:sz w:val="18"/>
                <w:szCs w:val="18"/>
              </w:rPr>
              <w:t>5.3 Retiro del equipo.</w:t>
            </w:r>
          </w:p>
          <w:p w14:paraId="1A4BCBCA" w14:textId="77777777" w:rsidR="00E03A24" w:rsidRPr="00E03A24" w:rsidRDefault="00E03A24" w:rsidP="00E03A24">
            <w:pPr>
              <w:spacing w:before="100" w:beforeAutospacing="1" w:after="100" w:afterAutospacing="1" w:line="300" w:lineRule="atLeast"/>
              <w:jc w:val="both"/>
              <w:rPr>
                <w:rFonts w:ascii="Noto Sans" w:eastAsia="Aptos" w:hAnsi="Noto Sans" w:cs="Noto Sans"/>
                <w:color w:val="000000"/>
                <w:sz w:val="18"/>
                <w:szCs w:val="18"/>
              </w:rPr>
            </w:pPr>
            <w:r w:rsidRPr="00E03A24">
              <w:rPr>
                <w:rFonts w:ascii="Noto Sans" w:eastAsia="Aptos" w:hAnsi="Noto Sans" w:cs="Noto Sans"/>
                <w:color w:val="000000"/>
                <w:sz w:val="18"/>
                <w:szCs w:val="18"/>
              </w:rPr>
              <w:t>Al finalizar el periodo o vigencia del contrato con Nacional Financiera S.N.C., el proveedor externo, propietario de los equipos, deberá realizar un borrado seguro en cada uno de ellos antes de su retiro de las instalaciones.</w:t>
            </w:r>
          </w:p>
          <w:p w14:paraId="68D5D0F5" w14:textId="77777777" w:rsidR="00E03A24" w:rsidRPr="00E03A24" w:rsidRDefault="00E03A24" w:rsidP="00E03A24">
            <w:pPr>
              <w:spacing w:before="100" w:beforeAutospacing="1" w:after="100" w:afterAutospacing="1" w:line="300" w:lineRule="atLeast"/>
              <w:jc w:val="both"/>
              <w:rPr>
                <w:rFonts w:ascii="Noto Sans" w:eastAsia="Aptos" w:hAnsi="Noto Sans" w:cs="Noto Sans"/>
                <w:color w:val="000000"/>
                <w:sz w:val="18"/>
                <w:szCs w:val="18"/>
              </w:rPr>
            </w:pPr>
            <w:r w:rsidRPr="00E03A24">
              <w:rPr>
                <w:rFonts w:ascii="Noto Sans" w:eastAsia="Aptos" w:hAnsi="Noto Sans" w:cs="Noto Sans"/>
                <w:color w:val="000000"/>
                <w:sz w:val="18"/>
                <w:szCs w:val="18"/>
              </w:rPr>
              <w:t>El borrado seguro deberá cumplir con las siguientes condiciones:</w:t>
            </w:r>
          </w:p>
          <w:p w14:paraId="6DBE3944" w14:textId="77777777" w:rsidR="00E03A24" w:rsidRPr="00E03A24" w:rsidRDefault="00E03A24" w:rsidP="00370013">
            <w:pPr>
              <w:numPr>
                <w:ilvl w:val="0"/>
                <w:numId w:val="31"/>
              </w:numPr>
              <w:spacing w:before="100" w:beforeAutospacing="1" w:after="100" w:afterAutospacing="1" w:line="300" w:lineRule="atLeast"/>
              <w:jc w:val="both"/>
              <w:rPr>
                <w:rFonts w:ascii="Noto Sans" w:eastAsia="Aptos" w:hAnsi="Noto Sans" w:cs="Noto Sans"/>
                <w:color w:val="000000"/>
                <w:sz w:val="18"/>
                <w:szCs w:val="18"/>
              </w:rPr>
            </w:pPr>
            <w:r w:rsidRPr="00E03A24">
              <w:rPr>
                <w:rFonts w:ascii="Noto Sans" w:eastAsia="Aptos" w:hAnsi="Noto Sans" w:cs="Noto Sans"/>
                <w:color w:val="000000"/>
                <w:sz w:val="18"/>
                <w:szCs w:val="18"/>
              </w:rPr>
              <w:t>Mínimo 7 ejecuciones/pasadas sobre la información.</w:t>
            </w:r>
          </w:p>
          <w:p w14:paraId="35A7E5FB" w14:textId="77777777" w:rsidR="00E03A24" w:rsidRPr="00E03A24" w:rsidRDefault="00E03A24" w:rsidP="00370013">
            <w:pPr>
              <w:numPr>
                <w:ilvl w:val="0"/>
                <w:numId w:val="31"/>
              </w:numPr>
              <w:spacing w:before="100" w:beforeAutospacing="1" w:after="100" w:afterAutospacing="1" w:line="300" w:lineRule="atLeast"/>
              <w:jc w:val="both"/>
              <w:rPr>
                <w:rFonts w:ascii="Noto Sans" w:eastAsia="Aptos" w:hAnsi="Noto Sans" w:cs="Noto Sans"/>
                <w:color w:val="000000"/>
                <w:sz w:val="18"/>
                <w:szCs w:val="18"/>
              </w:rPr>
            </w:pPr>
            <w:r w:rsidRPr="00E03A24">
              <w:rPr>
                <w:rFonts w:ascii="Noto Sans" w:eastAsia="Aptos" w:hAnsi="Noto Sans" w:cs="Noto Sans"/>
                <w:color w:val="000000"/>
                <w:sz w:val="18"/>
                <w:szCs w:val="18"/>
              </w:rPr>
              <w:t xml:space="preserve">Generar un reporte de borrado certificado o documento que acredite el proceso, el cual deberá contener como mínimo: </w:t>
            </w:r>
          </w:p>
          <w:p w14:paraId="052EA6D4" w14:textId="77777777" w:rsidR="00E03A24" w:rsidRPr="00E03A24" w:rsidRDefault="00E03A24" w:rsidP="00370013">
            <w:pPr>
              <w:numPr>
                <w:ilvl w:val="1"/>
                <w:numId w:val="31"/>
              </w:numPr>
              <w:spacing w:before="100" w:beforeAutospacing="1" w:after="100" w:afterAutospacing="1" w:line="300" w:lineRule="atLeast"/>
              <w:jc w:val="both"/>
              <w:rPr>
                <w:rFonts w:ascii="Noto Sans" w:eastAsia="Aptos" w:hAnsi="Noto Sans" w:cs="Noto Sans"/>
                <w:color w:val="000000"/>
                <w:sz w:val="18"/>
                <w:szCs w:val="18"/>
              </w:rPr>
            </w:pPr>
            <w:r w:rsidRPr="00E03A24">
              <w:rPr>
                <w:rFonts w:ascii="Noto Sans" w:eastAsia="Aptos" w:hAnsi="Noto Sans" w:cs="Noto Sans"/>
                <w:color w:val="000000"/>
                <w:sz w:val="18"/>
                <w:szCs w:val="18"/>
              </w:rPr>
              <w:t>Disco: Vendor, modelo, número de serie, tamaño, bus, sectores, estado de salud (datos mínimos).</w:t>
            </w:r>
          </w:p>
          <w:p w14:paraId="69C2C1EB" w14:textId="77777777" w:rsidR="00E03A24" w:rsidRPr="00E03A24" w:rsidRDefault="00E03A24" w:rsidP="00370013">
            <w:pPr>
              <w:numPr>
                <w:ilvl w:val="1"/>
                <w:numId w:val="31"/>
              </w:numPr>
              <w:spacing w:before="100" w:beforeAutospacing="1" w:after="100" w:afterAutospacing="1" w:line="300" w:lineRule="atLeast"/>
              <w:jc w:val="both"/>
              <w:rPr>
                <w:rFonts w:ascii="Noto Sans" w:eastAsia="Aptos" w:hAnsi="Noto Sans" w:cs="Noto Sans"/>
                <w:color w:val="000000"/>
                <w:sz w:val="18"/>
                <w:szCs w:val="18"/>
              </w:rPr>
            </w:pPr>
            <w:r w:rsidRPr="00E03A24">
              <w:rPr>
                <w:rFonts w:ascii="Noto Sans" w:eastAsia="Aptos" w:hAnsi="Noto Sans" w:cs="Noto Sans"/>
                <w:color w:val="000000"/>
                <w:sz w:val="18"/>
                <w:szCs w:val="18"/>
              </w:rPr>
              <w:t>Fecha de inicio.</w:t>
            </w:r>
          </w:p>
          <w:p w14:paraId="6F964955" w14:textId="77777777" w:rsidR="00E03A24" w:rsidRPr="00E03A24" w:rsidRDefault="00E03A24" w:rsidP="00370013">
            <w:pPr>
              <w:numPr>
                <w:ilvl w:val="1"/>
                <w:numId w:val="31"/>
              </w:numPr>
              <w:spacing w:before="100" w:beforeAutospacing="1" w:after="100" w:afterAutospacing="1" w:line="300" w:lineRule="atLeast"/>
              <w:jc w:val="both"/>
              <w:rPr>
                <w:rFonts w:ascii="Noto Sans" w:eastAsia="Aptos" w:hAnsi="Noto Sans" w:cs="Noto Sans"/>
                <w:color w:val="000000"/>
                <w:sz w:val="18"/>
                <w:szCs w:val="18"/>
              </w:rPr>
            </w:pPr>
            <w:r w:rsidRPr="00E03A24">
              <w:rPr>
                <w:rFonts w:ascii="Noto Sans" w:eastAsia="Aptos" w:hAnsi="Noto Sans" w:cs="Noto Sans"/>
                <w:color w:val="000000"/>
                <w:sz w:val="18"/>
                <w:szCs w:val="18"/>
              </w:rPr>
              <w:t>Fecha de fin.</w:t>
            </w:r>
          </w:p>
          <w:p w14:paraId="73883078" w14:textId="77777777" w:rsidR="00E03A24" w:rsidRPr="00E03A24" w:rsidRDefault="00E03A24" w:rsidP="00370013">
            <w:pPr>
              <w:numPr>
                <w:ilvl w:val="1"/>
                <w:numId w:val="31"/>
              </w:numPr>
              <w:spacing w:before="100" w:beforeAutospacing="1" w:after="100" w:afterAutospacing="1" w:line="300" w:lineRule="atLeast"/>
              <w:jc w:val="both"/>
              <w:rPr>
                <w:rFonts w:ascii="Noto Sans" w:eastAsia="Aptos" w:hAnsi="Noto Sans" w:cs="Noto Sans"/>
                <w:color w:val="000000"/>
                <w:sz w:val="18"/>
                <w:szCs w:val="18"/>
              </w:rPr>
            </w:pPr>
            <w:r w:rsidRPr="00E03A24">
              <w:rPr>
                <w:rFonts w:ascii="Noto Sans" w:eastAsia="Aptos" w:hAnsi="Noto Sans" w:cs="Noto Sans"/>
                <w:color w:val="000000"/>
                <w:sz w:val="18"/>
                <w:szCs w:val="18"/>
              </w:rPr>
              <w:t>Duración del proceso.</w:t>
            </w:r>
          </w:p>
          <w:p w14:paraId="4AB86FB1" w14:textId="77777777" w:rsidR="00E03A24" w:rsidRPr="00E03A24" w:rsidRDefault="00E03A24" w:rsidP="00370013">
            <w:pPr>
              <w:numPr>
                <w:ilvl w:val="1"/>
                <w:numId w:val="31"/>
              </w:numPr>
              <w:spacing w:before="100" w:beforeAutospacing="1" w:after="100" w:afterAutospacing="1" w:line="300" w:lineRule="atLeast"/>
              <w:jc w:val="both"/>
              <w:rPr>
                <w:rFonts w:ascii="Noto Sans" w:eastAsia="Aptos" w:hAnsi="Noto Sans" w:cs="Noto Sans"/>
                <w:color w:val="000000"/>
                <w:sz w:val="18"/>
                <w:szCs w:val="18"/>
              </w:rPr>
            </w:pPr>
            <w:r w:rsidRPr="00E03A24">
              <w:rPr>
                <w:rFonts w:ascii="Noto Sans" w:eastAsia="Aptos" w:hAnsi="Noto Sans" w:cs="Noto Sans"/>
                <w:color w:val="000000"/>
                <w:sz w:val="18"/>
                <w:szCs w:val="18"/>
              </w:rPr>
              <w:t>Método utilizado.</w:t>
            </w:r>
          </w:p>
          <w:p w14:paraId="20A1BC22" w14:textId="77777777" w:rsidR="00E03A24" w:rsidRPr="00E03A24" w:rsidRDefault="00E03A24" w:rsidP="00370013">
            <w:pPr>
              <w:numPr>
                <w:ilvl w:val="1"/>
                <w:numId w:val="31"/>
              </w:numPr>
              <w:spacing w:before="100" w:beforeAutospacing="1" w:after="100" w:afterAutospacing="1" w:line="300" w:lineRule="atLeast"/>
              <w:jc w:val="both"/>
              <w:rPr>
                <w:rFonts w:ascii="Noto Sans" w:eastAsia="Aptos" w:hAnsi="Noto Sans" w:cs="Noto Sans"/>
                <w:color w:val="000000"/>
                <w:sz w:val="18"/>
                <w:szCs w:val="18"/>
              </w:rPr>
            </w:pPr>
            <w:r w:rsidRPr="00E03A24">
              <w:rPr>
                <w:rFonts w:ascii="Noto Sans" w:eastAsia="Aptos" w:hAnsi="Noto Sans" w:cs="Noto Sans"/>
                <w:color w:val="000000"/>
                <w:sz w:val="18"/>
                <w:szCs w:val="18"/>
              </w:rPr>
              <w:t>Número de rondas de borrado.</w:t>
            </w:r>
          </w:p>
          <w:p w14:paraId="77BB2E3A" w14:textId="77777777" w:rsidR="00E03A24" w:rsidRPr="00E03A24" w:rsidRDefault="00E03A24" w:rsidP="00370013">
            <w:pPr>
              <w:numPr>
                <w:ilvl w:val="1"/>
                <w:numId w:val="31"/>
              </w:numPr>
              <w:spacing w:before="100" w:beforeAutospacing="1" w:after="100" w:afterAutospacing="1" w:line="300" w:lineRule="atLeast"/>
              <w:jc w:val="both"/>
              <w:rPr>
                <w:rFonts w:ascii="Noto Sans" w:eastAsia="Aptos" w:hAnsi="Noto Sans" w:cs="Noto Sans"/>
                <w:color w:val="000000"/>
                <w:sz w:val="18"/>
                <w:szCs w:val="18"/>
              </w:rPr>
            </w:pPr>
            <w:r w:rsidRPr="00E03A24">
              <w:rPr>
                <w:rFonts w:ascii="Noto Sans" w:eastAsia="Aptos" w:hAnsi="Noto Sans" w:cs="Noto Sans"/>
                <w:color w:val="000000"/>
                <w:sz w:val="18"/>
                <w:szCs w:val="18"/>
              </w:rPr>
              <w:t>Estado final.</w:t>
            </w:r>
          </w:p>
          <w:p w14:paraId="62E96B04" w14:textId="77777777" w:rsidR="00E03A24" w:rsidRPr="00E03A24" w:rsidRDefault="00E03A24" w:rsidP="00E03A24">
            <w:pPr>
              <w:spacing w:before="100" w:beforeAutospacing="1" w:after="100" w:afterAutospacing="1" w:line="300" w:lineRule="atLeast"/>
              <w:jc w:val="both"/>
              <w:rPr>
                <w:rFonts w:ascii="Noto Sans" w:eastAsia="Aptos" w:hAnsi="Noto Sans" w:cs="Noto Sans"/>
                <w:color w:val="000000"/>
                <w:sz w:val="18"/>
                <w:szCs w:val="18"/>
              </w:rPr>
            </w:pPr>
            <w:r w:rsidRPr="00E03A24">
              <w:rPr>
                <w:rFonts w:ascii="Noto Sans" w:eastAsia="Aptos" w:hAnsi="Noto Sans" w:cs="Noto Sans"/>
                <w:color w:val="000000"/>
                <w:sz w:val="18"/>
                <w:szCs w:val="18"/>
              </w:rPr>
              <w:t>El proveedor externo deberá entregar el reporte de borrado al representante designado por NAFIN, quien a su vez los remitirá al área de Seguridad Informática.</w:t>
            </w:r>
            <w:r w:rsidRPr="00E03A24">
              <w:rPr>
                <w:rFonts w:ascii="Noto Sans" w:eastAsia="Aptos" w:hAnsi="Noto Sans" w:cs="Noto Sans"/>
                <w:color w:val="000000"/>
                <w:sz w:val="18"/>
                <w:szCs w:val="18"/>
              </w:rPr>
              <w:br/>
              <w:t>Los equipos no deberán salir de las instalaciones hasta que se haya completado el borrado seguro y se entregue el reporte correspondiente, en un plazo no mayor a cinco (5) días hábiles posteriores al término del contrato.</w:t>
            </w:r>
          </w:p>
          <w:p w14:paraId="2FBB73B6" w14:textId="77777777" w:rsidR="00E03A24" w:rsidRPr="00E03A24" w:rsidRDefault="00E03A24" w:rsidP="00E03A24">
            <w:pPr>
              <w:spacing w:before="100" w:beforeAutospacing="1" w:after="100" w:afterAutospacing="1" w:line="300" w:lineRule="atLeast"/>
              <w:outlineLvl w:val="2"/>
              <w:rPr>
                <w:rFonts w:ascii="Noto Sans" w:eastAsia="Aptos" w:hAnsi="Noto Sans" w:cs="Noto Sans"/>
                <w:b/>
                <w:color w:val="000000"/>
                <w:sz w:val="18"/>
                <w:szCs w:val="18"/>
              </w:rPr>
            </w:pPr>
            <w:r w:rsidRPr="00E03A24">
              <w:rPr>
                <w:rFonts w:ascii="Noto Sans" w:eastAsia="Aptos" w:hAnsi="Noto Sans" w:cs="Noto Sans"/>
                <w:b/>
                <w:color w:val="000000"/>
                <w:sz w:val="18"/>
                <w:szCs w:val="18"/>
              </w:rPr>
              <w:t>5.4 Escáner.</w:t>
            </w:r>
          </w:p>
          <w:p w14:paraId="4552DF3D" w14:textId="77777777" w:rsidR="00E03A24" w:rsidRPr="00E03A24" w:rsidRDefault="00E03A24" w:rsidP="00E03A24">
            <w:pPr>
              <w:spacing w:before="120" w:after="120"/>
              <w:jc w:val="both"/>
              <w:rPr>
                <w:rFonts w:ascii="Noto Sans" w:eastAsia="Aptos" w:hAnsi="Noto Sans" w:cs="Noto Sans"/>
                <w:color w:val="000000"/>
                <w:sz w:val="18"/>
                <w:szCs w:val="18"/>
              </w:rPr>
            </w:pPr>
            <w:r w:rsidRPr="00E03A24">
              <w:rPr>
                <w:rFonts w:ascii="Noto Sans" w:eastAsia="Aptos" w:hAnsi="Noto Sans" w:cs="Noto Sans"/>
                <w:color w:val="000000"/>
                <w:sz w:val="18"/>
                <w:szCs w:val="18"/>
              </w:rPr>
              <w:t xml:space="preserve">El licitante que resulte ganador deberá proporcionar durante toda la vigencia del contrato un escáner nuevo sugiriendo el que se detalla a continuación con las siguientes características, siendo facultad del licitante el proponer un equipo similar de otra marca con las mismas capacidades si así conviene a sus intereses:  </w:t>
            </w:r>
          </w:p>
          <w:tbl>
            <w:tblPr>
              <w:tblW w:w="7897" w:type="dxa"/>
              <w:shd w:val="clear" w:color="auto" w:fill="FEFEFE"/>
              <w:tblLayout w:type="fixed"/>
              <w:tblCellMar>
                <w:left w:w="0" w:type="dxa"/>
                <w:right w:w="0" w:type="dxa"/>
              </w:tblCellMar>
              <w:tblLook w:val="04A0" w:firstRow="1" w:lastRow="0" w:firstColumn="1" w:lastColumn="0" w:noHBand="0" w:noVBand="1"/>
            </w:tblPr>
            <w:tblGrid>
              <w:gridCol w:w="2971"/>
              <w:gridCol w:w="4926"/>
            </w:tblGrid>
            <w:tr w:rsidR="00E03A24" w:rsidRPr="00E03A24" w14:paraId="7975E17F" w14:textId="77777777" w:rsidTr="00C05FC7">
              <w:trPr>
                <w:trHeight w:val="37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174B0400"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lastRenderedPageBreak/>
                    <w:t>Tipo de escáner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33E52980"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Cama plana, alimentador automático de documentos (ADF) </w:t>
                  </w:r>
                </w:p>
              </w:tc>
            </w:tr>
            <w:tr w:rsidR="00E03A24" w:rsidRPr="00E03A24" w14:paraId="00825644" w14:textId="77777777" w:rsidTr="00C05FC7">
              <w:trPr>
                <w:trHeight w:val="2478"/>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3A58C8B6"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Funciones estándar de envío digital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7B18C674"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Software OCR integrado</w:t>
                  </w:r>
                  <w:r w:rsidRPr="00E03A24">
                    <w:rPr>
                      <w:rFonts w:ascii="Noto Sans" w:eastAsia="Aptos" w:hAnsi="Noto Sans" w:cs="Noto Sans"/>
                      <w:b/>
                      <w:bCs/>
                      <w:sz w:val="16"/>
                      <w:szCs w:val="16"/>
                    </w:rPr>
                    <w:br/>
                    <w:t>Enviar a correo electrónico</w:t>
                  </w:r>
                  <w:r w:rsidRPr="00E03A24">
                    <w:rPr>
                      <w:rFonts w:ascii="Noto Sans" w:eastAsia="Aptos" w:hAnsi="Noto Sans" w:cs="Noto Sans"/>
                      <w:b/>
                      <w:bCs/>
                      <w:sz w:val="16"/>
                      <w:szCs w:val="16"/>
                    </w:rPr>
                    <w:br/>
                    <w:t>Enviar a Internet y fax LAN</w:t>
                  </w:r>
                  <w:r w:rsidRPr="00E03A24">
                    <w:rPr>
                      <w:rFonts w:ascii="Noto Sans" w:eastAsia="Aptos" w:hAnsi="Noto Sans" w:cs="Noto Sans"/>
                      <w:b/>
                      <w:bCs/>
                      <w:sz w:val="16"/>
                      <w:szCs w:val="16"/>
                    </w:rPr>
                    <w:br/>
                    <w:t>Guardar en carpeta de red</w:t>
                  </w:r>
                  <w:r w:rsidRPr="00E03A24">
                    <w:rPr>
                      <w:rFonts w:ascii="Noto Sans" w:eastAsia="Aptos" w:hAnsi="Noto Sans" w:cs="Noto Sans"/>
                      <w:b/>
                      <w:bCs/>
                      <w:sz w:val="16"/>
                      <w:szCs w:val="16"/>
                    </w:rPr>
                    <w:br/>
                    <w:t>Guardar en unidad USB</w:t>
                  </w:r>
                  <w:r w:rsidRPr="00E03A24">
                    <w:rPr>
                      <w:rFonts w:ascii="Noto Sans" w:eastAsia="Aptos" w:hAnsi="Noto Sans" w:cs="Noto Sans"/>
                      <w:b/>
                      <w:bCs/>
                      <w:sz w:val="16"/>
                      <w:szCs w:val="16"/>
                    </w:rPr>
                    <w:br/>
                    <w:t>Administración de libreta de direcciones: red (LDAP), local, personal</w:t>
                  </w:r>
                  <w:r w:rsidRPr="00E03A24">
                    <w:rPr>
                      <w:rFonts w:ascii="Noto Sans" w:eastAsia="Aptos" w:hAnsi="Noto Sans" w:cs="Noto Sans"/>
                      <w:b/>
                      <w:bCs/>
                      <w:sz w:val="16"/>
                      <w:szCs w:val="16"/>
                    </w:rPr>
                    <w:br/>
                    <w:t>Configuraciones predefinidas</w:t>
                  </w:r>
                  <w:r w:rsidRPr="00E03A24">
                    <w:rPr>
                      <w:rFonts w:ascii="Noto Sans" w:eastAsia="Aptos" w:hAnsi="Noto Sans" w:cs="Noto Sans"/>
                      <w:b/>
                      <w:bCs/>
                      <w:sz w:val="16"/>
                      <w:szCs w:val="16"/>
                    </w:rPr>
                    <w:br/>
                    <w:t>Visualización previa de imagen y edición de página</w:t>
                  </w:r>
                  <w:r w:rsidRPr="00E03A24">
                    <w:rPr>
                      <w:rFonts w:ascii="Noto Sans" w:eastAsia="Aptos" w:hAnsi="Noto Sans" w:cs="Noto Sans"/>
                      <w:b/>
                      <w:bCs/>
                      <w:sz w:val="16"/>
                      <w:szCs w:val="16"/>
                    </w:rPr>
                    <w:br/>
                    <w:t>Notificación de trabajo</w:t>
                  </w:r>
                  <w:r w:rsidRPr="00E03A24">
                    <w:rPr>
                      <w:rFonts w:ascii="Noto Sans" w:eastAsia="Aptos" w:hAnsi="Noto Sans" w:cs="Noto Sans"/>
                      <w:b/>
                      <w:bCs/>
                      <w:sz w:val="16"/>
                      <w:szCs w:val="16"/>
                    </w:rPr>
                    <w:br/>
                    <w:t>Enviar a mí mismo</w:t>
                  </w:r>
                  <w:r w:rsidRPr="00E03A24">
                    <w:rPr>
                      <w:rFonts w:ascii="Noto Sans" w:eastAsia="Aptos" w:hAnsi="Noto Sans" w:cs="Noto Sans"/>
                      <w:b/>
                      <w:bCs/>
                      <w:sz w:val="16"/>
                      <w:szCs w:val="16"/>
                    </w:rPr>
                    <w:br/>
                    <w:t>Campos de correo electrónico controlados por administrador </w:t>
                  </w:r>
                </w:p>
              </w:tc>
            </w:tr>
            <w:tr w:rsidR="00E03A24" w:rsidRPr="00E03A24" w14:paraId="611F2C9E" w14:textId="77777777" w:rsidTr="00C05FC7">
              <w:trPr>
                <w:trHeight w:val="1846"/>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23342793"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Funciones opcionales de envío digital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22DF0713"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A través de software HP Digital Sending: Creación personalizada de flujo de trabajo incluyendo recolección y validación de metadatos</w:t>
                  </w:r>
                  <w:r w:rsidRPr="00E03A24">
                    <w:rPr>
                      <w:rFonts w:ascii="Noto Sans" w:eastAsia="Aptos" w:hAnsi="Noto Sans" w:cs="Noto Sans"/>
                      <w:b/>
                      <w:bCs/>
                      <w:sz w:val="16"/>
                      <w:szCs w:val="16"/>
                    </w:rPr>
                    <w:br/>
                    <w:t>Administración central de libreta de direcciones</w:t>
                  </w:r>
                  <w:r w:rsidRPr="00E03A24">
                    <w:rPr>
                      <w:rFonts w:ascii="Noto Sans" w:eastAsia="Aptos" w:hAnsi="Noto Sans" w:cs="Noto Sans"/>
                      <w:b/>
                      <w:bCs/>
                      <w:sz w:val="16"/>
                      <w:szCs w:val="16"/>
                    </w:rPr>
                    <w:br/>
                    <w:t>compatible con Filenet</w:t>
                  </w:r>
                  <w:r w:rsidRPr="00E03A24">
                    <w:rPr>
                      <w:rFonts w:ascii="Noto Sans" w:eastAsia="Aptos" w:hAnsi="Noto Sans" w:cs="Noto Sans"/>
                      <w:b/>
                      <w:bCs/>
                      <w:sz w:val="16"/>
                      <w:szCs w:val="16"/>
                    </w:rPr>
                    <w:br/>
                    <w:t>Autenticación Novell</w:t>
                  </w:r>
                  <w:r w:rsidRPr="00E03A24">
                    <w:rPr>
                      <w:rFonts w:ascii="Noto Sans" w:eastAsia="Aptos" w:hAnsi="Noto Sans" w:cs="Noto Sans"/>
                      <w:b/>
                      <w:bCs/>
                      <w:sz w:val="16"/>
                      <w:szCs w:val="16"/>
                    </w:rPr>
                    <w:br/>
                    <w:t>Punto único de ruteo de correo electrónico</w:t>
                  </w:r>
                  <w:r w:rsidRPr="00E03A24">
                    <w:rPr>
                      <w:rFonts w:ascii="Noto Sans" w:eastAsia="Aptos" w:hAnsi="Noto Sans" w:cs="Noto Sans"/>
                      <w:b/>
                      <w:bCs/>
                      <w:sz w:val="16"/>
                      <w:szCs w:val="16"/>
                    </w:rPr>
                    <w:br/>
                    <w:t>Configuración de flota de envío digital</w:t>
                  </w:r>
                  <w:r w:rsidRPr="00E03A24">
                    <w:rPr>
                      <w:rFonts w:ascii="Noto Sans" w:eastAsia="Aptos" w:hAnsi="Noto Sans" w:cs="Noto Sans"/>
                      <w:b/>
                      <w:bCs/>
                      <w:sz w:val="16"/>
                      <w:szCs w:val="16"/>
                    </w:rPr>
                    <w:br/>
                    <w:t>OCR </w:t>
                  </w:r>
                </w:p>
              </w:tc>
            </w:tr>
            <w:tr w:rsidR="00E03A24" w:rsidRPr="00E03A24" w14:paraId="3E00DA0B" w14:textId="77777777" w:rsidTr="00C05FC7">
              <w:trPr>
                <w:trHeight w:val="371"/>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03FFA140"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Resolución de escaneo, óptica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00D9C901"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Hasta 600 ppp </w:t>
                  </w:r>
                </w:p>
              </w:tc>
            </w:tr>
            <w:tr w:rsidR="00E03A24" w:rsidRPr="00E03A24" w14:paraId="28224D0A" w14:textId="77777777" w:rsidTr="00C05FC7">
              <w:trPr>
                <w:trHeight w:val="36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41B9B80E"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Ciclo de trabajo (diario)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0CD6D126"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Ciclo de trabajo diario recomendado: 5000 páginas </w:t>
                  </w:r>
                </w:p>
              </w:tc>
            </w:tr>
            <w:tr w:rsidR="00E03A24" w:rsidRPr="00E03A24" w14:paraId="399B28D0" w14:textId="77777777" w:rsidTr="00C05FC7">
              <w:trPr>
                <w:trHeight w:val="371"/>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46F22EE1"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Profundidad en bits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53FD5B0F"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24 bits </w:t>
                  </w:r>
                </w:p>
              </w:tc>
            </w:tr>
            <w:tr w:rsidR="00E03A24" w:rsidRPr="00E03A24" w14:paraId="71C30676" w14:textId="77777777" w:rsidTr="00C05FC7">
              <w:trPr>
                <w:trHeight w:val="36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10798FA7"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Niveles de escala de grises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2288B636"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256 </w:t>
                  </w:r>
                </w:p>
              </w:tc>
            </w:tr>
            <w:tr w:rsidR="00E03A24" w:rsidRPr="00E03A24" w14:paraId="20BF184C" w14:textId="77777777" w:rsidTr="00C05FC7">
              <w:trPr>
                <w:trHeight w:val="371"/>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61DBDCB1"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Detección de alimentación múltiple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4AAE6E02"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Sí, ultrasónico </w:t>
                  </w:r>
                </w:p>
              </w:tc>
            </w:tr>
            <w:tr w:rsidR="00E03A24" w:rsidRPr="00E03A24" w14:paraId="63BF36DF" w14:textId="77777777" w:rsidTr="00C05FC7">
              <w:trPr>
                <w:trHeight w:val="37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5E13DFB8"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Adaptador de transparencias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3B7A73F4"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Ninguno/a </w:t>
                  </w:r>
                </w:p>
              </w:tc>
            </w:tr>
            <w:tr w:rsidR="00E03A24" w:rsidRPr="00E03A24" w14:paraId="2168D99B" w14:textId="77777777" w:rsidTr="00C05FC7">
              <w:trPr>
                <w:trHeight w:val="361"/>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39A9040B"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Tamaño de escaneo, máximo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240CFD94"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215,9 x 355,6 mm </w:t>
                  </w:r>
                </w:p>
              </w:tc>
            </w:tr>
            <w:tr w:rsidR="00E03A24" w:rsidRPr="00E03A24" w14:paraId="186FD862" w14:textId="77777777" w:rsidTr="00C05FC7">
              <w:trPr>
                <w:trHeight w:val="58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4E70C3AF"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Tipos de soportes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570FE923"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Papel (común, inyección de tinta, fotográfico), sobres, etiquetas, tarjetas (de presentación, de seguros, con relieve, de identificación plastificas, de crédito) </w:t>
                  </w:r>
                  <w:r w:rsidRPr="00E03A24">
                    <w:rPr>
                      <w:rFonts w:ascii="Noto Sans" w:eastAsia="Aptos" w:hAnsi="Noto Sans" w:cs="Noto Sans"/>
                      <w:b/>
                      <w:bCs/>
                      <w:sz w:val="16"/>
                      <w:szCs w:val="16"/>
                      <w:vertAlign w:val="superscript"/>
                    </w:rPr>
                    <w:t>escáner plano únicamente</w:t>
                  </w:r>
                  <w:r w:rsidRPr="00E03A24">
                    <w:rPr>
                      <w:rFonts w:ascii="Noto Sans" w:eastAsia="Aptos" w:hAnsi="Noto Sans" w:cs="Noto Sans"/>
                      <w:b/>
                      <w:bCs/>
                      <w:sz w:val="16"/>
                      <w:szCs w:val="16"/>
                    </w:rPr>
                    <w:t> </w:t>
                  </w:r>
                </w:p>
              </w:tc>
            </w:tr>
            <w:tr w:rsidR="00E03A24" w:rsidRPr="00E03A24" w14:paraId="1D3507F7" w14:textId="77777777" w:rsidTr="00C05FC7">
              <w:trPr>
                <w:trHeight w:val="571"/>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15CCD3F6"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lastRenderedPageBreak/>
                    <w:t>Pesos de medios, alimentador de documentos automático (ADF) admitido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6DEC4C39"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49 a 120 g/m² </w:t>
                  </w:r>
                </w:p>
              </w:tc>
            </w:tr>
            <w:tr w:rsidR="00E03A24" w:rsidRPr="00E03A24" w14:paraId="77177630" w14:textId="77777777" w:rsidTr="00C05FC7">
              <w:trPr>
                <w:trHeight w:val="58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167F5FE1"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Formato del archivo de digitalización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2F8E09B7"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JPG, TIFF, MTIFF, PDF (sólo imagen, con búsqueda, gran compresión y cifrado AES), PDF/A, TXT, Unicode TXT, RTF, HTML </w:t>
                  </w:r>
                </w:p>
              </w:tc>
            </w:tr>
            <w:tr w:rsidR="00E03A24" w:rsidRPr="00E03A24" w14:paraId="1900AB06" w14:textId="77777777" w:rsidTr="00C05FC7">
              <w:trPr>
                <w:trHeight w:val="581"/>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5A1DFEEE"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Disco duro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4BC9D517"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Unidad de disco duro HP Secure de alto rendimiento, estándar (codificación AES128, Secure Erase, mínimo 250 GB) </w:t>
                  </w:r>
                </w:p>
              </w:tc>
            </w:tr>
            <w:tr w:rsidR="00E03A24" w:rsidRPr="00E03A24" w14:paraId="131097B3" w14:textId="77777777" w:rsidTr="00C05FC7">
              <w:trPr>
                <w:trHeight w:val="36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49ADCC96"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Capacidad del alimentador automático de documentos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2B8E744E"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Estándar, 100 hojas </w:t>
                  </w:r>
                </w:p>
              </w:tc>
            </w:tr>
            <w:tr w:rsidR="00E03A24" w:rsidRPr="00E03A24" w14:paraId="0B3CCDBA" w14:textId="77777777" w:rsidTr="00C05FC7">
              <w:trPr>
                <w:trHeight w:val="802"/>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7E986CD0"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Velocidad de escaneo del alimentador automático de documentos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38937002"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Hasta 60 ppm/120 ipm (blanco y negro, escala de grises, color con 200 dpi</w:t>
                  </w:r>
                  <w:r w:rsidRPr="00E03A24">
                    <w:rPr>
                      <w:rFonts w:ascii="Noto Sans" w:eastAsia="Aptos" w:hAnsi="Noto Sans" w:cs="Noto Sans"/>
                      <w:b/>
                      <w:bCs/>
                      <w:sz w:val="16"/>
                      <w:szCs w:val="16"/>
                    </w:rPr>
                    <w:br/>
                    <w:t>blanco y negro, escala de grises con 300 ppi)</w:t>
                  </w:r>
                  <w:r w:rsidRPr="00E03A24">
                    <w:rPr>
                      <w:rFonts w:ascii="Noto Sans" w:eastAsia="Aptos" w:hAnsi="Noto Sans" w:cs="Noto Sans"/>
                      <w:b/>
                      <w:bCs/>
                      <w:sz w:val="16"/>
                      <w:szCs w:val="16"/>
                    </w:rPr>
                    <w:br/>
                    <w:t>Hasta 45 ppm/90 ipm (color con 300 ppi) </w:t>
                  </w:r>
                </w:p>
              </w:tc>
            </w:tr>
            <w:tr w:rsidR="00E03A24" w:rsidRPr="00E03A24" w14:paraId="3654BC82" w14:textId="77777777" w:rsidTr="00C05FC7">
              <w:trPr>
                <w:trHeight w:val="37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36AD199C"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Opciones de escaneo (ADF)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29BC42A0"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Ambas caras en un solo ciclo </w:t>
                  </w:r>
                </w:p>
              </w:tc>
            </w:tr>
            <w:tr w:rsidR="00E03A24" w:rsidRPr="00E03A24" w14:paraId="7CDE3A2D" w14:textId="77777777" w:rsidTr="00C05FC7">
              <w:trPr>
                <w:trHeight w:val="361"/>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6BD08C88"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Tamaño de escaneo (ADF), máximo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3AAC3E49"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216 x 864 mm </w:t>
                  </w:r>
                </w:p>
              </w:tc>
            </w:tr>
            <w:tr w:rsidR="00E03A24" w:rsidRPr="00E03A24" w14:paraId="30E9B132" w14:textId="77777777" w:rsidTr="00C05FC7">
              <w:trPr>
                <w:trHeight w:val="37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746AD15F"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Sistemas operativos compatibles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40EF219F"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No se requiere ningún sistema operativo </w:t>
                  </w:r>
                </w:p>
              </w:tc>
            </w:tr>
            <w:tr w:rsidR="00E03A24" w:rsidRPr="00E03A24" w14:paraId="4F2F7273" w14:textId="77777777" w:rsidTr="00C05FC7">
              <w:trPr>
                <w:trHeight w:val="1003"/>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103F9C3D"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Conectividad, estándar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7359982A"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lang w:val="en-US"/>
                    </w:rPr>
                  </w:pPr>
                  <w:r w:rsidRPr="00E03A24">
                    <w:rPr>
                      <w:rFonts w:ascii="Noto Sans" w:eastAsia="Aptos" w:hAnsi="Noto Sans" w:cs="Noto Sans"/>
                      <w:b/>
                      <w:bCs/>
                      <w:sz w:val="16"/>
                      <w:szCs w:val="16"/>
                      <w:lang w:val="en-US"/>
                    </w:rPr>
                    <w:t>Ethernet 10/100/1000</w:t>
                  </w:r>
                  <w:r w:rsidRPr="00E03A24">
                    <w:rPr>
                      <w:rFonts w:ascii="Noto Sans" w:eastAsia="Aptos" w:hAnsi="Noto Sans" w:cs="Noto Sans"/>
                      <w:b/>
                      <w:bCs/>
                      <w:sz w:val="16"/>
                      <w:szCs w:val="16"/>
                      <w:lang w:val="en-US"/>
                    </w:rPr>
                    <w:br/>
                    <w:t>1 host Hi-Speed USB (parte posterior)</w:t>
                  </w:r>
                  <w:r w:rsidRPr="00E03A24">
                    <w:rPr>
                      <w:rFonts w:ascii="Noto Sans" w:eastAsia="Aptos" w:hAnsi="Noto Sans" w:cs="Noto Sans"/>
                      <w:b/>
                      <w:bCs/>
                      <w:sz w:val="16"/>
                      <w:szCs w:val="16"/>
                      <w:lang w:val="en-US"/>
                    </w:rPr>
                    <w:br/>
                    <w:t>1 host Hi-Speed USB (panel frontal)</w:t>
                  </w:r>
                  <w:r w:rsidRPr="00E03A24">
                    <w:rPr>
                      <w:rFonts w:ascii="Noto Sans" w:eastAsia="Aptos" w:hAnsi="Noto Sans" w:cs="Noto Sans"/>
                      <w:b/>
                      <w:bCs/>
                      <w:sz w:val="16"/>
                      <w:szCs w:val="16"/>
                      <w:lang w:val="en-US"/>
                    </w:rPr>
                    <w:br/>
                    <w:t>1 Hi-Speed USB con bolsillo de integración de hardware (HIP) </w:t>
                  </w:r>
                </w:p>
              </w:tc>
            </w:tr>
            <w:tr w:rsidR="00E03A24" w:rsidRPr="00E03A24" w14:paraId="7665DEE0" w14:textId="77777777" w:rsidTr="00C05FC7">
              <w:trPr>
                <w:trHeight w:val="57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6A4694E5"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Conectividad, opcional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30CAFD58"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Servidor de impresión HP Jetdirect 695nw J8024A</w:t>
                  </w:r>
                  <w:r w:rsidRPr="00E03A24">
                    <w:rPr>
                      <w:rFonts w:ascii="Noto Sans" w:eastAsia="Aptos" w:hAnsi="Noto Sans" w:cs="Noto Sans"/>
                      <w:b/>
                      <w:bCs/>
                      <w:sz w:val="16"/>
                      <w:szCs w:val="16"/>
                    </w:rPr>
                    <w:br/>
                    <w:t>Servidor de impresión HP Jetdirect 640n J8025A </w:t>
                  </w:r>
                </w:p>
              </w:tc>
            </w:tr>
            <w:tr w:rsidR="00E03A24" w:rsidRPr="00E03A24" w14:paraId="332E5BB5" w14:textId="77777777" w:rsidTr="00C05FC7">
              <w:trPr>
                <w:trHeight w:val="371"/>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3D242346"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Alimentación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2E69FD7C"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Voltaje de entrada: 100 a 240 VCA (+/- 10%), 50/60 Hz (+/- 3%), 2.6 A </w:t>
                  </w:r>
                </w:p>
              </w:tc>
            </w:tr>
            <w:tr w:rsidR="00E03A24" w:rsidRPr="00E03A24" w14:paraId="470B4560" w14:textId="77777777" w:rsidTr="00C05FC7">
              <w:trPr>
                <w:trHeight w:val="36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14810A8B"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Consumo de energía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357E3D87"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70 watts máximo, 37 watts (listo), 24 watts (suspensión), &lt;1 watt (apagado/en espera) </w:t>
                  </w:r>
                </w:p>
              </w:tc>
            </w:tr>
            <w:tr w:rsidR="00E03A24" w:rsidRPr="00E03A24" w14:paraId="64D3554A" w14:textId="77777777" w:rsidTr="00C05FC7">
              <w:trPr>
                <w:trHeight w:val="581"/>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16714BD8"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Eficiencia de energía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13775A63"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Calificación de ENERGY STAR</w:t>
                  </w:r>
                  <w:r w:rsidRPr="00E03A24">
                    <w:rPr>
                      <w:rFonts w:ascii="Noto Sans" w:eastAsia="Aptos" w:hAnsi="Noto Sans" w:cs="Noto Sans"/>
                      <w:b/>
                      <w:bCs/>
                      <w:sz w:val="16"/>
                      <w:szCs w:val="16"/>
                      <w:vertAlign w:val="superscript"/>
                    </w:rPr>
                    <w:t>®</w:t>
                  </w:r>
                  <w:r w:rsidRPr="00E03A24">
                    <w:rPr>
                      <w:rFonts w:ascii="Noto Sans" w:eastAsia="Aptos" w:hAnsi="Noto Sans" w:cs="Noto Sans"/>
                      <w:b/>
                      <w:bCs/>
                      <w:sz w:val="16"/>
                      <w:szCs w:val="16"/>
                    </w:rPr>
                    <w:br/>
                    <w:t>Silver EPEAT</w:t>
                  </w:r>
                  <w:r w:rsidRPr="00E03A24">
                    <w:rPr>
                      <w:rFonts w:ascii="Noto Sans" w:eastAsia="Aptos" w:hAnsi="Noto Sans" w:cs="Noto Sans"/>
                      <w:b/>
                      <w:bCs/>
                      <w:sz w:val="16"/>
                      <w:szCs w:val="16"/>
                      <w:vertAlign w:val="superscript"/>
                    </w:rPr>
                    <w:t>®</w:t>
                  </w:r>
                  <w:r w:rsidRPr="00E03A24">
                    <w:rPr>
                      <w:rFonts w:ascii="Noto Sans" w:eastAsia="Aptos" w:hAnsi="Noto Sans" w:cs="Noto Sans"/>
                      <w:b/>
                      <w:bCs/>
                      <w:sz w:val="16"/>
                      <w:szCs w:val="16"/>
                    </w:rPr>
                    <w:t> </w:t>
                  </w:r>
                </w:p>
              </w:tc>
            </w:tr>
            <w:tr w:rsidR="00E03A24" w:rsidRPr="00E03A24" w14:paraId="10B8C2C4" w14:textId="77777777" w:rsidTr="00C05FC7">
              <w:trPr>
                <w:trHeight w:val="37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1A7BE31C"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Margen de temperaturas operativas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1DC459E1"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de 10 a 35ºC </w:t>
                  </w:r>
                </w:p>
              </w:tc>
            </w:tr>
            <w:tr w:rsidR="00E03A24" w:rsidRPr="00E03A24" w14:paraId="716B9B91" w14:textId="77777777" w:rsidTr="00C05FC7">
              <w:trPr>
                <w:trHeight w:val="361"/>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1B148B42"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Intervalo de humedad en funcionamiento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7E2F2356"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15 a 80% de HR sin condensación </w:t>
                  </w:r>
                </w:p>
              </w:tc>
            </w:tr>
            <w:tr w:rsidR="00E03A24" w:rsidRPr="00E03A24" w14:paraId="4FEEB685" w14:textId="77777777" w:rsidTr="00C05FC7">
              <w:trPr>
                <w:trHeight w:val="37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483BF74C"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lastRenderedPageBreak/>
                    <w:t>Dimensiones mínimas (anch. x prof. x alt.)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3F8AEE8F"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520.7 x 533.4 x 308.1 mm </w:t>
                  </w:r>
                </w:p>
              </w:tc>
            </w:tr>
            <w:tr w:rsidR="00E03A24" w:rsidRPr="00E03A24" w14:paraId="0FB05CE1" w14:textId="77777777" w:rsidTr="00C05FC7">
              <w:trPr>
                <w:trHeight w:val="361"/>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13DCEC9A"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Peso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1D6D9315"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20.18 kg </w:t>
                  </w:r>
                </w:p>
              </w:tc>
            </w:tr>
            <w:tr w:rsidR="00E03A24" w:rsidRPr="00E03A24" w14:paraId="636CE210" w14:textId="77777777" w:rsidTr="00C05FC7">
              <w:trPr>
                <w:trHeight w:val="371"/>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7BE7EBD1"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Software incluido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0B4EA717"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Motor OCR IRIS incorporado, compatible con HP Digital Sending Software 4.91.21 (opcional) </w:t>
                  </w:r>
                </w:p>
              </w:tc>
            </w:tr>
            <w:tr w:rsidR="00E03A24" w:rsidRPr="00E03A24" w14:paraId="5C92C665" w14:textId="77777777" w:rsidTr="00C05FC7">
              <w:trPr>
                <w:trHeight w:val="1424"/>
              </w:trPr>
              <w:tc>
                <w:tcPr>
                  <w:tcW w:w="2971"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hideMark/>
                </w:tcPr>
                <w:p w14:paraId="63296F4E"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Contenido de la caja </w:t>
                  </w:r>
                </w:p>
              </w:tc>
              <w:tc>
                <w:tcPr>
                  <w:tcW w:w="4926" w:type="dxa"/>
                  <w:tcBorders>
                    <w:top w:val="single" w:sz="6" w:space="0" w:color="A9A9A9"/>
                    <w:left w:val="single" w:sz="6" w:space="0" w:color="A9A9A9"/>
                    <w:bottom w:val="single" w:sz="6" w:space="0" w:color="A9A9A9"/>
                    <w:right w:val="single" w:sz="6" w:space="0" w:color="A9A9A9"/>
                  </w:tcBorders>
                  <w:shd w:val="clear" w:color="auto" w:fill="DDDDDD"/>
                  <w:tcMar>
                    <w:top w:w="75" w:type="dxa"/>
                    <w:left w:w="75" w:type="dxa"/>
                    <w:bottom w:w="75" w:type="dxa"/>
                    <w:right w:w="75" w:type="dxa"/>
                  </w:tcMar>
                  <w:vAlign w:val="center"/>
                  <w:hideMark/>
                </w:tcPr>
                <w:p w14:paraId="479FE7F7"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Estación de trabajo para captura de documentos HP Digital Sender Flow 8500 fn1 (con disco duro seguro de gran rendimiento incorporado)</w:t>
                  </w:r>
                  <w:r w:rsidRPr="00E03A24">
                    <w:rPr>
                      <w:rFonts w:ascii="Noto Sans" w:eastAsia="Aptos" w:hAnsi="Noto Sans" w:cs="Noto Sans"/>
                      <w:b/>
                      <w:bCs/>
                      <w:sz w:val="16"/>
                      <w:szCs w:val="16"/>
                    </w:rPr>
                    <w:br/>
                    <w:t>Guía de instalación</w:t>
                  </w:r>
                  <w:r w:rsidRPr="00E03A24">
                    <w:rPr>
                      <w:rFonts w:ascii="Noto Sans" w:eastAsia="Aptos" w:hAnsi="Noto Sans" w:cs="Noto Sans"/>
                      <w:b/>
                      <w:bCs/>
                      <w:sz w:val="16"/>
                      <w:szCs w:val="16"/>
                    </w:rPr>
                    <w:br/>
                    <w:t>CD de documentación</w:t>
                  </w:r>
                  <w:r w:rsidRPr="00E03A24">
                    <w:rPr>
                      <w:rFonts w:ascii="Noto Sans" w:eastAsia="Aptos" w:hAnsi="Noto Sans" w:cs="Noto Sans"/>
                      <w:b/>
                      <w:bCs/>
                      <w:sz w:val="16"/>
                      <w:szCs w:val="16"/>
                    </w:rPr>
                    <w:br/>
                    <w:t>Fuente de alimentación universal</w:t>
                  </w:r>
                  <w:r w:rsidRPr="00E03A24">
                    <w:rPr>
                      <w:rFonts w:ascii="Noto Sans" w:eastAsia="Aptos" w:hAnsi="Noto Sans" w:cs="Noto Sans"/>
                      <w:b/>
                      <w:bCs/>
                      <w:sz w:val="16"/>
                      <w:szCs w:val="16"/>
                    </w:rPr>
                    <w:br/>
                    <w:t>cable de alimentación </w:t>
                  </w:r>
                </w:p>
              </w:tc>
            </w:tr>
            <w:tr w:rsidR="00E03A24" w:rsidRPr="00E03A24" w14:paraId="1A6E2093" w14:textId="77777777" w:rsidTr="00C05FC7">
              <w:trPr>
                <w:trHeight w:val="1003"/>
              </w:trPr>
              <w:tc>
                <w:tcPr>
                  <w:tcW w:w="2971"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hideMark/>
                </w:tcPr>
                <w:p w14:paraId="05D1FE77"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Garantía </w:t>
                  </w:r>
                </w:p>
              </w:tc>
              <w:tc>
                <w:tcPr>
                  <w:tcW w:w="4926" w:type="dxa"/>
                  <w:tcBorders>
                    <w:top w:val="single" w:sz="6" w:space="0" w:color="A9A9A9"/>
                    <w:left w:val="single" w:sz="6" w:space="0" w:color="A9A9A9"/>
                    <w:bottom w:val="single" w:sz="6" w:space="0" w:color="A9A9A9"/>
                    <w:right w:val="single" w:sz="6" w:space="0" w:color="A9A9A9"/>
                  </w:tcBorders>
                  <w:shd w:val="clear" w:color="auto" w:fill="FEFEFE"/>
                  <w:tcMar>
                    <w:top w:w="75" w:type="dxa"/>
                    <w:left w:w="75" w:type="dxa"/>
                    <w:bottom w:w="75" w:type="dxa"/>
                    <w:right w:w="75" w:type="dxa"/>
                  </w:tcMar>
                  <w:vAlign w:val="center"/>
                  <w:hideMark/>
                </w:tcPr>
                <w:p w14:paraId="641BD2AD" w14:textId="77777777" w:rsidR="00E03A24" w:rsidRPr="00E03A24" w:rsidRDefault="00E03A24" w:rsidP="00FC347C">
                  <w:pPr>
                    <w:framePr w:hSpace="141" w:wrap="around" w:vAnchor="page" w:hAnchor="margin" w:xAlign="center" w:y="4546"/>
                    <w:rPr>
                      <w:rFonts w:ascii="Noto Sans" w:eastAsia="Aptos" w:hAnsi="Noto Sans" w:cs="Noto Sans"/>
                      <w:b/>
                      <w:bCs/>
                      <w:sz w:val="16"/>
                      <w:szCs w:val="16"/>
                    </w:rPr>
                  </w:pPr>
                  <w:r w:rsidRPr="00E03A24">
                    <w:rPr>
                      <w:rFonts w:ascii="Noto Sans" w:eastAsia="Aptos" w:hAnsi="Noto Sans" w:cs="Noto Sans"/>
                      <w:b/>
                      <w:bCs/>
                      <w:sz w:val="16"/>
                      <w:szCs w:val="16"/>
                    </w:rPr>
                    <w:t>Un año de garantía de reparación in situ al siguiente día hábil, con soporte telefónico y web incluidos. La garantía puede variar según las leyes de cada país. Visite http://www.hp.com/support para obtener más información sobre las galardonadas opciones de soporte y servicio de HP en su región. </w:t>
                  </w:r>
                </w:p>
              </w:tc>
            </w:tr>
          </w:tbl>
          <w:p w14:paraId="0DE46632" w14:textId="77777777" w:rsidR="00E03A24" w:rsidRPr="00E03A24" w:rsidRDefault="00E03A24" w:rsidP="00E03A24">
            <w:pPr>
              <w:spacing w:before="120" w:after="120"/>
              <w:jc w:val="both"/>
              <w:rPr>
                <w:rFonts w:ascii="Noto Sans" w:eastAsia="Aptos" w:hAnsi="Noto Sans" w:cs="Noto Sans"/>
                <w:color w:val="000000"/>
                <w:sz w:val="18"/>
                <w:szCs w:val="18"/>
              </w:rPr>
            </w:pPr>
            <w:r w:rsidRPr="00E03A24">
              <w:rPr>
                <w:rFonts w:ascii="Noto Sans" w:eastAsia="Aptos" w:hAnsi="Noto Sans" w:cs="Noto Sans"/>
                <w:color w:val="000000"/>
                <w:sz w:val="18"/>
                <w:szCs w:val="18"/>
              </w:rPr>
              <w:t>El proveedor deberá mantener los equipos en óptimas condiciones de operación, reemplazando las refacciones, partes y consumibles por nuevos, originales y de acuerdo con la marca y modelo del equipo utilizado para la prestación del servicio, requeridos por el desgaste natural y uso continuo de los mismos.</w:t>
            </w:r>
          </w:p>
        </w:tc>
        <w:tc>
          <w:tcPr>
            <w:tcW w:w="617" w:type="pct"/>
          </w:tcPr>
          <w:p w14:paraId="0E3147E3" w14:textId="77777777" w:rsidR="00E03A24" w:rsidRPr="00E03A24" w:rsidRDefault="00E03A24" w:rsidP="00E03A24">
            <w:pPr>
              <w:spacing w:before="120" w:after="120"/>
              <w:jc w:val="both"/>
              <w:rPr>
                <w:rFonts w:ascii="Noto Sans" w:eastAsia="Aptos" w:hAnsi="Noto Sans" w:cs="Noto Sans"/>
                <w:b/>
                <w:bCs/>
                <w:sz w:val="22"/>
                <w:szCs w:val="22"/>
              </w:rPr>
            </w:pPr>
          </w:p>
        </w:tc>
      </w:tr>
      <w:tr w:rsidR="00E03A24" w:rsidRPr="00E03A24" w14:paraId="2D190F8B" w14:textId="77777777" w:rsidTr="00E03A24">
        <w:trPr>
          <w:trHeight w:val="158"/>
        </w:trPr>
        <w:tc>
          <w:tcPr>
            <w:tcW w:w="4383" w:type="pct"/>
            <w:vAlign w:val="center"/>
          </w:tcPr>
          <w:p w14:paraId="6819189C" w14:textId="77777777" w:rsidR="00E03A24" w:rsidRPr="00E03A24" w:rsidRDefault="00E03A24" w:rsidP="00E03A24">
            <w:pPr>
              <w:spacing w:before="120" w:after="120"/>
              <w:jc w:val="both"/>
              <w:rPr>
                <w:rFonts w:ascii="Noto Sans" w:eastAsia="Aptos" w:hAnsi="Noto Sans" w:cs="Noto Sans"/>
                <w:b/>
                <w:color w:val="000000"/>
                <w:sz w:val="18"/>
                <w:szCs w:val="18"/>
              </w:rPr>
            </w:pPr>
            <w:r w:rsidRPr="00E03A24">
              <w:rPr>
                <w:rFonts w:ascii="Noto Sans" w:eastAsia="Aptos" w:hAnsi="Noto Sans" w:cs="Noto Sans"/>
                <w:b/>
                <w:color w:val="000000"/>
                <w:sz w:val="18"/>
                <w:szCs w:val="18"/>
              </w:rPr>
              <w:lastRenderedPageBreak/>
              <w:t>6-Respaldo de la información:</w:t>
            </w:r>
          </w:p>
          <w:p w14:paraId="25D2101C" w14:textId="77777777" w:rsidR="00E03A24" w:rsidRPr="00E03A24" w:rsidRDefault="00E03A24" w:rsidP="00E03A24">
            <w:pPr>
              <w:spacing w:before="120" w:after="120"/>
              <w:jc w:val="both"/>
              <w:rPr>
                <w:rFonts w:ascii="Noto Sans" w:eastAsia="Aptos" w:hAnsi="Noto Sans" w:cs="Noto Sans"/>
                <w:color w:val="000000"/>
                <w:sz w:val="18"/>
                <w:szCs w:val="18"/>
              </w:rPr>
            </w:pPr>
            <w:r w:rsidRPr="00E03A24">
              <w:rPr>
                <w:rFonts w:ascii="Noto Sans" w:eastAsia="Aptos" w:hAnsi="Noto Sans" w:cs="Noto Sans"/>
                <w:color w:val="000000"/>
                <w:sz w:val="18"/>
                <w:szCs w:val="18"/>
              </w:rPr>
              <w:t xml:space="preserve">El licitante proveerá algún servicio de respaldo para la información operada y generada por la prestación de los </w:t>
            </w:r>
            <w:r w:rsidRPr="00E03A24">
              <w:rPr>
                <w:rFonts w:ascii="Noto Sans" w:eastAsia="Aptos" w:hAnsi="Noto Sans" w:cs="Noto Sans"/>
                <w:b/>
                <w:color w:val="000000"/>
                <w:sz w:val="18"/>
                <w:szCs w:val="18"/>
              </w:rPr>
              <w:t>SERVICIOS</w:t>
            </w:r>
            <w:r w:rsidRPr="00E03A24">
              <w:rPr>
                <w:rFonts w:ascii="Noto Sans" w:eastAsia="Aptos" w:hAnsi="Noto Sans" w:cs="Noto Sans"/>
                <w:color w:val="000000"/>
                <w:sz w:val="18"/>
                <w:szCs w:val="18"/>
              </w:rPr>
              <w:t xml:space="preserve"> en caso de que </w:t>
            </w:r>
            <w:r w:rsidRPr="00E03A24">
              <w:rPr>
                <w:rFonts w:ascii="Noto Sans" w:eastAsia="Aptos" w:hAnsi="Noto Sans" w:cs="Noto Sans"/>
                <w:b/>
                <w:color w:val="000000"/>
                <w:sz w:val="18"/>
                <w:szCs w:val="18"/>
              </w:rPr>
              <w:t>NAFIN</w:t>
            </w:r>
            <w:r w:rsidRPr="00E03A24">
              <w:rPr>
                <w:rFonts w:ascii="Noto Sans" w:eastAsia="Aptos" w:hAnsi="Noto Sans" w:cs="Noto Sans"/>
                <w:color w:val="000000"/>
                <w:sz w:val="18"/>
                <w:szCs w:val="18"/>
              </w:rPr>
              <w:t xml:space="preserve"> lo requiera (DD externo, servicio en la nube, etc.). Esta solicitud se generará a través del administrador del contrato debiendo dar respuesta a dicha solicitud en un plazo no mayor a 5 días hábiles, contados al día siguiente de la petición.</w:t>
            </w:r>
          </w:p>
        </w:tc>
        <w:tc>
          <w:tcPr>
            <w:tcW w:w="617" w:type="pct"/>
          </w:tcPr>
          <w:p w14:paraId="06C0CA2F" w14:textId="77777777" w:rsidR="00E03A24" w:rsidRPr="00E03A24" w:rsidRDefault="00E03A24" w:rsidP="00E03A24">
            <w:pPr>
              <w:spacing w:before="120" w:after="120"/>
              <w:jc w:val="both"/>
              <w:rPr>
                <w:rFonts w:ascii="Noto Sans" w:eastAsia="Aptos" w:hAnsi="Noto Sans" w:cs="Noto Sans"/>
                <w:b/>
                <w:color w:val="000000"/>
                <w:sz w:val="22"/>
                <w:szCs w:val="22"/>
              </w:rPr>
            </w:pPr>
          </w:p>
        </w:tc>
      </w:tr>
      <w:tr w:rsidR="00E03A24" w:rsidRPr="00E03A24" w14:paraId="3D71A40D" w14:textId="77777777" w:rsidTr="00E03A24">
        <w:trPr>
          <w:trHeight w:val="158"/>
        </w:trPr>
        <w:tc>
          <w:tcPr>
            <w:tcW w:w="4383" w:type="pct"/>
            <w:vAlign w:val="center"/>
          </w:tcPr>
          <w:p w14:paraId="35761041" w14:textId="77777777" w:rsidR="00E03A24" w:rsidRPr="00E03A24" w:rsidRDefault="00E03A24" w:rsidP="00E03A24">
            <w:pPr>
              <w:spacing w:before="120" w:after="120"/>
              <w:jc w:val="both"/>
              <w:rPr>
                <w:rFonts w:ascii="Noto Sans" w:eastAsia="Aptos" w:hAnsi="Noto Sans" w:cs="Noto Sans"/>
                <w:b/>
                <w:color w:val="000000"/>
                <w:sz w:val="18"/>
                <w:szCs w:val="18"/>
              </w:rPr>
            </w:pPr>
            <w:r w:rsidRPr="00E03A24">
              <w:rPr>
                <w:rFonts w:ascii="Noto Sans" w:eastAsia="Aptos" w:hAnsi="Noto Sans" w:cs="Noto Sans"/>
                <w:b/>
                <w:color w:val="000000"/>
                <w:sz w:val="18"/>
                <w:szCs w:val="18"/>
              </w:rPr>
              <w:t>7-Herramientas que proveerá NAFIN:</w:t>
            </w:r>
          </w:p>
          <w:p w14:paraId="0D5A4F67" w14:textId="77777777" w:rsidR="00E03A24" w:rsidRPr="00E03A24" w:rsidRDefault="00E03A24" w:rsidP="00E03A24">
            <w:pPr>
              <w:spacing w:before="120" w:after="120"/>
              <w:jc w:val="both"/>
              <w:rPr>
                <w:rFonts w:ascii="Noto Sans" w:eastAsia="Aptos" w:hAnsi="Noto Sans" w:cs="Noto Sans"/>
                <w:color w:val="000000"/>
                <w:sz w:val="18"/>
                <w:szCs w:val="18"/>
              </w:rPr>
            </w:pPr>
            <w:r w:rsidRPr="00E03A24">
              <w:rPr>
                <w:rFonts w:ascii="Noto Sans" w:eastAsia="Aptos" w:hAnsi="Noto Sans" w:cs="Noto Sans"/>
                <w:color w:val="000000"/>
                <w:sz w:val="18"/>
                <w:szCs w:val="18"/>
              </w:rPr>
              <w:t xml:space="preserve">Para el cumplimiento del </w:t>
            </w:r>
            <w:r w:rsidRPr="00E03A24">
              <w:rPr>
                <w:rFonts w:ascii="Noto Sans" w:eastAsia="Aptos" w:hAnsi="Noto Sans" w:cs="Noto Sans"/>
                <w:b/>
                <w:bCs/>
                <w:color w:val="000000"/>
                <w:sz w:val="18"/>
                <w:szCs w:val="18"/>
              </w:rPr>
              <w:t>SERVICIO</w:t>
            </w:r>
            <w:r w:rsidRPr="00E03A24">
              <w:rPr>
                <w:rFonts w:ascii="Noto Sans" w:eastAsia="Aptos" w:hAnsi="Noto Sans" w:cs="Noto Sans"/>
                <w:color w:val="000000"/>
                <w:sz w:val="18"/>
                <w:szCs w:val="18"/>
              </w:rPr>
              <w:t xml:space="preserve">, </w:t>
            </w:r>
            <w:r w:rsidRPr="00E03A24">
              <w:rPr>
                <w:rFonts w:ascii="Noto Sans" w:eastAsia="Aptos" w:hAnsi="Noto Sans" w:cs="Noto Sans"/>
                <w:b/>
                <w:bCs/>
                <w:color w:val="000000"/>
                <w:sz w:val="18"/>
                <w:szCs w:val="18"/>
              </w:rPr>
              <w:t>NAFIN</w:t>
            </w:r>
            <w:r w:rsidRPr="00E03A24">
              <w:rPr>
                <w:rFonts w:ascii="Noto Sans" w:eastAsia="Aptos" w:hAnsi="Noto Sans" w:cs="Noto Sans"/>
                <w:color w:val="000000"/>
                <w:sz w:val="18"/>
                <w:szCs w:val="18"/>
              </w:rPr>
              <w:t xml:space="preserve"> proveerá de conformidad a su disponibilidad, equipo que facilite la atención de estos, tal como: extensión telefónica, escritorio, sillas, 1 multifuncional de alto volumen mono cromático,1multifuncional a color y material para la elaboración de trabajos de acabados impresos y digitalización de documentos, así como un espacio físico para uso exclusivo de la operación derivada del </w:t>
            </w:r>
            <w:r w:rsidRPr="00E03A24">
              <w:rPr>
                <w:rFonts w:ascii="Noto Sans" w:eastAsia="Aptos" w:hAnsi="Noto Sans" w:cs="Noto Sans"/>
                <w:b/>
                <w:bCs/>
                <w:color w:val="000000"/>
                <w:sz w:val="18"/>
                <w:szCs w:val="18"/>
              </w:rPr>
              <w:t>SERVICIO</w:t>
            </w:r>
            <w:r w:rsidRPr="00E03A24">
              <w:rPr>
                <w:rFonts w:ascii="Noto Sans" w:eastAsia="Aptos" w:hAnsi="Noto Sans" w:cs="Noto Sans"/>
                <w:color w:val="000000"/>
                <w:sz w:val="18"/>
                <w:szCs w:val="18"/>
              </w:rPr>
              <w:t>.</w:t>
            </w:r>
          </w:p>
        </w:tc>
        <w:tc>
          <w:tcPr>
            <w:tcW w:w="617" w:type="pct"/>
          </w:tcPr>
          <w:p w14:paraId="5CA4E853" w14:textId="77777777" w:rsidR="00E03A24" w:rsidRPr="00E03A24" w:rsidRDefault="00E03A24" w:rsidP="00E03A24">
            <w:pPr>
              <w:spacing w:before="120" w:after="120"/>
              <w:jc w:val="both"/>
              <w:rPr>
                <w:rFonts w:ascii="Noto Sans" w:eastAsia="Aptos" w:hAnsi="Noto Sans" w:cs="Noto Sans"/>
                <w:b/>
                <w:color w:val="000000"/>
                <w:sz w:val="22"/>
                <w:szCs w:val="22"/>
              </w:rPr>
            </w:pPr>
          </w:p>
        </w:tc>
      </w:tr>
      <w:tr w:rsidR="00E03A24" w:rsidRPr="00E03A24" w14:paraId="40365118" w14:textId="77777777" w:rsidTr="00E03A24">
        <w:trPr>
          <w:trHeight w:val="158"/>
        </w:trPr>
        <w:tc>
          <w:tcPr>
            <w:tcW w:w="4383" w:type="pct"/>
            <w:vAlign w:val="center"/>
          </w:tcPr>
          <w:p w14:paraId="4BAF4FC7" w14:textId="77777777" w:rsidR="00E03A24" w:rsidRPr="00E03A24" w:rsidRDefault="00E03A24" w:rsidP="00E03A24">
            <w:pPr>
              <w:spacing w:before="120" w:after="120"/>
              <w:jc w:val="both"/>
              <w:rPr>
                <w:rFonts w:ascii="Noto Sans" w:eastAsia="Aptos" w:hAnsi="Noto Sans" w:cs="Noto Sans"/>
                <w:b/>
                <w:color w:val="000000"/>
                <w:sz w:val="18"/>
                <w:szCs w:val="18"/>
              </w:rPr>
            </w:pPr>
            <w:r w:rsidRPr="00E03A24">
              <w:rPr>
                <w:rFonts w:ascii="Noto Sans" w:eastAsia="Aptos" w:hAnsi="Noto Sans" w:cs="Noto Sans"/>
                <w:b/>
                <w:color w:val="000000"/>
                <w:sz w:val="18"/>
                <w:szCs w:val="18"/>
              </w:rPr>
              <w:t>8-Atención de los servicios:</w:t>
            </w:r>
          </w:p>
          <w:p w14:paraId="1F9462F5" w14:textId="77777777" w:rsidR="00E03A24" w:rsidRPr="00E03A24" w:rsidRDefault="00E03A24" w:rsidP="00E03A24">
            <w:pPr>
              <w:spacing w:before="120" w:after="120"/>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 xml:space="preserve">La </w:t>
            </w:r>
            <w:r w:rsidRPr="00E03A24">
              <w:rPr>
                <w:rFonts w:ascii="Noto Sans" w:eastAsia="Aptos" w:hAnsi="Noto Sans" w:cs="Noto Sans"/>
                <w:b/>
                <w:bCs/>
                <w:color w:val="000000"/>
                <w:sz w:val="18"/>
                <w:szCs w:val="18"/>
              </w:rPr>
              <w:t>notificación, atención, seguimiento y cierre</w:t>
            </w:r>
            <w:r w:rsidRPr="00E03A24">
              <w:rPr>
                <w:rFonts w:ascii="Noto Sans" w:eastAsia="Aptos" w:hAnsi="Noto Sans" w:cs="Noto Sans"/>
                <w:bCs/>
                <w:color w:val="000000"/>
                <w:sz w:val="18"/>
                <w:szCs w:val="18"/>
              </w:rPr>
              <w:t xml:space="preserve"> de los servicios se realizará a través de la </w:t>
            </w:r>
            <w:r w:rsidRPr="00E03A24">
              <w:rPr>
                <w:rFonts w:ascii="Noto Sans" w:eastAsia="Aptos" w:hAnsi="Noto Sans" w:cs="Noto Sans"/>
                <w:b/>
                <w:bCs/>
                <w:color w:val="000000"/>
                <w:sz w:val="18"/>
                <w:szCs w:val="18"/>
              </w:rPr>
              <w:t>Mesa de Ayuda de NAFIN</w:t>
            </w:r>
            <w:r w:rsidRPr="00E03A24">
              <w:rPr>
                <w:rFonts w:ascii="Noto Sans" w:eastAsia="Aptos" w:hAnsi="Noto Sans" w:cs="Noto Sans"/>
                <w:bCs/>
                <w:color w:val="000000"/>
                <w:sz w:val="18"/>
                <w:szCs w:val="18"/>
              </w:rPr>
              <w:t xml:space="preserve">, denominada </w:t>
            </w:r>
            <w:r w:rsidRPr="00E03A24">
              <w:rPr>
                <w:rFonts w:ascii="Noto Sans" w:eastAsia="Aptos" w:hAnsi="Noto Sans" w:cs="Noto Sans"/>
                <w:b/>
                <w:bCs/>
                <w:color w:val="000000"/>
                <w:sz w:val="18"/>
                <w:szCs w:val="18"/>
              </w:rPr>
              <w:t>Centro de Atención a Usuarios (CAU)</w:t>
            </w:r>
            <w:r w:rsidRPr="00E03A24">
              <w:rPr>
                <w:rFonts w:ascii="Noto Sans" w:eastAsia="Aptos" w:hAnsi="Noto Sans" w:cs="Noto Sans"/>
                <w:bCs/>
                <w:color w:val="000000"/>
                <w:sz w:val="18"/>
                <w:szCs w:val="18"/>
              </w:rPr>
              <w:t>.</w:t>
            </w:r>
          </w:p>
          <w:p w14:paraId="1AA5066E" w14:textId="77777777" w:rsidR="00E03A24" w:rsidRPr="00E03A24" w:rsidRDefault="00E03A24" w:rsidP="00E03A24">
            <w:pPr>
              <w:spacing w:before="120" w:after="120"/>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 xml:space="preserve">El área solicitante del servicio deberá </w:t>
            </w:r>
            <w:r w:rsidRPr="00E03A24">
              <w:rPr>
                <w:rFonts w:ascii="Noto Sans" w:eastAsia="Aptos" w:hAnsi="Noto Sans" w:cs="Noto Sans"/>
                <w:b/>
                <w:bCs/>
                <w:color w:val="000000"/>
                <w:sz w:val="18"/>
                <w:szCs w:val="18"/>
              </w:rPr>
              <w:t>levantar un reporte</w:t>
            </w:r>
            <w:r w:rsidRPr="00E03A24">
              <w:rPr>
                <w:rFonts w:ascii="Noto Sans" w:eastAsia="Aptos" w:hAnsi="Noto Sans" w:cs="Noto Sans"/>
                <w:bCs/>
                <w:color w:val="000000"/>
                <w:sz w:val="18"/>
                <w:szCs w:val="18"/>
              </w:rPr>
              <w:t xml:space="preserve"> en el CAU. Posteriormente, el personal asignado al </w:t>
            </w:r>
            <w:r w:rsidRPr="00E03A24">
              <w:rPr>
                <w:rFonts w:ascii="Noto Sans" w:eastAsia="Aptos" w:hAnsi="Noto Sans" w:cs="Noto Sans"/>
                <w:b/>
                <w:bCs/>
                <w:color w:val="000000"/>
                <w:sz w:val="18"/>
                <w:szCs w:val="18"/>
              </w:rPr>
              <w:t>SERVICIO</w:t>
            </w:r>
            <w:r w:rsidRPr="00E03A24">
              <w:rPr>
                <w:rFonts w:ascii="Noto Sans" w:eastAsia="Aptos" w:hAnsi="Noto Sans" w:cs="Noto Sans"/>
                <w:bCs/>
                <w:color w:val="000000"/>
                <w:sz w:val="18"/>
                <w:szCs w:val="18"/>
              </w:rPr>
              <w:t xml:space="preserve"> recibirá la orden de atención mediante medios electrónicos, que podrán incluir, entre otros:</w:t>
            </w:r>
          </w:p>
          <w:p w14:paraId="47F470FE" w14:textId="77777777" w:rsidR="00E03A24" w:rsidRPr="00E03A24" w:rsidRDefault="00E03A24" w:rsidP="00370013">
            <w:pPr>
              <w:numPr>
                <w:ilvl w:val="0"/>
                <w:numId w:val="32"/>
              </w:numPr>
              <w:spacing w:before="120" w:after="120"/>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lastRenderedPageBreak/>
              <w:t>Correo electrónico.</w:t>
            </w:r>
          </w:p>
          <w:p w14:paraId="079FA19C" w14:textId="77777777" w:rsidR="00E03A24" w:rsidRPr="00E03A24" w:rsidRDefault="00E03A24" w:rsidP="00370013">
            <w:pPr>
              <w:numPr>
                <w:ilvl w:val="0"/>
                <w:numId w:val="32"/>
              </w:numPr>
              <w:spacing w:before="120" w:after="120"/>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Herramienta informática designada por NAFIN.</w:t>
            </w:r>
          </w:p>
          <w:p w14:paraId="12078F47" w14:textId="77777777" w:rsidR="00E03A24" w:rsidRPr="00E03A24" w:rsidRDefault="00E03A24" w:rsidP="00E03A24">
            <w:pPr>
              <w:spacing w:before="120" w:after="120"/>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El personal asignado será responsable de:</w:t>
            </w:r>
          </w:p>
          <w:p w14:paraId="471053B6" w14:textId="77777777" w:rsidR="00E03A24" w:rsidRPr="00E03A24" w:rsidRDefault="00E03A24" w:rsidP="00370013">
            <w:pPr>
              <w:numPr>
                <w:ilvl w:val="0"/>
                <w:numId w:val="33"/>
              </w:numPr>
              <w:spacing w:before="120" w:after="120"/>
              <w:jc w:val="both"/>
              <w:rPr>
                <w:rFonts w:ascii="Noto Sans" w:eastAsia="Aptos" w:hAnsi="Noto Sans" w:cs="Noto Sans"/>
                <w:bCs/>
                <w:color w:val="000000"/>
                <w:sz w:val="18"/>
                <w:szCs w:val="18"/>
              </w:rPr>
            </w:pPr>
            <w:r w:rsidRPr="00E03A24">
              <w:rPr>
                <w:rFonts w:ascii="Noto Sans" w:eastAsia="Aptos" w:hAnsi="Noto Sans" w:cs="Noto Sans"/>
                <w:b/>
                <w:bCs/>
                <w:color w:val="000000"/>
                <w:sz w:val="18"/>
                <w:szCs w:val="18"/>
              </w:rPr>
              <w:t>Atender</w:t>
            </w:r>
            <w:r w:rsidRPr="00E03A24">
              <w:rPr>
                <w:rFonts w:ascii="Noto Sans" w:eastAsia="Aptos" w:hAnsi="Noto Sans" w:cs="Noto Sans"/>
                <w:bCs/>
                <w:color w:val="000000"/>
                <w:sz w:val="18"/>
                <w:szCs w:val="18"/>
              </w:rPr>
              <w:t xml:space="preserve"> el reporte.</w:t>
            </w:r>
          </w:p>
          <w:p w14:paraId="58683A71" w14:textId="77777777" w:rsidR="00E03A24" w:rsidRPr="00E03A24" w:rsidRDefault="00E03A24" w:rsidP="00370013">
            <w:pPr>
              <w:numPr>
                <w:ilvl w:val="0"/>
                <w:numId w:val="33"/>
              </w:numPr>
              <w:spacing w:before="120" w:after="120"/>
              <w:jc w:val="both"/>
              <w:rPr>
                <w:rFonts w:ascii="Noto Sans" w:eastAsia="Aptos" w:hAnsi="Noto Sans" w:cs="Noto Sans"/>
                <w:bCs/>
                <w:color w:val="000000"/>
                <w:sz w:val="18"/>
                <w:szCs w:val="18"/>
              </w:rPr>
            </w:pPr>
            <w:r w:rsidRPr="00E03A24">
              <w:rPr>
                <w:rFonts w:ascii="Noto Sans" w:eastAsia="Aptos" w:hAnsi="Noto Sans" w:cs="Noto Sans"/>
                <w:b/>
                <w:bCs/>
                <w:color w:val="000000"/>
                <w:sz w:val="18"/>
                <w:szCs w:val="18"/>
              </w:rPr>
              <w:t>Dar seguimiento</w:t>
            </w:r>
            <w:r w:rsidRPr="00E03A24">
              <w:rPr>
                <w:rFonts w:ascii="Noto Sans" w:eastAsia="Aptos" w:hAnsi="Noto Sans" w:cs="Noto Sans"/>
                <w:bCs/>
                <w:color w:val="000000"/>
                <w:sz w:val="18"/>
                <w:szCs w:val="18"/>
              </w:rPr>
              <w:t xml:space="preserve"> en la herramienta indicada.</w:t>
            </w:r>
          </w:p>
          <w:p w14:paraId="3196EC46" w14:textId="77777777" w:rsidR="00E03A24" w:rsidRPr="00E03A24" w:rsidRDefault="00E03A24" w:rsidP="00370013">
            <w:pPr>
              <w:numPr>
                <w:ilvl w:val="0"/>
                <w:numId w:val="33"/>
              </w:numPr>
              <w:spacing w:before="120" w:after="120"/>
              <w:jc w:val="both"/>
              <w:rPr>
                <w:rFonts w:ascii="Noto Sans" w:eastAsia="Aptos" w:hAnsi="Noto Sans" w:cs="Noto Sans"/>
                <w:bCs/>
                <w:color w:val="000000"/>
                <w:sz w:val="18"/>
                <w:szCs w:val="18"/>
              </w:rPr>
            </w:pPr>
            <w:r w:rsidRPr="00E03A24">
              <w:rPr>
                <w:rFonts w:ascii="Noto Sans" w:eastAsia="Aptos" w:hAnsi="Noto Sans" w:cs="Noto Sans"/>
                <w:b/>
                <w:bCs/>
                <w:color w:val="000000"/>
                <w:sz w:val="18"/>
                <w:szCs w:val="18"/>
              </w:rPr>
              <w:t>Cerrar</w:t>
            </w:r>
            <w:r w:rsidRPr="00E03A24">
              <w:rPr>
                <w:rFonts w:ascii="Noto Sans" w:eastAsia="Aptos" w:hAnsi="Noto Sans" w:cs="Noto Sans"/>
                <w:bCs/>
                <w:color w:val="000000"/>
                <w:sz w:val="18"/>
                <w:szCs w:val="18"/>
              </w:rPr>
              <w:t xml:space="preserve"> el reporte una vez concluido el servicio.</w:t>
            </w:r>
          </w:p>
          <w:p w14:paraId="05F31080" w14:textId="77777777" w:rsidR="00E03A24" w:rsidRPr="00E03A24" w:rsidRDefault="00E03A24" w:rsidP="00E03A24">
            <w:pPr>
              <w:spacing w:before="120" w:after="120"/>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 xml:space="preserve">Estas actividades se realizarán bajo la supervisión del servicio denominado </w:t>
            </w:r>
            <w:r w:rsidRPr="00E03A24">
              <w:rPr>
                <w:rFonts w:ascii="Noto Sans" w:eastAsia="Aptos" w:hAnsi="Noto Sans" w:cs="Noto Sans"/>
                <w:b/>
                <w:bCs/>
                <w:color w:val="000000"/>
                <w:sz w:val="18"/>
                <w:szCs w:val="18"/>
              </w:rPr>
              <w:t>Coordinación y Enlace y Supervisión y Operación</w:t>
            </w:r>
            <w:r w:rsidRPr="00E03A24">
              <w:rPr>
                <w:rFonts w:ascii="Noto Sans" w:eastAsia="Aptos" w:hAnsi="Noto Sans" w:cs="Noto Sans"/>
                <w:bCs/>
                <w:color w:val="000000"/>
                <w:sz w:val="18"/>
                <w:szCs w:val="18"/>
              </w:rPr>
              <w:t xml:space="preserve">, quien será responsable de garantizar el seguimiento de los reportes conforme a los </w:t>
            </w:r>
            <w:r w:rsidRPr="00E03A24">
              <w:rPr>
                <w:rFonts w:ascii="Noto Sans" w:eastAsia="Aptos" w:hAnsi="Noto Sans" w:cs="Noto Sans"/>
                <w:b/>
                <w:bCs/>
                <w:color w:val="000000"/>
                <w:sz w:val="18"/>
                <w:szCs w:val="18"/>
              </w:rPr>
              <w:t>niveles de servicio establecidos</w:t>
            </w:r>
            <w:r w:rsidRPr="00E03A24">
              <w:rPr>
                <w:rFonts w:ascii="Noto Sans" w:eastAsia="Aptos" w:hAnsi="Noto Sans" w:cs="Noto Sans"/>
                <w:bCs/>
                <w:color w:val="000000"/>
                <w:sz w:val="18"/>
                <w:szCs w:val="18"/>
              </w:rPr>
              <w:t xml:space="preserve">, cabe precisar que la fecha y hora del  registro será la considerada para computar el nivel de servicio. </w:t>
            </w:r>
          </w:p>
        </w:tc>
        <w:tc>
          <w:tcPr>
            <w:tcW w:w="617" w:type="pct"/>
          </w:tcPr>
          <w:p w14:paraId="58CCB486" w14:textId="77777777" w:rsidR="00E03A24" w:rsidRPr="00E03A24" w:rsidRDefault="00E03A24" w:rsidP="00E03A24">
            <w:pPr>
              <w:spacing w:before="120" w:after="120"/>
              <w:jc w:val="both"/>
              <w:rPr>
                <w:rFonts w:ascii="Noto Sans" w:eastAsia="Aptos" w:hAnsi="Noto Sans" w:cs="Noto Sans"/>
                <w:b/>
                <w:color w:val="000000"/>
                <w:sz w:val="22"/>
                <w:szCs w:val="22"/>
              </w:rPr>
            </w:pPr>
          </w:p>
        </w:tc>
      </w:tr>
      <w:tr w:rsidR="00E03A24" w:rsidRPr="00E03A24" w14:paraId="2DE9B49D" w14:textId="77777777" w:rsidTr="00E03A24">
        <w:trPr>
          <w:trHeight w:val="158"/>
        </w:trPr>
        <w:tc>
          <w:tcPr>
            <w:tcW w:w="4383" w:type="pct"/>
            <w:vAlign w:val="center"/>
          </w:tcPr>
          <w:p w14:paraId="7ED1EC71" w14:textId="77777777" w:rsidR="00E03A24" w:rsidRPr="00E03A24" w:rsidRDefault="00E03A24" w:rsidP="00E03A24">
            <w:pPr>
              <w:spacing w:before="120" w:after="120"/>
              <w:jc w:val="both"/>
              <w:rPr>
                <w:rFonts w:ascii="Noto Sans" w:eastAsia="Aptos" w:hAnsi="Noto Sans" w:cs="Noto Sans"/>
                <w:b/>
                <w:color w:val="000000"/>
                <w:sz w:val="18"/>
                <w:szCs w:val="18"/>
              </w:rPr>
            </w:pPr>
            <w:r w:rsidRPr="00E03A24">
              <w:rPr>
                <w:rFonts w:ascii="Noto Sans" w:eastAsia="Aptos" w:hAnsi="Noto Sans" w:cs="Noto Sans"/>
                <w:b/>
                <w:color w:val="000000"/>
                <w:sz w:val="18"/>
                <w:szCs w:val="18"/>
              </w:rPr>
              <w:t>9- Niveles de Servicio:</w:t>
            </w:r>
          </w:p>
          <w:tbl>
            <w:tblPr>
              <w:tblStyle w:val="TableNormal"/>
              <w:tblpPr w:leftFromText="141" w:rightFromText="141" w:vertAnchor="text" w:horzAnchor="margin" w:tblpXSpec="center" w:tblpY="-94"/>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18"/>
              <w:gridCol w:w="1826"/>
              <w:gridCol w:w="1020"/>
              <w:gridCol w:w="1022"/>
            </w:tblGrid>
            <w:tr w:rsidR="00E03A24" w:rsidRPr="00E03A24" w14:paraId="213FC39E" w14:textId="77777777" w:rsidTr="00C05FC7">
              <w:trPr>
                <w:trHeight w:val="263"/>
              </w:trPr>
              <w:tc>
                <w:tcPr>
                  <w:tcW w:w="2918" w:type="dxa"/>
                  <w:vMerge w:val="restart"/>
                  <w:shd w:val="clear" w:color="auto" w:fill="D8D8D8"/>
                </w:tcPr>
                <w:p w14:paraId="5668AC60" w14:textId="77777777" w:rsidR="00E03A24" w:rsidRPr="00E03A24" w:rsidRDefault="00E03A24" w:rsidP="00E03A24">
                  <w:pPr>
                    <w:spacing w:before="10"/>
                    <w:rPr>
                      <w:rFonts w:ascii="Noto Sans" w:eastAsia="Verdana" w:hAnsi="Noto Sans" w:cs="Noto Sans"/>
                      <w:i/>
                      <w:kern w:val="0"/>
                      <w:sz w:val="14"/>
                      <w:szCs w:val="14"/>
                      <w:lang w:val="es-ES"/>
                      <w14:ligatures w14:val="none"/>
                    </w:rPr>
                  </w:pPr>
                </w:p>
                <w:p w14:paraId="08A9CC80" w14:textId="77777777" w:rsidR="00E03A24" w:rsidRPr="00E03A24" w:rsidRDefault="00E03A24" w:rsidP="00E03A24">
                  <w:pPr>
                    <w:ind w:left="967" w:right="962"/>
                    <w:jc w:val="center"/>
                    <w:rPr>
                      <w:rFonts w:ascii="Noto Sans" w:eastAsia="Verdana" w:hAnsi="Noto Sans" w:cs="Noto Sans"/>
                      <w:b/>
                      <w:w w:val="90"/>
                      <w:kern w:val="0"/>
                      <w:sz w:val="14"/>
                      <w:szCs w:val="14"/>
                      <w:lang w:val="es-ES"/>
                      <w14:ligatures w14:val="none"/>
                    </w:rPr>
                  </w:pPr>
                  <w:r w:rsidRPr="00E03A24">
                    <w:rPr>
                      <w:rFonts w:ascii="Noto Sans" w:eastAsia="Verdana" w:hAnsi="Noto Sans" w:cs="Noto Sans"/>
                      <w:b/>
                      <w:w w:val="90"/>
                      <w:kern w:val="0"/>
                      <w:sz w:val="14"/>
                      <w:szCs w:val="14"/>
                      <w:lang w:val="es-ES"/>
                      <w14:ligatures w14:val="none"/>
                    </w:rPr>
                    <w:t>SERVICIOS DE IMPRESIÓN DE ALTO VOLUMEN Y ACABADOS IMPRESOS</w:t>
                  </w:r>
                </w:p>
                <w:p w14:paraId="7516F402" w14:textId="77777777" w:rsidR="00E03A24" w:rsidRPr="00E03A24" w:rsidRDefault="00E03A24" w:rsidP="00E03A24">
                  <w:pPr>
                    <w:ind w:left="967" w:right="962"/>
                    <w:jc w:val="center"/>
                    <w:rPr>
                      <w:rFonts w:ascii="Noto Sans" w:eastAsia="Verdana" w:hAnsi="Noto Sans" w:cs="Noto Sans"/>
                      <w:b/>
                      <w:kern w:val="0"/>
                      <w:sz w:val="14"/>
                      <w:szCs w:val="14"/>
                      <w:lang w:val="es-ES"/>
                      <w14:ligatures w14:val="none"/>
                    </w:rPr>
                  </w:pPr>
                  <w:r w:rsidRPr="00E03A24">
                    <w:rPr>
                      <w:rFonts w:ascii="Noto Sans" w:eastAsia="Verdana" w:hAnsi="Noto Sans" w:cs="Noto Sans"/>
                      <w:b/>
                      <w:spacing w:val="9"/>
                      <w:w w:val="90"/>
                      <w:kern w:val="0"/>
                      <w:sz w:val="14"/>
                      <w:szCs w:val="14"/>
                      <w:lang w:val="es-ES"/>
                      <w14:ligatures w14:val="none"/>
                    </w:rPr>
                    <w:t xml:space="preserve"> </w:t>
                  </w:r>
                </w:p>
              </w:tc>
              <w:tc>
                <w:tcPr>
                  <w:tcW w:w="1826" w:type="dxa"/>
                  <w:vMerge w:val="restart"/>
                  <w:shd w:val="clear" w:color="auto" w:fill="D8D8D8"/>
                </w:tcPr>
                <w:p w14:paraId="0C9BE2B2" w14:textId="77777777" w:rsidR="00E03A24" w:rsidRPr="00E03A24" w:rsidRDefault="00E03A24" w:rsidP="00E03A24">
                  <w:pPr>
                    <w:spacing w:before="10"/>
                    <w:rPr>
                      <w:rFonts w:ascii="Noto Sans" w:eastAsia="Verdana" w:hAnsi="Noto Sans" w:cs="Noto Sans"/>
                      <w:i/>
                      <w:kern w:val="0"/>
                      <w:sz w:val="14"/>
                      <w:szCs w:val="14"/>
                      <w:lang w:val="es-ES"/>
                      <w14:ligatures w14:val="none"/>
                    </w:rPr>
                  </w:pPr>
                </w:p>
                <w:p w14:paraId="535484C7" w14:textId="77777777" w:rsidR="00E03A24" w:rsidRPr="00E03A24" w:rsidRDefault="00E03A24" w:rsidP="00E03A24">
                  <w:pPr>
                    <w:ind w:left="525"/>
                    <w:rPr>
                      <w:rFonts w:ascii="Noto Sans" w:eastAsia="Verdana" w:hAnsi="Noto Sans" w:cs="Noto Sans"/>
                      <w:b/>
                      <w:kern w:val="0"/>
                      <w:sz w:val="14"/>
                      <w:szCs w:val="14"/>
                      <w:lang w:val="es-ES"/>
                      <w14:ligatures w14:val="none"/>
                    </w:rPr>
                  </w:pPr>
                  <w:r w:rsidRPr="00E03A24">
                    <w:rPr>
                      <w:rFonts w:ascii="Noto Sans" w:eastAsia="Verdana" w:hAnsi="Noto Sans" w:cs="Noto Sans"/>
                      <w:b/>
                      <w:kern w:val="0"/>
                      <w:sz w:val="14"/>
                      <w:szCs w:val="14"/>
                      <w:lang w:val="es-ES"/>
                      <w14:ligatures w14:val="none"/>
                    </w:rPr>
                    <w:t>Prioridad</w:t>
                  </w:r>
                </w:p>
              </w:tc>
              <w:tc>
                <w:tcPr>
                  <w:tcW w:w="2042" w:type="dxa"/>
                  <w:gridSpan w:val="2"/>
                  <w:shd w:val="clear" w:color="auto" w:fill="D8D8D8"/>
                </w:tcPr>
                <w:p w14:paraId="6C76B662" w14:textId="77777777" w:rsidR="00E03A24" w:rsidRPr="00E03A24" w:rsidRDefault="00E03A24" w:rsidP="00E03A24">
                  <w:pPr>
                    <w:spacing w:before="28"/>
                    <w:ind w:left="720" w:right="709"/>
                    <w:jc w:val="center"/>
                    <w:rPr>
                      <w:rFonts w:ascii="Noto Sans" w:eastAsia="Verdana" w:hAnsi="Noto Sans" w:cs="Noto Sans"/>
                      <w:b/>
                      <w:kern w:val="0"/>
                      <w:sz w:val="14"/>
                      <w:szCs w:val="14"/>
                      <w:lang w:val="es-ES"/>
                      <w14:ligatures w14:val="none"/>
                    </w:rPr>
                  </w:pPr>
                  <w:r w:rsidRPr="00E03A24">
                    <w:rPr>
                      <w:rFonts w:ascii="Noto Sans" w:eastAsia="Verdana" w:hAnsi="Noto Sans" w:cs="Noto Sans"/>
                      <w:b/>
                      <w:kern w:val="0"/>
                      <w:sz w:val="14"/>
                      <w:szCs w:val="14"/>
                      <w:lang w:val="es-ES"/>
                      <w14:ligatures w14:val="none"/>
                    </w:rPr>
                    <w:t>Matriz</w:t>
                  </w:r>
                </w:p>
              </w:tc>
            </w:tr>
            <w:tr w:rsidR="00E03A24" w:rsidRPr="00E03A24" w14:paraId="40E210CF" w14:textId="77777777" w:rsidTr="00C05FC7">
              <w:trPr>
                <w:trHeight w:val="585"/>
              </w:trPr>
              <w:tc>
                <w:tcPr>
                  <w:tcW w:w="2918" w:type="dxa"/>
                  <w:vMerge/>
                  <w:tcBorders>
                    <w:top w:val="nil"/>
                  </w:tcBorders>
                  <w:shd w:val="clear" w:color="auto" w:fill="D8D8D8"/>
                </w:tcPr>
                <w:p w14:paraId="26403B2C" w14:textId="77777777" w:rsidR="00E03A24" w:rsidRPr="00E03A24" w:rsidRDefault="00E03A24" w:rsidP="00E03A24">
                  <w:pPr>
                    <w:rPr>
                      <w:rFonts w:ascii="Noto Sans" w:eastAsia="Aptos" w:hAnsi="Noto Sans" w:cs="Noto Sans"/>
                      <w:kern w:val="0"/>
                      <w:sz w:val="14"/>
                      <w:szCs w:val="14"/>
                      <w14:ligatures w14:val="none"/>
                    </w:rPr>
                  </w:pPr>
                </w:p>
              </w:tc>
              <w:tc>
                <w:tcPr>
                  <w:tcW w:w="1826" w:type="dxa"/>
                  <w:vMerge/>
                  <w:tcBorders>
                    <w:top w:val="nil"/>
                  </w:tcBorders>
                  <w:shd w:val="clear" w:color="auto" w:fill="D8D8D8"/>
                </w:tcPr>
                <w:p w14:paraId="092AD85C" w14:textId="77777777" w:rsidR="00E03A24" w:rsidRPr="00E03A24" w:rsidRDefault="00E03A24" w:rsidP="00E03A24">
                  <w:pPr>
                    <w:rPr>
                      <w:rFonts w:ascii="Noto Sans" w:eastAsia="Aptos" w:hAnsi="Noto Sans" w:cs="Noto Sans"/>
                      <w:kern w:val="0"/>
                      <w:sz w:val="14"/>
                      <w:szCs w:val="14"/>
                      <w14:ligatures w14:val="none"/>
                    </w:rPr>
                  </w:pPr>
                </w:p>
              </w:tc>
              <w:tc>
                <w:tcPr>
                  <w:tcW w:w="1020" w:type="dxa"/>
                  <w:shd w:val="clear" w:color="auto" w:fill="D8D8D8"/>
                </w:tcPr>
                <w:p w14:paraId="4BBAFEF0" w14:textId="77777777" w:rsidR="00E03A24" w:rsidRPr="00E03A24" w:rsidRDefault="00E03A24" w:rsidP="00E03A24">
                  <w:pPr>
                    <w:spacing w:line="194" w:lineRule="exact"/>
                    <w:ind w:left="130" w:right="114" w:hanging="3"/>
                    <w:jc w:val="center"/>
                    <w:rPr>
                      <w:rFonts w:ascii="Noto Sans" w:eastAsia="Verdana" w:hAnsi="Noto Sans" w:cs="Noto Sans"/>
                      <w:b/>
                      <w:kern w:val="0"/>
                      <w:sz w:val="14"/>
                      <w:szCs w:val="14"/>
                      <w:lang w:val="es-ES"/>
                      <w14:ligatures w14:val="none"/>
                    </w:rPr>
                  </w:pPr>
                  <w:r w:rsidRPr="00E03A24">
                    <w:rPr>
                      <w:rFonts w:ascii="Noto Sans" w:eastAsia="Verdana" w:hAnsi="Noto Sans" w:cs="Noto Sans"/>
                      <w:b/>
                      <w:kern w:val="0"/>
                      <w:sz w:val="14"/>
                      <w:szCs w:val="14"/>
                      <w:lang w:val="es-ES"/>
                      <w14:ligatures w14:val="none"/>
                    </w:rPr>
                    <w:t>Tiempo</w:t>
                  </w:r>
                  <w:r w:rsidRPr="00E03A24">
                    <w:rPr>
                      <w:rFonts w:ascii="Noto Sans" w:eastAsia="Verdana" w:hAnsi="Noto Sans" w:cs="Noto Sans"/>
                      <w:b/>
                      <w:spacing w:val="1"/>
                      <w:kern w:val="0"/>
                      <w:sz w:val="14"/>
                      <w:szCs w:val="14"/>
                      <w:lang w:val="es-ES"/>
                      <w14:ligatures w14:val="none"/>
                    </w:rPr>
                    <w:t xml:space="preserve"> </w:t>
                  </w:r>
                  <w:r w:rsidRPr="00E03A24">
                    <w:rPr>
                      <w:rFonts w:ascii="Noto Sans" w:eastAsia="Verdana" w:hAnsi="Noto Sans" w:cs="Noto Sans"/>
                      <w:b/>
                      <w:kern w:val="0"/>
                      <w:sz w:val="14"/>
                      <w:szCs w:val="14"/>
                      <w:lang w:val="es-ES"/>
                      <w14:ligatures w14:val="none"/>
                    </w:rPr>
                    <w:t>de</w:t>
                  </w:r>
                  <w:r w:rsidRPr="00E03A24">
                    <w:rPr>
                      <w:rFonts w:ascii="Noto Sans" w:eastAsia="Verdana" w:hAnsi="Noto Sans" w:cs="Noto Sans"/>
                      <w:b/>
                      <w:spacing w:val="1"/>
                      <w:kern w:val="0"/>
                      <w:sz w:val="14"/>
                      <w:szCs w:val="14"/>
                      <w:lang w:val="es-ES"/>
                      <w14:ligatures w14:val="none"/>
                    </w:rPr>
                    <w:t xml:space="preserve"> </w:t>
                  </w:r>
                  <w:r w:rsidRPr="00E03A24">
                    <w:rPr>
                      <w:rFonts w:ascii="Noto Sans" w:eastAsia="Verdana" w:hAnsi="Noto Sans" w:cs="Noto Sans"/>
                      <w:b/>
                      <w:w w:val="95"/>
                      <w:kern w:val="0"/>
                      <w:sz w:val="14"/>
                      <w:szCs w:val="14"/>
                      <w:lang w:val="es-ES"/>
                      <w14:ligatures w14:val="none"/>
                    </w:rPr>
                    <w:t>Atención</w:t>
                  </w:r>
                </w:p>
              </w:tc>
              <w:tc>
                <w:tcPr>
                  <w:tcW w:w="1022" w:type="dxa"/>
                  <w:shd w:val="clear" w:color="auto" w:fill="D8D8D8"/>
                </w:tcPr>
                <w:p w14:paraId="5FD31BE5" w14:textId="77777777" w:rsidR="00E03A24" w:rsidRPr="00E03A24" w:rsidRDefault="00E03A24" w:rsidP="00E03A24">
                  <w:pPr>
                    <w:spacing w:line="194" w:lineRule="exact"/>
                    <w:ind w:left="149" w:right="136" w:hanging="3"/>
                    <w:jc w:val="center"/>
                    <w:rPr>
                      <w:rFonts w:ascii="Noto Sans" w:eastAsia="Verdana" w:hAnsi="Noto Sans" w:cs="Noto Sans"/>
                      <w:b/>
                      <w:kern w:val="0"/>
                      <w:sz w:val="14"/>
                      <w:szCs w:val="14"/>
                      <w:lang w:val="es-ES"/>
                      <w14:ligatures w14:val="none"/>
                    </w:rPr>
                  </w:pPr>
                  <w:r w:rsidRPr="00E03A24">
                    <w:rPr>
                      <w:rFonts w:ascii="Noto Sans" w:eastAsia="Verdana" w:hAnsi="Noto Sans" w:cs="Noto Sans"/>
                      <w:b/>
                      <w:kern w:val="0"/>
                      <w:sz w:val="14"/>
                      <w:szCs w:val="14"/>
                      <w:lang w:val="es-ES"/>
                      <w14:ligatures w14:val="none"/>
                    </w:rPr>
                    <w:t>Tiempo</w:t>
                  </w:r>
                  <w:r w:rsidRPr="00E03A24">
                    <w:rPr>
                      <w:rFonts w:ascii="Noto Sans" w:eastAsia="Verdana" w:hAnsi="Noto Sans" w:cs="Noto Sans"/>
                      <w:b/>
                      <w:spacing w:val="1"/>
                      <w:kern w:val="0"/>
                      <w:sz w:val="14"/>
                      <w:szCs w:val="14"/>
                      <w:lang w:val="es-ES"/>
                      <w14:ligatures w14:val="none"/>
                    </w:rPr>
                    <w:t xml:space="preserve"> </w:t>
                  </w:r>
                  <w:r w:rsidRPr="00E03A24">
                    <w:rPr>
                      <w:rFonts w:ascii="Noto Sans" w:eastAsia="Verdana" w:hAnsi="Noto Sans" w:cs="Noto Sans"/>
                      <w:b/>
                      <w:kern w:val="0"/>
                      <w:sz w:val="14"/>
                      <w:szCs w:val="14"/>
                      <w:lang w:val="es-ES"/>
                      <w14:ligatures w14:val="none"/>
                    </w:rPr>
                    <w:t>de</w:t>
                  </w:r>
                  <w:r w:rsidRPr="00E03A24">
                    <w:rPr>
                      <w:rFonts w:ascii="Noto Sans" w:eastAsia="Verdana" w:hAnsi="Noto Sans" w:cs="Noto Sans"/>
                      <w:b/>
                      <w:spacing w:val="1"/>
                      <w:kern w:val="0"/>
                      <w:sz w:val="14"/>
                      <w:szCs w:val="14"/>
                      <w:lang w:val="es-ES"/>
                      <w14:ligatures w14:val="none"/>
                    </w:rPr>
                    <w:t xml:space="preserve"> </w:t>
                  </w:r>
                  <w:r w:rsidRPr="00E03A24">
                    <w:rPr>
                      <w:rFonts w:ascii="Noto Sans" w:eastAsia="Verdana" w:hAnsi="Noto Sans" w:cs="Noto Sans"/>
                      <w:b/>
                      <w:spacing w:val="-1"/>
                      <w:w w:val="95"/>
                      <w:kern w:val="0"/>
                      <w:sz w:val="14"/>
                      <w:szCs w:val="14"/>
                      <w:lang w:val="es-ES"/>
                      <w14:ligatures w14:val="none"/>
                    </w:rPr>
                    <w:t>Solución</w:t>
                  </w:r>
                </w:p>
              </w:tc>
            </w:tr>
            <w:tr w:rsidR="00E03A24" w:rsidRPr="00E03A24" w14:paraId="550DC1F8" w14:textId="77777777" w:rsidTr="00C05FC7">
              <w:trPr>
                <w:trHeight w:val="196"/>
              </w:trPr>
              <w:tc>
                <w:tcPr>
                  <w:tcW w:w="2918" w:type="dxa"/>
                </w:tcPr>
                <w:p w14:paraId="3BABAF43" w14:textId="77777777" w:rsidR="00E03A24" w:rsidRPr="00E03A24" w:rsidRDefault="00E03A24" w:rsidP="00E03A24">
                  <w:pPr>
                    <w:spacing w:line="176" w:lineRule="exact"/>
                    <w:ind w:left="69"/>
                    <w:rPr>
                      <w:rFonts w:ascii="Noto Sans" w:eastAsia="Verdana" w:hAnsi="Noto Sans" w:cs="Noto Sans"/>
                      <w:kern w:val="0"/>
                      <w:sz w:val="14"/>
                      <w:szCs w:val="14"/>
                      <w:lang w:val="es-ES"/>
                      <w14:ligatures w14:val="none"/>
                    </w:rPr>
                  </w:pPr>
                  <w:r w:rsidRPr="00E03A24">
                    <w:rPr>
                      <w:rFonts w:ascii="Noto Sans" w:eastAsia="Verdana" w:hAnsi="Noto Sans" w:cs="Noto Sans"/>
                      <w:w w:val="105"/>
                      <w:kern w:val="0"/>
                      <w:sz w:val="14"/>
                      <w:szCs w:val="14"/>
                      <w:lang w:val="es-ES"/>
                      <w14:ligatures w14:val="none"/>
                    </w:rPr>
                    <w:t>DOBLADO</w:t>
                  </w:r>
                </w:p>
              </w:tc>
              <w:tc>
                <w:tcPr>
                  <w:tcW w:w="1826" w:type="dxa"/>
                </w:tcPr>
                <w:p w14:paraId="446F83EB" w14:textId="77777777" w:rsidR="00E03A24" w:rsidRPr="00E03A24" w:rsidRDefault="00E03A24" w:rsidP="00E03A24">
                  <w:pPr>
                    <w:spacing w:line="176" w:lineRule="exact"/>
                    <w:ind w:left="736"/>
                    <w:rPr>
                      <w:rFonts w:ascii="Noto Sans" w:eastAsia="Verdana" w:hAnsi="Noto Sans" w:cs="Noto Sans"/>
                      <w:kern w:val="0"/>
                      <w:sz w:val="14"/>
                      <w:szCs w:val="14"/>
                      <w:lang w:val="es-ES"/>
                      <w14:ligatures w14:val="none"/>
                    </w:rPr>
                  </w:pPr>
                  <w:r w:rsidRPr="00E03A24">
                    <w:rPr>
                      <w:rFonts w:ascii="Noto Sans" w:eastAsia="Verdana" w:hAnsi="Noto Sans" w:cs="Noto Sans"/>
                      <w:kern w:val="0"/>
                      <w:sz w:val="14"/>
                      <w:szCs w:val="14"/>
                      <w:lang w:val="es-ES"/>
                      <w14:ligatures w14:val="none"/>
                    </w:rPr>
                    <w:t>Baja</w:t>
                  </w:r>
                </w:p>
              </w:tc>
              <w:tc>
                <w:tcPr>
                  <w:tcW w:w="1020" w:type="dxa"/>
                </w:tcPr>
                <w:p w14:paraId="05249B67" w14:textId="77777777" w:rsidR="00E03A24" w:rsidRPr="00E03A24" w:rsidRDefault="00E03A24" w:rsidP="00E03A24">
                  <w:pPr>
                    <w:spacing w:line="176" w:lineRule="exact"/>
                    <w:ind w:left="206" w:right="194"/>
                    <w:jc w:val="center"/>
                    <w:rPr>
                      <w:rFonts w:ascii="Noto Sans" w:eastAsia="Verdana" w:hAnsi="Noto Sans" w:cs="Noto Sans"/>
                      <w:kern w:val="0"/>
                      <w:sz w:val="14"/>
                      <w:szCs w:val="14"/>
                      <w:lang w:val="es-ES"/>
                      <w14:ligatures w14:val="none"/>
                    </w:rPr>
                  </w:pPr>
                  <w:r w:rsidRPr="00E03A24">
                    <w:rPr>
                      <w:rFonts w:ascii="Noto Sans" w:eastAsia="Verdana" w:hAnsi="Noto Sans" w:cs="Noto Sans"/>
                      <w:w w:val="95"/>
                      <w:kern w:val="0"/>
                      <w:sz w:val="14"/>
                      <w:szCs w:val="14"/>
                      <w:lang w:val="es-ES"/>
                      <w14:ligatures w14:val="none"/>
                    </w:rPr>
                    <w:t>2</w:t>
                  </w:r>
                  <w:r w:rsidRPr="00E03A24">
                    <w:rPr>
                      <w:rFonts w:ascii="Noto Sans" w:eastAsia="Verdana" w:hAnsi="Noto Sans" w:cs="Noto Sans"/>
                      <w:spacing w:val="-4"/>
                      <w:w w:val="95"/>
                      <w:kern w:val="0"/>
                      <w:sz w:val="14"/>
                      <w:szCs w:val="14"/>
                      <w:lang w:val="es-ES"/>
                      <w14:ligatures w14:val="none"/>
                    </w:rPr>
                    <w:t xml:space="preserve"> </w:t>
                  </w:r>
                  <w:r w:rsidRPr="00E03A24">
                    <w:rPr>
                      <w:rFonts w:ascii="Noto Sans" w:eastAsia="Verdana" w:hAnsi="Noto Sans" w:cs="Noto Sans"/>
                      <w:w w:val="95"/>
                      <w:kern w:val="0"/>
                      <w:sz w:val="14"/>
                      <w:szCs w:val="14"/>
                      <w:lang w:val="es-ES"/>
                      <w14:ligatures w14:val="none"/>
                    </w:rPr>
                    <w:t>horas</w:t>
                  </w:r>
                </w:p>
              </w:tc>
              <w:tc>
                <w:tcPr>
                  <w:tcW w:w="1022" w:type="dxa"/>
                </w:tcPr>
                <w:p w14:paraId="686A6767" w14:textId="77777777" w:rsidR="00E03A24" w:rsidRPr="00E03A24" w:rsidRDefault="00E03A24" w:rsidP="00E03A24">
                  <w:pPr>
                    <w:spacing w:line="176" w:lineRule="exact"/>
                    <w:ind w:left="255" w:right="247"/>
                    <w:jc w:val="center"/>
                    <w:rPr>
                      <w:rFonts w:ascii="Noto Sans" w:eastAsia="Verdana" w:hAnsi="Noto Sans" w:cs="Noto Sans"/>
                      <w:kern w:val="0"/>
                      <w:sz w:val="14"/>
                      <w:szCs w:val="14"/>
                      <w:lang w:val="es-ES"/>
                      <w14:ligatures w14:val="none"/>
                    </w:rPr>
                  </w:pPr>
                  <w:r w:rsidRPr="00E03A24">
                    <w:rPr>
                      <w:rFonts w:ascii="Noto Sans" w:eastAsia="Verdana" w:hAnsi="Noto Sans" w:cs="Noto Sans"/>
                      <w:w w:val="95"/>
                      <w:kern w:val="0"/>
                      <w:sz w:val="14"/>
                      <w:szCs w:val="14"/>
                      <w:lang w:val="es-ES"/>
                      <w14:ligatures w14:val="none"/>
                    </w:rPr>
                    <w:t>72 horas</w:t>
                  </w:r>
                  <w:r w:rsidRPr="00E03A24">
                    <w:rPr>
                      <w:rFonts w:ascii="Noto Sans" w:eastAsia="Verdana" w:hAnsi="Noto Sans" w:cs="Noto Sans"/>
                      <w:spacing w:val="-6"/>
                      <w:w w:val="95"/>
                      <w:kern w:val="0"/>
                      <w:sz w:val="14"/>
                      <w:szCs w:val="14"/>
                      <w:lang w:val="es-ES"/>
                      <w14:ligatures w14:val="none"/>
                    </w:rPr>
                    <w:t xml:space="preserve"> </w:t>
                  </w:r>
                </w:p>
              </w:tc>
            </w:tr>
            <w:tr w:rsidR="00E03A24" w:rsidRPr="00E03A24" w14:paraId="336221FC" w14:textId="77777777" w:rsidTr="00C05FC7">
              <w:trPr>
                <w:trHeight w:val="194"/>
              </w:trPr>
              <w:tc>
                <w:tcPr>
                  <w:tcW w:w="2918" w:type="dxa"/>
                </w:tcPr>
                <w:p w14:paraId="0BD721FC" w14:textId="77777777" w:rsidR="00E03A24" w:rsidRPr="00E03A24" w:rsidRDefault="00E03A24" w:rsidP="00E03A24">
                  <w:pPr>
                    <w:spacing w:line="174" w:lineRule="exact"/>
                    <w:ind w:left="69"/>
                    <w:rPr>
                      <w:rFonts w:ascii="Noto Sans" w:eastAsia="Verdana" w:hAnsi="Noto Sans" w:cs="Noto Sans"/>
                      <w:kern w:val="0"/>
                      <w:sz w:val="14"/>
                      <w:szCs w:val="14"/>
                      <w:lang w:val="es-ES"/>
                      <w14:ligatures w14:val="none"/>
                    </w:rPr>
                  </w:pPr>
                  <w:r w:rsidRPr="00E03A24">
                    <w:rPr>
                      <w:rFonts w:ascii="Noto Sans" w:eastAsia="Verdana" w:hAnsi="Noto Sans" w:cs="Noto Sans"/>
                      <w:w w:val="105"/>
                      <w:kern w:val="0"/>
                      <w:sz w:val="14"/>
                      <w:szCs w:val="14"/>
                      <w:lang w:val="es-ES"/>
                      <w14:ligatures w14:val="none"/>
                    </w:rPr>
                    <w:t>EMBLOCADO</w:t>
                  </w:r>
                </w:p>
              </w:tc>
              <w:tc>
                <w:tcPr>
                  <w:tcW w:w="1826" w:type="dxa"/>
                </w:tcPr>
                <w:p w14:paraId="573F80AF" w14:textId="77777777" w:rsidR="00E03A24" w:rsidRPr="00E03A24" w:rsidRDefault="00E03A24" w:rsidP="00E03A24">
                  <w:pPr>
                    <w:spacing w:line="174" w:lineRule="exact"/>
                    <w:ind w:left="736"/>
                    <w:rPr>
                      <w:rFonts w:ascii="Noto Sans" w:eastAsia="Verdana" w:hAnsi="Noto Sans" w:cs="Noto Sans"/>
                      <w:kern w:val="0"/>
                      <w:sz w:val="14"/>
                      <w:szCs w:val="14"/>
                      <w:lang w:val="es-ES"/>
                      <w14:ligatures w14:val="none"/>
                    </w:rPr>
                  </w:pPr>
                  <w:r w:rsidRPr="00E03A24">
                    <w:rPr>
                      <w:rFonts w:ascii="Noto Sans" w:eastAsia="Verdana" w:hAnsi="Noto Sans" w:cs="Noto Sans"/>
                      <w:kern w:val="0"/>
                      <w:sz w:val="14"/>
                      <w:szCs w:val="14"/>
                      <w:lang w:val="es-ES"/>
                      <w14:ligatures w14:val="none"/>
                    </w:rPr>
                    <w:t>Baja</w:t>
                  </w:r>
                </w:p>
              </w:tc>
              <w:tc>
                <w:tcPr>
                  <w:tcW w:w="1020" w:type="dxa"/>
                </w:tcPr>
                <w:p w14:paraId="3A38A5FF" w14:textId="77777777" w:rsidR="00E03A24" w:rsidRPr="00E03A24" w:rsidRDefault="00E03A24" w:rsidP="00E03A24">
                  <w:pPr>
                    <w:spacing w:line="174" w:lineRule="exact"/>
                    <w:ind w:left="206" w:right="194"/>
                    <w:jc w:val="center"/>
                    <w:rPr>
                      <w:rFonts w:ascii="Noto Sans" w:eastAsia="Verdana" w:hAnsi="Noto Sans" w:cs="Noto Sans"/>
                      <w:kern w:val="0"/>
                      <w:sz w:val="14"/>
                      <w:szCs w:val="14"/>
                      <w:lang w:val="es-ES"/>
                      <w14:ligatures w14:val="none"/>
                    </w:rPr>
                  </w:pPr>
                  <w:r w:rsidRPr="00E03A24">
                    <w:rPr>
                      <w:rFonts w:ascii="Noto Sans" w:eastAsia="Verdana" w:hAnsi="Noto Sans" w:cs="Noto Sans"/>
                      <w:w w:val="95"/>
                      <w:kern w:val="0"/>
                      <w:sz w:val="14"/>
                      <w:szCs w:val="14"/>
                      <w:lang w:val="es-ES"/>
                      <w14:ligatures w14:val="none"/>
                    </w:rPr>
                    <w:t>2</w:t>
                  </w:r>
                  <w:r w:rsidRPr="00E03A24">
                    <w:rPr>
                      <w:rFonts w:ascii="Noto Sans" w:eastAsia="Verdana" w:hAnsi="Noto Sans" w:cs="Noto Sans"/>
                      <w:spacing w:val="-4"/>
                      <w:w w:val="95"/>
                      <w:kern w:val="0"/>
                      <w:sz w:val="14"/>
                      <w:szCs w:val="14"/>
                      <w:lang w:val="es-ES"/>
                      <w14:ligatures w14:val="none"/>
                    </w:rPr>
                    <w:t xml:space="preserve"> </w:t>
                  </w:r>
                  <w:r w:rsidRPr="00E03A24">
                    <w:rPr>
                      <w:rFonts w:ascii="Noto Sans" w:eastAsia="Verdana" w:hAnsi="Noto Sans" w:cs="Noto Sans"/>
                      <w:w w:val="95"/>
                      <w:kern w:val="0"/>
                      <w:sz w:val="14"/>
                      <w:szCs w:val="14"/>
                      <w:lang w:val="es-ES"/>
                      <w14:ligatures w14:val="none"/>
                    </w:rPr>
                    <w:t>horas</w:t>
                  </w:r>
                </w:p>
              </w:tc>
              <w:tc>
                <w:tcPr>
                  <w:tcW w:w="1022" w:type="dxa"/>
                </w:tcPr>
                <w:p w14:paraId="2A44FB1C" w14:textId="77777777" w:rsidR="00E03A24" w:rsidRPr="00E03A24" w:rsidRDefault="00E03A24" w:rsidP="00E03A24">
                  <w:pPr>
                    <w:spacing w:line="174" w:lineRule="exact"/>
                    <w:ind w:left="257" w:right="247"/>
                    <w:jc w:val="center"/>
                    <w:rPr>
                      <w:rFonts w:ascii="Noto Sans" w:eastAsia="Verdana" w:hAnsi="Noto Sans" w:cs="Noto Sans"/>
                      <w:kern w:val="0"/>
                      <w:sz w:val="14"/>
                      <w:szCs w:val="14"/>
                      <w:lang w:val="es-ES"/>
                      <w14:ligatures w14:val="none"/>
                    </w:rPr>
                  </w:pPr>
                  <w:r w:rsidRPr="00E03A24">
                    <w:rPr>
                      <w:rFonts w:ascii="Noto Sans" w:eastAsia="Verdana" w:hAnsi="Noto Sans" w:cs="Noto Sans"/>
                      <w:kern w:val="0"/>
                      <w:sz w:val="14"/>
                      <w:szCs w:val="14"/>
                      <w:lang w:val="es-ES"/>
                      <w14:ligatures w14:val="none"/>
                    </w:rPr>
                    <w:t>192 horas</w:t>
                  </w:r>
                </w:p>
              </w:tc>
            </w:tr>
            <w:tr w:rsidR="00E03A24" w:rsidRPr="00E03A24" w14:paraId="7C418007" w14:textId="77777777" w:rsidTr="00C05FC7">
              <w:trPr>
                <w:trHeight w:val="196"/>
              </w:trPr>
              <w:tc>
                <w:tcPr>
                  <w:tcW w:w="2918" w:type="dxa"/>
                </w:tcPr>
                <w:p w14:paraId="56BE9EF5" w14:textId="77777777" w:rsidR="00E03A24" w:rsidRPr="00E03A24" w:rsidRDefault="00E03A24" w:rsidP="00E03A24">
                  <w:pPr>
                    <w:spacing w:line="176" w:lineRule="exact"/>
                    <w:ind w:left="69"/>
                    <w:rPr>
                      <w:rFonts w:ascii="Noto Sans" w:eastAsia="Verdana" w:hAnsi="Noto Sans" w:cs="Noto Sans"/>
                      <w:kern w:val="0"/>
                      <w:sz w:val="14"/>
                      <w:szCs w:val="14"/>
                      <w:lang w:val="es-ES"/>
                      <w14:ligatures w14:val="none"/>
                    </w:rPr>
                  </w:pPr>
                  <w:r w:rsidRPr="00E03A24">
                    <w:rPr>
                      <w:rFonts w:ascii="Noto Sans" w:eastAsia="Verdana" w:hAnsi="Noto Sans" w:cs="Noto Sans"/>
                      <w:w w:val="105"/>
                      <w:kern w:val="0"/>
                      <w:sz w:val="14"/>
                      <w:szCs w:val="14"/>
                      <w:lang w:val="es-ES"/>
                      <w14:ligatures w14:val="none"/>
                    </w:rPr>
                    <w:t>ENCARPETADO</w:t>
                  </w:r>
                </w:p>
              </w:tc>
              <w:tc>
                <w:tcPr>
                  <w:tcW w:w="1826" w:type="dxa"/>
                </w:tcPr>
                <w:p w14:paraId="69E4F1BF" w14:textId="77777777" w:rsidR="00E03A24" w:rsidRPr="00E03A24" w:rsidRDefault="00E03A24" w:rsidP="00E03A24">
                  <w:pPr>
                    <w:spacing w:line="176" w:lineRule="exact"/>
                    <w:ind w:left="736"/>
                    <w:rPr>
                      <w:rFonts w:ascii="Noto Sans" w:eastAsia="Verdana" w:hAnsi="Noto Sans" w:cs="Noto Sans"/>
                      <w:kern w:val="0"/>
                      <w:sz w:val="14"/>
                      <w:szCs w:val="14"/>
                      <w:lang w:val="es-ES"/>
                      <w14:ligatures w14:val="none"/>
                    </w:rPr>
                  </w:pPr>
                  <w:r w:rsidRPr="00E03A24">
                    <w:rPr>
                      <w:rFonts w:ascii="Noto Sans" w:eastAsia="Verdana" w:hAnsi="Noto Sans" w:cs="Noto Sans"/>
                      <w:kern w:val="0"/>
                      <w:sz w:val="14"/>
                      <w:szCs w:val="14"/>
                      <w:lang w:val="es-ES"/>
                      <w14:ligatures w14:val="none"/>
                    </w:rPr>
                    <w:t>Baja</w:t>
                  </w:r>
                </w:p>
              </w:tc>
              <w:tc>
                <w:tcPr>
                  <w:tcW w:w="1020" w:type="dxa"/>
                </w:tcPr>
                <w:p w14:paraId="0F1B16F0" w14:textId="77777777" w:rsidR="00E03A24" w:rsidRPr="00E03A24" w:rsidRDefault="00E03A24" w:rsidP="00E03A24">
                  <w:pPr>
                    <w:spacing w:line="176" w:lineRule="exact"/>
                    <w:ind w:left="206" w:right="194"/>
                    <w:jc w:val="center"/>
                    <w:rPr>
                      <w:rFonts w:ascii="Noto Sans" w:eastAsia="Verdana" w:hAnsi="Noto Sans" w:cs="Noto Sans"/>
                      <w:kern w:val="0"/>
                      <w:sz w:val="14"/>
                      <w:szCs w:val="14"/>
                      <w:lang w:val="es-ES"/>
                      <w14:ligatures w14:val="none"/>
                    </w:rPr>
                  </w:pPr>
                  <w:r w:rsidRPr="00E03A24">
                    <w:rPr>
                      <w:rFonts w:ascii="Noto Sans" w:eastAsia="Verdana" w:hAnsi="Noto Sans" w:cs="Noto Sans"/>
                      <w:w w:val="95"/>
                      <w:kern w:val="0"/>
                      <w:sz w:val="14"/>
                      <w:szCs w:val="14"/>
                      <w:lang w:val="es-ES"/>
                      <w14:ligatures w14:val="none"/>
                    </w:rPr>
                    <w:t>2</w:t>
                  </w:r>
                  <w:r w:rsidRPr="00E03A24">
                    <w:rPr>
                      <w:rFonts w:ascii="Noto Sans" w:eastAsia="Verdana" w:hAnsi="Noto Sans" w:cs="Noto Sans"/>
                      <w:spacing w:val="-4"/>
                      <w:w w:val="95"/>
                      <w:kern w:val="0"/>
                      <w:sz w:val="14"/>
                      <w:szCs w:val="14"/>
                      <w:lang w:val="es-ES"/>
                      <w14:ligatures w14:val="none"/>
                    </w:rPr>
                    <w:t xml:space="preserve"> </w:t>
                  </w:r>
                  <w:r w:rsidRPr="00E03A24">
                    <w:rPr>
                      <w:rFonts w:ascii="Noto Sans" w:eastAsia="Verdana" w:hAnsi="Noto Sans" w:cs="Noto Sans"/>
                      <w:w w:val="95"/>
                      <w:kern w:val="0"/>
                      <w:sz w:val="14"/>
                      <w:szCs w:val="14"/>
                      <w:lang w:val="es-ES"/>
                      <w14:ligatures w14:val="none"/>
                    </w:rPr>
                    <w:t>horas</w:t>
                  </w:r>
                </w:p>
              </w:tc>
              <w:tc>
                <w:tcPr>
                  <w:tcW w:w="1022" w:type="dxa"/>
                </w:tcPr>
                <w:p w14:paraId="1D4BB3E8" w14:textId="77777777" w:rsidR="00E03A24" w:rsidRPr="00E03A24" w:rsidRDefault="00E03A24" w:rsidP="00E03A24">
                  <w:pPr>
                    <w:spacing w:line="176" w:lineRule="exact"/>
                    <w:ind w:left="254" w:right="247"/>
                    <w:jc w:val="center"/>
                    <w:rPr>
                      <w:rFonts w:ascii="Noto Sans" w:eastAsia="Verdana" w:hAnsi="Noto Sans" w:cs="Noto Sans"/>
                      <w:kern w:val="0"/>
                      <w:sz w:val="14"/>
                      <w:szCs w:val="14"/>
                      <w:lang w:val="es-ES"/>
                      <w14:ligatures w14:val="none"/>
                    </w:rPr>
                  </w:pPr>
                  <w:r w:rsidRPr="00E03A24">
                    <w:rPr>
                      <w:rFonts w:ascii="Noto Sans" w:eastAsia="Verdana" w:hAnsi="Noto Sans" w:cs="Noto Sans"/>
                      <w:spacing w:val="-2"/>
                      <w:w w:val="90"/>
                      <w:kern w:val="0"/>
                      <w:sz w:val="14"/>
                      <w:szCs w:val="14"/>
                      <w:lang w:val="es-ES"/>
                      <w14:ligatures w14:val="none"/>
                    </w:rPr>
                    <w:t>24 horas</w:t>
                  </w:r>
                </w:p>
              </w:tc>
            </w:tr>
            <w:tr w:rsidR="00E03A24" w:rsidRPr="00E03A24" w14:paraId="2950D1FB" w14:textId="77777777" w:rsidTr="00C05FC7">
              <w:trPr>
                <w:trHeight w:val="194"/>
              </w:trPr>
              <w:tc>
                <w:tcPr>
                  <w:tcW w:w="2918" w:type="dxa"/>
                </w:tcPr>
                <w:p w14:paraId="77D987F2" w14:textId="77777777" w:rsidR="00E03A24" w:rsidRPr="00E03A24" w:rsidRDefault="00E03A24" w:rsidP="00E03A24">
                  <w:pPr>
                    <w:spacing w:line="174" w:lineRule="exact"/>
                    <w:ind w:left="69"/>
                    <w:rPr>
                      <w:rFonts w:ascii="Noto Sans" w:eastAsia="Verdana" w:hAnsi="Noto Sans" w:cs="Noto Sans"/>
                      <w:kern w:val="0"/>
                      <w:sz w:val="14"/>
                      <w:szCs w:val="14"/>
                      <w:lang w:val="es-ES"/>
                      <w14:ligatures w14:val="none"/>
                    </w:rPr>
                  </w:pPr>
                  <w:r w:rsidRPr="00E03A24">
                    <w:rPr>
                      <w:rFonts w:ascii="Noto Sans" w:eastAsia="Verdana" w:hAnsi="Noto Sans" w:cs="Noto Sans"/>
                      <w:w w:val="105"/>
                      <w:kern w:val="0"/>
                      <w:sz w:val="14"/>
                      <w:szCs w:val="14"/>
                      <w:lang w:val="es-ES"/>
                      <w14:ligatures w14:val="none"/>
                    </w:rPr>
                    <w:t>ENGARGOLADO</w:t>
                  </w:r>
                </w:p>
              </w:tc>
              <w:tc>
                <w:tcPr>
                  <w:tcW w:w="1826" w:type="dxa"/>
                </w:tcPr>
                <w:p w14:paraId="6F415568" w14:textId="77777777" w:rsidR="00E03A24" w:rsidRPr="00E03A24" w:rsidRDefault="00E03A24" w:rsidP="00E03A24">
                  <w:pPr>
                    <w:spacing w:line="174" w:lineRule="exact"/>
                    <w:ind w:left="736"/>
                    <w:rPr>
                      <w:rFonts w:ascii="Noto Sans" w:eastAsia="Verdana" w:hAnsi="Noto Sans" w:cs="Noto Sans"/>
                      <w:kern w:val="0"/>
                      <w:sz w:val="14"/>
                      <w:szCs w:val="14"/>
                      <w:lang w:val="es-ES"/>
                      <w14:ligatures w14:val="none"/>
                    </w:rPr>
                  </w:pPr>
                  <w:r w:rsidRPr="00E03A24">
                    <w:rPr>
                      <w:rFonts w:ascii="Noto Sans" w:eastAsia="Verdana" w:hAnsi="Noto Sans" w:cs="Noto Sans"/>
                      <w:kern w:val="0"/>
                      <w:sz w:val="14"/>
                      <w:szCs w:val="14"/>
                      <w:lang w:val="es-ES"/>
                      <w14:ligatures w14:val="none"/>
                    </w:rPr>
                    <w:t>Baja</w:t>
                  </w:r>
                </w:p>
              </w:tc>
              <w:tc>
                <w:tcPr>
                  <w:tcW w:w="1020" w:type="dxa"/>
                </w:tcPr>
                <w:p w14:paraId="387678C8" w14:textId="77777777" w:rsidR="00E03A24" w:rsidRPr="00E03A24" w:rsidRDefault="00E03A24" w:rsidP="00E03A24">
                  <w:pPr>
                    <w:spacing w:line="174" w:lineRule="exact"/>
                    <w:ind w:left="206" w:right="194"/>
                    <w:jc w:val="center"/>
                    <w:rPr>
                      <w:rFonts w:ascii="Noto Sans" w:eastAsia="Verdana" w:hAnsi="Noto Sans" w:cs="Noto Sans"/>
                      <w:kern w:val="0"/>
                      <w:sz w:val="14"/>
                      <w:szCs w:val="14"/>
                      <w:lang w:val="es-ES"/>
                      <w14:ligatures w14:val="none"/>
                    </w:rPr>
                  </w:pPr>
                  <w:r w:rsidRPr="00E03A24">
                    <w:rPr>
                      <w:rFonts w:ascii="Noto Sans" w:eastAsia="Verdana" w:hAnsi="Noto Sans" w:cs="Noto Sans"/>
                      <w:w w:val="95"/>
                      <w:kern w:val="0"/>
                      <w:sz w:val="14"/>
                      <w:szCs w:val="14"/>
                      <w:lang w:val="es-ES"/>
                      <w14:ligatures w14:val="none"/>
                    </w:rPr>
                    <w:t>2</w:t>
                  </w:r>
                  <w:r w:rsidRPr="00E03A24">
                    <w:rPr>
                      <w:rFonts w:ascii="Noto Sans" w:eastAsia="Verdana" w:hAnsi="Noto Sans" w:cs="Noto Sans"/>
                      <w:spacing w:val="-4"/>
                      <w:w w:val="95"/>
                      <w:kern w:val="0"/>
                      <w:sz w:val="14"/>
                      <w:szCs w:val="14"/>
                      <w:lang w:val="es-ES"/>
                      <w14:ligatures w14:val="none"/>
                    </w:rPr>
                    <w:t xml:space="preserve"> </w:t>
                  </w:r>
                  <w:r w:rsidRPr="00E03A24">
                    <w:rPr>
                      <w:rFonts w:ascii="Noto Sans" w:eastAsia="Verdana" w:hAnsi="Noto Sans" w:cs="Noto Sans"/>
                      <w:w w:val="95"/>
                      <w:kern w:val="0"/>
                      <w:sz w:val="14"/>
                      <w:szCs w:val="14"/>
                      <w:lang w:val="es-ES"/>
                      <w14:ligatures w14:val="none"/>
                    </w:rPr>
                    <w:t>horas</w:t>
                  </w:r>
                </w:p>
              </w:tc>
              <w:tc>
                <w:tcPr>
                  <w:tcW w:w="1022" w:type="dxa"/>
                </w:tcPr>
                <w:p w14:paraId="34047031" w14:textId="77777777" w:rsidR="00E03A24" w:rsidRPr="00E03A24" w:rsidRDefault="00E03A24" w:rsidP="00E03A24">
                  <w:pPr>
                    <w:spacing w:line="174" w:lineRule="exact"/>
                    <w:ind w:left="254" w:right="247"/>
                    <w:jc w:val="center"/>
                    <w:rPr>
                      <w:rFonts w:ascii="Noto Sans" w:eastAsia="Verdana" w:hAnsi="Noto Sans" w:cs="Noto Sans"/>
                      <w:kern w:val="0"/>
                      <w:sz w:val="14"/>
                      <w:szCs w:val="14"/>
                      <w:lang w:val="es-ES"/>
                      <w14:ligatures w14:val="none"/>
                    </w:rPr>
                  </w:pPr>
                  <w:r w:rsidRPr="00E03A24">
                    <w:rPr>
                      <w:rFonts w:ascii="Noto Sans" w:eastAsia="Verdana" w:hAnsi="Noto Sans" w:cs="Noto Sans"/>
                      <w:spacing w:val="-2"/>
                      <w:w w:val="90"/>
                      <w:kern w:val="0"/>
                      <w:sz w:val="14"/>
                      <w:szCs w:val="14"/>
                      <w:lang w:val="es-ES"/>
                      <w14:ligatures w14:val="none"/>
                    </w:rPr>
                    <w:t>24 horas</w:t>
                  </w:r>
                </w:p>
              </w:tc>
            </w:tr>
            <w:tr w:rsidR="00E03A24" w:rsidRPr="00E03A24" w14:paraId="68ECC163" w14:textId="77777777" w:rsidTr="00C05FC7">
              <w:trPr>
                <w:trHeight w:val="196"/>
              </w:trPr>
              <w:tc>
                <w:tcPr>
                  <w:tcW w:w="2918" w:type="dxa"/>
                </w:tcPr>
                <w:p w14:paraId="1C945D48" w14:textId="77777777" w:rsidR="00E03A24" w:rsidRPr="00E03A24" w:rsidRDefault="00E03A24" w:rsidP="00E03A24">
                  <w:pPr>
                    <w:spacing w:line="176" w:lineRule="exact"/>
                    <w:ind w:left="69"/>
                    <w:rPr>
                      <w:rFonts w:ascii="Noto Sans" w:eastAsia="Verdana" w:hAnsi="Noto Sans" w:cs="Noto Sans"/>
                      <w:kern w:val="0"/>
                      <w:sz w:val="14"/>
                      <w:szCs w:val="14"/>
                      <w:lang w:val="es-ES"/>
                      <w14:ligatures w14:val="none"/>
                    </w:rPr>
                  </w:pPr>
                  <w:r w:rsidRPr="00E03A24">
                    <w:rPr>
                      <w:rFonts w:ascii="Noto Sans" w:eastAsia="Verdana" w:hAnsi="Noto Sans" w:cs="Noto Sans"/>
                      <w:w w:val="105"/>
                      <w:kern w:val="0"/>
                      <w:sz w:val="14"/>
                      <w:szCs w:val="14"/>
                      <w:lang w:val="es-ES"/>
                      <w14:ligatures w14:val="none"/>
                    </w:rPr>
                    <w:t>ENGRAPADO</w:t>
                  </w:r>
                </w:p>
              </w:tc>
              <w:tc>
                <w:tcPr>
                  <w:tcW w:w="1826" w:type="dxa"/>
                </w:tcPr>
                <w:p w14:paraId="02CB577F" w14:textId="77777777" w:rsidR="00E03A24" w:rsidRPr="00E03A24" w:rsidRDefault="00E03A24" w:rsidP="00E03A24">
                  <w:pPr>
                    <w:spacing w:line="176" w:lineRule="exact"/>
                    <w:ind w:left="736"/>
                    <w:rPr>
                      <w:rFonts w:ascii="Noto Sans" w:eastAsia="Verdana" w:hAnsi="Noto Sans" w:cs="Noto Sans"/>
                      <w:kern w:val="0"/>
                      <w:sz w:val="14"/>
                      <w:szCs w:val="14"/>
                      <w:lang w:val="es-ES"/>
                      <w14:ligatures w14:val="none"/>
                    </w:rPr>
                  </w:pPr>
                  <w:r w:rsidRPr="00E03A24">
                    <w:rPr>
                      <w:rFonts w:ascii="Noto Sans" w:eastAsia="Verdana" w:hAnsi="Noto Sans" w:cs="Noto Sans"/>
                      <w:kern w:val="0"/>
                      <w:sz w:val="14"/>
                      <w:szCs w:val="14"/>
                      <w:lang w:val="es-ES"/>
                      <w14:ligatures w14:val="none"/>
                    </w:rPr>
                    <w:t>Baja</w:t>
                  </w:r>
                </w:p>
              </w:tc>
              <w:tc>
                <w:tcPr>
                  <w:tcW w:w="1020" w:type="dxa"/>
                </w:tcPr>
                <w:p w14:paraId="4DE8496D" w14:textId="77777777" w:rsidR="00E03A24" w:rsidRPr="00E03A24" w:rsidRDefault="00E03A24" w:rsidP="00E03A24">
                  <w:pPr>
                    <w:spacing w:line="176" w:lineRule="exact"/>
                    <w:ind w:left="206" w:right="194"/>
                    <w:jc w:val="center"/>
                    <w:rPr>
                      <w:rFonts w:ascii="Noto Sans" w:eastAsia="Verdana" w:hAnsi="Noto Sans" w:cs="Noto Sans"/>
                      <w:kern w:val="0"/>
                      <w:sz w:val="14"/>
                      <w:szCs w:val="14"/>
                      <w:lang w:val="es-ES"/>
                      <w14:ligatures w14:val="none"/>
                    </w:rPr>
                  </w:pPr>
                  <w:r w:rsidRPr="00E03A24">
                    <w:rPr>
                      <w:rFonts w:ascii="Noto Sans" w:eastAsia="Verdana" w:hAnsi="Noto Sans" w:cs="Noto Sans"/>
                      <w:w w:val="95"/>
                      <w:kern w:val="0"/>
                      <w:sz w:val="14"/>
                      <w:szCs w:val="14"/>
                      <w:lang w:val="es-ES"/>
                      <w14:ligatures w14:val="none"/>
                    </w:rPr>
                    <w:t>2</w:t>
                  </w:r>
                  <w:r w:rsidRPr="00E03A24">
                    <w:rPr>
                      <w:rFonts w:ascii="Noto Sans" w:eastAsia="Verdana" w:hAnsi="Noto Sans" w:cs="Noto Sans"/>
                      <w:spacing w:val="-4"/>
                      <w:w w:val="95"/>
                      <w:kern w:val="0"/>
                      <w:sz w:val="14"/>
                      <w:szCs w:val="14"/>
                      <w:lang w:val="es-ES"/>
                      <w14:ligatures w14:val="none"/>
                    </w:rPr>
                    <w:t xml:space="preserve"> </w:t>
                  </w:r>
                  <w:r w:rsidRPr="00E03A24">
                    <w:rPr>
                      <w:rFonts w:ascii="Noto Sans" w:eastAsia="Verdana" w:hAnsi="Noto Sans" w:cs="Noto Sans"/>
                      <w:w w:val="95"/>
                      <w:kern w:val="0"/>
                      <w:sz w:val="14"/>
                      <w:szCs w:val="14"/>
                      <w:lang w:val="es-ES"/>
                      <w14:ligatures w14:val="none"/>
                    </w:rPr>
                    <w:t>horas</w:t>
                  </w:r>
                </w:p>
              </w:tc>
              <w:tc>
                <w:tcPr>
                  <w:tcW w:w="1022" w:type="dxa"/>
                </w:tcPr>
                <w:p w14:paraId="6355AD78" w14:textId="77777777" w:rsidR="00E03A24" w:rsidRPr="00E03A24" w:rsidRDefault="00E03A24" w:rsidP="00E03A24">
                  <w:pPr>
                    <w:spacing w:line="176" w:lineRule="exact"/>
                    <w:ind w:left="254" w:right="247"/>
                    <w:jc w:val="center"/>
                    <w:rPr>
                      <w:rFonts w:ascii="Noto Sans" w:eastAsia="Verdana" w:hAnsi="Noto Sans" w:cs="Noto Sans"/>
                      <w:kern w:val="0"/>
                      <w:sz w:val="14"/>
                      <w:szCs w:val="14"/>
                      <w:lang w:val="es-ES"/>
                      <w14:ligatures w14:val="none"/>
                    </w:rPr>
                  </w:pPr>
                  <w:r w:rsidRPr="00E03A24">
                    <w:rPr>
                      <w:rFonts w:ascii="Noto Sans" w:eastAsia="Verdana" w:hAnsi="Noto Sans" w:cs="Noto Sans"/>
                      <w:spacing w:val="-2"/>
                      <w:w w:val="90"/>
                      <w:kern w:val="0"/>
                      <w:sz w:val="14"/>
                      <w:szCs w:val="14"/>
                      <w:lang w:val="es-ES"/>
                      <w14:ligatures w14:val="none"/>
                    </w:rPr>
                    <w:t>24 horas</w:t>
                  </w:r>
                </w:p>
              </w:tc>
            </w:tr>
            <w:tr w:rsidR="00E03A24" w:rsidRPr="00E03A24" w14:paraId="1C151519" w14:textId="77777777" w:rsidTr="00C05FC7">
              <w:trPr>
                <w:trHeight w:val="193"/>
              </w:trPr>
              <w:tc>
                <w:tcPr>
                  <w:tcW w:w="2918" w:type="dxa"/>
                </w:tcPr>
                <w:p w14:paraId="5DC3E946" w14:textId="77777777" w:rsidR="00E03A24" w:rsidRPr="00E03A24" w:rsidRDefault="00E03A24" w:rsidP="00E03A24">
                  <w:pPr>
                    <w:spacing w:line="174" w:lineRule="exact"/>
                    <w:ind w:left="69"/>
                    <w:rPr>
                      <w:rFonts w:ascii="Noto Sans" w:eastAsia="Verdana" w:hAnsi="Noto Sans" w:cs="Noto Sans"/>
                      <w:kern w:val="0"/>
                      <w:sz w:val="14"/>
                      <w:szCs w:val="14"/>
                      <w:lang w:val="es-ES"/>
                      <w14:ligatures w14:val="none"/>
                    </w:rPr>
                  </w:pPr>
                  <w:r w:rsidRPr="00E03A24">
                    <w:rPr>
                      <w:rFonts w:ascii="Noto Sans" w:eastAsia="Verdana" w:hAnsi="Noto Sans" w:cs="Noto Sans"/>
                      <w:w w:val="105"/>
                      <w:kern w:val="0"/>
                      <w:sz w:val="14"/>
                      <w:szCs w:val="14"/>
                      <w:lang w:val="es-ES"/>
                      <w14:ligatures w14:val="none"/>
                    </w:rPr>
                    <w:t>FOTOCOPIADO</w:t>
                  </w:r>
                </w:p>
              </w:tc>
              <w:tc>
                <w:tcPr>
                  <w:tcW w:w="1826" w:type="dxa"/>
                </w:tcPr>
                <w:p w14:paraId="3FD91B5D" w14:textId="77777777" w:rsidR="00E03A24" w:rsidRPr="00E03A24" w:rsidRDefault="00E03A24" w:rsidP="00E03A24">
                  <w:pPr>
                    <w:spacing w:line="174" w:lineRule="exact"/>
                    <w:ind w:left="736"/>
                    <w:rPr>
                      <w:rFonts w:ascii="Noto Sans" w:eastAsia="Verdana" w:hAnsi="Noto Sans" w:cs="Noto Sans"/>
                      <w:kern w:val="0"/>
                      <w:sz w:val="14"/>
                      <w:szCs w:val="14"/>
                      <w:lang w:val="es-ES"/>
                      <w14:ligatures w14:val="none"/>
                    </w:rPr>
                  </w:pPr>
                  <w:r w:rsidRPr="00E03A24">
                    <w:rPr>
                      <w:rFonts w:ascii="Noto Sans" w:eastAsia="Verdana" w:hAnsi="Noto Sans" w:cs="Noto Sans"/>
                      <w:kern w:val="0"/>
                      <w:sz w:val="14"/>
                      <w:szCs w:val="14"/>
                      <w:lang w:val="es-ES"/>
                      <w14:ligatures w14:val="none"/>
                    </w:rPr>
                    <w:t>Baja</w:t>
                  </w:r>
                </w:p>
              </w:tc>
              <w:tc>
                <w:tcPr>
                  <w:tcW w:w="1020" w:type="dxa"/>
                </w:tcPr>
                <w:p w14:paraId="06FB9F12" w14:textId="77777777" w:rsidR="00E03A24" w:rsidRPr="00E03A24" w:rsidRDefault="00E03A24" w:rsidP="00E03A24">
                  <w:pPr>
                    <w:spacing w:line="174" w:lineRule="exact"/>
                    <w:ind w:left="206" w:right="194"/>
                    <w:jc w:val="center"/>
                    <w:rPr>
                      <w:rFonts w:ascii="Noto Sans" w:eastAsia="Verdana" w:hAnsi="Noto Sans" w:cs="Noto Sans"/>
                      <w:kern w:val="0"/>
                      <w:sz w:val="14"/>
                      <w:szCs w:val="14"/>
                      <w:lang w:val="es-ES"/>
                      <w14:ligatures w14:val="none"/>
                    </w:rPr>
                  </w:pPr>
                  <w:r w:rsidRPr="00E03A24">
                    <w:rPr>
                      <w:rFonts w:ascii="Noto Sans" w:eastAsia="Verdana" w:hAnsi="Noto Sans" w:cs="Noto Sans"/>
                      <w:w w:val="95"/>
                      <w:kern w:val="0"/>
                      <w:sz w:val="14"/>
                      <w:szCs w:val="14"/>
                      <w:lang w:val="es-ES"/>
                      <w14:ligatures w14:val="none"/>
                    </w:rPr>
                    <w:t>2</w:t>
                  </w:r>
                  <w:r w:rsidRPr="00E03A24">
                    <w:rPr>
                      <w:rFonts w:ascii="Noto Sans" w:eastAsia="Verdana" w:hAnsi="Noto Sans" w:cs="Noto Sans"/>
                      <w:spacing w:val="-4"/>
                      <w:w w:val="95"/>
                      <w:kern w:val="0"/>
                      <w:sz w:val="14"/>
                      <w:szCs w:val="14"/>
                      <w:lang w:val="es-ES"/>
                      <w14:ligatures w14:val="none"/>
                    </w:rPr>
                    <w:t xml:space="preserve"> </w:t>
                  </w:r>
                  <w:r w:rsidRPr="00E03A24">
                    <w:rPr>
                      <w:rFonts w:ascii="Noto Sans" w:eastAsia="Verdana" w:hAnsi="Noto Sans" w:cs="Noto Sans"/>
                      <w:w w:val="95"/>
                      <w:kern w:val="0"/>
                      <w:sz w:val="14"/>
                      <w:szCs w:val="14"/>
                      <w:lang w:val="es-ES"/>
                      <w14:ligatures w14:val="none"/>
                    </w:rPr>
                    <w:t>horas</w:t>
                  </w:r>
                </w:p>
              </w:tc>
              <w:tc>
                <w:tcPr>
                  <w:tcW w:w="1022" w:type="dxa"/>
                </w:tcPr>
                <w:p w14:paraId="7E1238AC" w14:textId="77777777" w:rsidR="00E03A24" w:rsidRPr="00E03A24" w:rsidRDefault="00E03A24" w:rsidP="00E03A24">
                  <w:pPr>
                    <w:spacing w:line="174" w:lineRule="exact"/>
                    <w:ind w:left="255" w:right="247"/>
                    <w:jc w:val="center"/>
                    <w:rPr>
                      <w:rFonts w:ascii="Noto Sans" w:eastAsia="Verdana" w:hAnsi="Noto Sans" w:cs="Noto Sans"/>
                      <w:kern w:val="0"/>
                      <w:sz w:val="14"/>
                      <w:szCs w:val="14"/>
                      <w:lang w:val="es-ES"/>
                      <w14:ligatures w14:val="none"/>
                    </w:rPr>
                  </w:pPr>
                  <w:r w:rsidRPr="00E03A24">
                    <w:rPr>
                      <w:rFonts w:ascii="Noto Sans" w:eastAsia="Verdana" w:hAnsi="Noto Sans" w:cs="Noto Sans"/>
                      <w:w w:val="95"/>
                      <w:kern w:val="0"/>
                      <w:sz w:val="14"/>
                      <w:szCs w:val="14"/>
                      <w:lang w:val="es-ES"/>
                      <w14:ligatures w14:val="none"/>
                    </w:rPr>
                    <w:t>72 horas</w:t>
                  </w:r>
                </w:p>
              </w:tc>
            </w:tr>
            <w:tr w:rsidR="00E03A24" w:rsidRPr="00E03A24" w14:paraId="1B1ED512" w14:textId="77777777" w:rsidTr="00C05FC7">
              <w:trPr>
                <w:trHeight w:val="194"/>
              </w:trPr>
              <w:tc>
                <w:tcPr>
                  <w:tcW w:w="2918" w:type="dxa"/>
                </w:tcPr>
                <w:p w14:paraId="6FD7283C" w14:textId="77777777" w:rsidR="00E03A24" w:rsidRPr="00E03A24" w:rsidRDefault="00E03A24" w:rsidP="00E03A24">
                  <w:pPr>
                    <w:spacing w:line="174" w:lineRule="exact"/>
                    <w:ind w:left="69"/>
                    <w:rPr>
                      <w:rFonts w:ascii="Noto Sans" w:eastAsia="Verdana" w:hAnsi="Noto Sans" w:cs="Noto Sans"/>
                      <w:kern w:val="0"/>
                      <w:sz w:val="14"/>
                      <w:szCs w:val="14"/>
                      <w:lang w:val="es-ES"/>
                      <w14:ligatures w14:val="none"/>
                    </w:rPr>
                  </w:pPr>
                  <w:r w:rsidRPr="00E03A24">
                    <w:rPr>
                      <w:rFonts w:ascii="Noto Sans" w:eastAsia="Verdana" w:hAnsi="Noto Sans" w:cs="Noto Sans"/>
                      <w:kern w:val="0"/>
                      <w:sz w:val="14"/>
                      <w:szCs w:val="14"/>
                      <w:lang w:val="es-ES"/>
                      <w14:ligatures w14:val="none"/>
                    </w:rPr>
                    <w:t>GUILLOTINADO</w:t>
                  </w:r>
                </w:p>
              </w:tc>
              <w:tc>
                <w:tcPr>
                  <w:tcW w:w="1826" w:type="dxa"/>
                </w:tcPr>
                <w:p w14:paraId="2C2F82EE" w14:textId="77777777" w:rsidR="00E03A24" w:rsidRPr="00E03A24" w:rsidRDefault="00E03A24" w:rsidP="00E03A24">
                  <w:pPr>
                    <w:spacing w:line="174" w:lineRule="exact"/>
                    <w:ind w:left="736"/>
                    <w:rPr>
                      <w:rFonts w:ascii="Noto Sans" w:eastAsia="Verdana" w:hAnsi="Noto Sans" w:cs="Noto Sans"/>
                      <w:kern w:val="0"/>
                      <w:sz w:val="14"/>
                      <w:szCs w:val="14"/>
                      <w:lang w:val="es-ES"/>
                      <w14:ligatures w14:val="none"/>
                    </w:rPr>
                  </w:pPr>
                  <w:r w:rsidRPr="00E03A24">
                    <w:rPr>
                      <w:rFonts w:ascii="Noto Sans" w:eastAsia="Verdana" w:hAnsi="Noto Sans" w:cs="Noto Sans"/>
                      <w:kern w:val="0"/>
                      <w:sz w:val="14"/>
                      <w:szCs w:val="14"/>
                      <w:lang w:val="es-ES"/>
                      <w14:ligatures w14:val="none"/>
                    </w:rPr>
                    <w:t>Baja</w:t>
                  </w:r>
                </w:p>
              </w:tc>
              <w:tc>
                <w:tcPr>
                  <w:tcW w:w="1020" w:type="dxa"/>
                </w:tcPr>
                <w:p w14:paraId="35BEA520" w14:textId="77777777" w:rsidR="00E03A24" w:rsidRPr="00E03A24" w:rsidRDefault="00E03A24" w:rsidP="00E03A24">
                  <w:pPr>
                    <w:spacing w:line="174" w:lineRule="exact"/>
                    <w:ind w:left="206" w:right="194"/>
                    <w:jc w:val="center"/>
                    <w:rPr>
                      <w:rFonts w:ascii="Noto Sans" w:eastAsia="Verdana" w:hAnsi="Noto Sans" w:cs="Noto Sans"/>
                      <w:kern w:val="0"/>
                      <w:sz w:val="14"/>
                      <w:szCs w:val="14"/>
                      <w:lang w:val="es-ES"/>
                      <w14:ligatures w14:val="none"/>
                    </w:rPr>
                  </w:pPr>
                  <w:r w:rsidRPr="00E03A24">
                    <w:rPr>
                      <w:rFonts w:ascii="Noto Sans" w:eastAsia="Verdana" w:hAnsi="Noto Sans" w:cs="Noto Sans"/>
                      <w:w w:val="95"/>
                      <w:kern w:val="0"/>
                      <w:sz w:val="14"/>
                      <w:szCs w:val="14"/>
                      <w:lang w:val="es-ES"/>
                      <w14:ligatures w14:val="none"/>
                    </w:rPr>
                    <w:t>2</w:t>
                  </w:r>
                  <w:r w:rsidRPr="00E03A24">
                    <w:rPr>
                      <w:rFonts w:ascii="Noto Sans" w:eastAsia="Verdana" w:hAnsi="Noto Sans" w:cs="Noto Sans"/>
                      <w:spacing w:val="-4"/>
                      <w:w w:val="95"/>
                      <w:kern w:val="0"/>
                      <w:sz w:val="14"/>
                      <w:szCs w:val="14"/>
                      <w:lang w:val="es-ES"/>
                      <w14:ligatures w14:val="none"/>
                    </w:rPr>
                    <w:t xml:space="preserve"> </w:t>
                  </w:r>
                  <w:r w:rsidRPr="00E03A24">
                    <w:rPr>
                      <w:rFonts w:ascii="Noto Sans" w:eastAsia="Verdana" w:hAnsi="Noto Sans" w:cs="Noto Sans"/>
                      <w:w w:val="95"/>
                      <w:kern w:val="0"/>
                      <w:sz w:val="14"/>
                      <w:szCs w:val="14"/>
                      <w:lang w:val="es-ES"/>
                      <w14:ligatures w14:val="none"/>
                    </w:rPr>
                    <w:t>horas</w:t>
                  </w:r>
                </w:p>
              </w:tc>
              <w:tc>
                <w:tcPr>
                  <w:tcW w:w="1022" w:type="dxa"/>
                </w:tcPr>
                <w:p w14:paraId="6DD18D18" w14:textId="77777777" w:rsidR="00E03A24" w:rsidRPr="00E03A24" w:rsidRDefault="00E03A24" w:rsidP="00E03A24">
                  <w:pPr>
                    <w:spacing w:line="174" w:lineRule="exact"/>
                    <w:ind w:left="254" w:right="247"/>
                    <w:jc w:val="center"/>
                    <w:rPr>
                      <w:rFonts w:ascii="Noto Sans" w:eastAsia="Verdana" w:hAnsi="Noto Sans" w:cs="Noto Sans"/>
                      <w:kern w:val="0"/>
                      <w:sz w:val="14"/>
                      <w:szCs w:val="14"/>
                      <w:lang w:val="es-ES"/>
                      <w14:ligatures w14:val="none"/>
                    </w:rPr>
                  </w:pPr>
                  <w:r w:rsidRPr="00E03A24">
                    <w:rPr>
                      <w:rFonts w:ascii="Noto Sans" w:eastAsia="Verdana" w:hAnsi="Noto Sans" w:cs="Noto Sans"/>
                      <w:spacing w:val="-2"/>
                      <w:w w:val="90"/>
                      <w:kern w:val="0"/>
                      <w:sz w:val="14"/>
                      <w:szCs w:val="14"/>
                      <w:lang w:val="es-ES"/>
                      <w14:ligatures w14:val="none"/>
                    </w:rPr>
                    <w:t>24 horas</w:t>
                  </w:r>
                </w:p>
              </w:tc>
            </w:tr>
            <w:tr w:rsidR="00E03A24" w:rsidRPr="00E03A24" w14:paraId="1CDD6DEF" w14:textId="77777777" w:rsidTr="00C05FC7">
              <w:trPr>
                <w:trHeight w:val="196"/>
              </w:trPr>
              <w:tc>
                <w:tcPr>
                  <w:tcW w:w="2918" w:type="dxa"/>
                </w:tcPr>
                <w:p w14:paraId="08E0D70E" w14:textId="77777777" w:rsidR="00E03A24" w:rsidRPr="00E03A24" w:rsidRDefault="00E03A24" w:rsidP="00E03A24">
                  <w:pPr>
                    <w:spacing w:line="176" w:lineRule="exact"/>
                    <w:ind w:left="69"/>
                    <w:rPr>
                      <w:rFonts w:ascii="Noto Sans" w:eastAsia="Verdana" w:hAnsi="Noto Sans" w:cs="Noto Sans"/>
                      <w:kern w:val="0"/>
                      <w:sz w:val="14"/>
                      <w:szCs w:val="14"/>
                      <w:lang w:val="es-ES"/>
                      <w14:ligatures w14:val="none"/>
                    </w:rPr>
                  </w:pPr>
                  <w:r w:rsidRPr="00E03A24">
                    <w:rPr>
                      <w:rFonts w:ascii="Noto Sans" w:eastAsia="Verdana" w:hAnsi="Noto Sans" w:cs="Noto Sans"/>
                      <w:kern w:val="0"/>
                      <w:sz w:val="14"/>
                      <w:szCs w:val="14"/>
                      <w:lang w:val="es-ES"/>
                      <w14:ligatures w14:val="none"/>
                    </w:rPr>
                    <w:t>IMPRESIONES</w:t>
                  </w:r>
                </w:p>
              </w:tc>
              <w:tc>
                <w:tcPr>
                  <w:tcW w:w="1826" w:type="dxa"/>
                </w:tcPr>
                <w:p w14:paraId="34A6DA73" w14:textId="77777777" w:rsidR="00E03A24" w:rsidRPr="00E03A24" w:rsidRDefault="00E03A24" w:rsidP="00E03A24">
                  <w:pPr>
                    <w:spacing w:line="176" w:lineRule="exact"/>
                    <w:ind w:left="736"/>
                    <w:rPr>
                      <w:rFonts w:ascii="Noto Sans" w:eastAsia="Verdana" w:hAnsi="Noto Sans" w:cs="Noto Sans"/>
                      <w:kern w:val="0"/>
                      <w:sz w:val="14"/>
                      <w:szCs w:val="14"/>
                      <w:lang w:val="es-ES"/>
                      <w14:ligatures w14:val="none"/>
                    </w:rPr>
                  </w:pPr>
                  <w:r w:rsidRPr="00E03A24">
                    <w:rPr>
                      <w:rFonts w:ascii="Noto Sans" w:eastAsia="Verdana" w:hAnsi="Noto Sans" w:cs="Noto Sans"/>
                      <w:kern w:val="0"/>
                      <w:sz w:val="14"/>
                      <w:szCs w:val="14"/>
                      <w:lang w:val="es-ES"/>
                      <w14:ligatures w14:val="none"/>
                    </w:rPr>
                    <w:t>Baja</w:t>
                  </w:r>
                </w:p>
              </w:tc>
              <w:tc>
                <w:tcPr>
                  <w:tcW w:w="1020" w:type="dxa"/>
                </w:tcPr>
                <w:p w14:paraId="0017479F" w14:textId="77777777" w:rsidR="00E03A24" w:rsidRPr="00E03A24" w:rsidRDefault="00E03A24" w:rsidP="00E03A24">
                  <w:pPr>
                    <w:spacing w:line="176" w:lineRule="exact"/>
                    <w:ind w:left="206" w:right="194"/>
                    <w:jc w:val="center"/>
                    <w:rPr>
                      <w:rFonts w:ascii="Noto Sans" w:eastAsia="Verdana" w:hAnsi="Noto Sans" w:cs="Noto Sans"/>
                      <w:kern w:val="0"/>
                      <w:sz w:val="14"/>
                      <w:szCs w:val="14"/>
                      <w:lang w:val="es-ES"/>
                      <w14:ligatures w14:val="none"/>
                    </w:rPr>
                  </w:pPr>
                  <w:r w:rsidRPr="00E03A24">
                    <w:rPr>
                      <w:rFonts w:ascii="Noto Sans" w:eastAsia="Verdana" w:hAnsi="Noto Sans" w:cs="Noto Sans"/>
                      <w:w w:val="95"/>
                      <w:kern w:val="0"/>
                      <w:sz w:val="14"/>
                      <w:szCs w:val="14"/>
                      <w:lang w:val="es-ES"/>
                      <w14:ligatures w14:val="none"/>
                    </w:rPr>
                    <w:t>2</w:t>
                  </w:r>
                  <w:r w:rsidRPr="00E03A24">
                    <w:rPr>
                      <w:rFonts w:ascii="Noto Sans" w:eastAsia="Verdana" w:hAnsi="Noto Sans" w:cs="Noto Sans"/>
                      <w:spacing w:val="-4"/>
                      <w:w w:val="95"/>
                      <w:kern w:val="0"/>
                      <w:sz w:val="14"/>
                      <w:szCs w:val="14"/>
                      <w:lang w:val="es-ES"/>
                      <w14:ligatures w14:val="none"/>
                    </w:rPr>
                    <w:t xml:space="preserve"> </w:t>
                  </w:r>
                  <w:r w:rsidRPr="00E03A24">
                    <w:rPr>
                      <w:rFonts w:ascii="Noto Sans" w:eastAsia="Verdana" w:hAnsi="Noto Sans" w:cs="Noto Sans"/>
                      <w:w w:val="95"/>
                      <w:kern w:val="0"/>
                      <w:sz w:val="14"/>
                      <w:szCs w:val="14"/>
                      <w:lang w:val="es-ES"/>
                      <w14:ligatures w14:val="none"/>
                    </w:rPr>
                    <w:t>horas</w:t>
                  </w:r>
                </w:p>
              </w:tc>
              <w:tc>
                <w:tcPr>
                  <w:tcW w:w="1022" w:type="dxa"/>
                </w:tcPr>
                <w:p w14:paraId="18234A13" w14:textId="77777777" w:rsidR="00E03A24" w:rsidRPr="00E03A24" w:rsidRDefault="00E03A24" w:rsidP="00E03A24">
                  <w:pPr>
                    <w:spacing w:line="176" w:lineRule="exact"/>
                    <w:ind w:left="255" w:right="247"/>
                    <w:jc w:val="center"/>
                    <w:rPr>
                      <w:rFonts w:ascii="Noto Sans" w:eastAsia="Verdana" w:hAnsi="Noto Sans" w:cs="Noto Sans"/>
                      <w:kern w:val="0"/>
                      <w:sz w:val="14"/>
                      <w:szCs w:val="14"/>
                      <w:lang w:val="es-ES"/>
                      <w14:ligatures w14:val="none"/>
                    </w:rPr>
                  </w:pPr>
                  <w:r w:rsidRPr="00E03A24">
                    <w:rPr>
                      <w:rFonts w:ascii="Noto Sans" w:eastAsia="Verdana" w:hAnsi="Noto Sans" w:cs="Noto Sans"/>
                      <w:w w:val="95"/>
                      <w:kern w:val="0"/>
                      <w:sz w:val="14"/>
                      <w:szCs w:val="14"/>
                      <w:lang w:val="es-ES"/>
                      <w14:ligatures w14:val="none"/>
                    </w:rPr>
                    <w:t>72 horas</w:t>
                  </w:r>
                </w:p>
              </w:tc>
            </w:tr>
            <w:tr w:rsidR="00E03A24" w:rsidRPr="00E03A24" w14:paraId="7F210E50" w14:textId="77777777" w:rsidTr="00C05FC7">
              <w:trPr>
                <w:trHeight w:val="194"/>
              </w:trPr>
              <w:tc>
                <w:tcPr>
                  <w:tcW w:w="2918" w:type="dxa"/>
                </w:tcPr>
                <w:p w14:paraId="75CF1F57" w14:textId="77777777" w:rsidR="00E03A24" w:rsidRPr="00E03A24" w:rsidRDefault="00E03A24" w:rsidP="00E03A24">
                  <w:pPr>
                    <w:spacing w:line="174" w:lineRule="exact"/>
                    <w:ind w:left="69"/>
                    <w:rPr>
                      <w:rFonts w:ascii="Noto Sans" w:eastAsia="Verdana" w:hAnsi="Noto Sans" w:cs="Noto Sans"/>
                      <w:kern w:val="0"/>
                      <w:sz w:val="14"/>
                      <w:szCs w:val="14"/>
                      <w:lang w:val="es-ES"/>
                      <w14:ligatures w14:val="none"/>
                    </w:rPr>
                  </w:pPr>
                  <w:r w:rsidRPr="00E03A24">
                    <w:rPr>
                      <w:rFonts w:ascii="Noto Sans" w:eastAsia="Verdana" w:hAnsi="Noto Sans" w:cs="Noto Sans"/>
                      <w:w w:val="110"/>
                      <w:kern w:val="0"/>
                      <w:sz w:val="14"/>
                      <w:szCs w:val="14"/>
                      <w:lang w:val="es-ES"/>
                      <w14:ligatures w14:val="none"/>
                    </w:rPr>
                    <w:t>PERFORADO</w:t>
                  </w:r>
                </w:p>
              </w:tc>
              <w:tc>
                <w:tcPr>
                  <w:tcW w:w="1826" w:type="dxa"/>
                </w:tcPr>
                <w:p w14:paraId="25F2391B" w14:textId="77777777" w:rsidR="00E03A24" w:rsidRPr="00E03A24" w:rsidRDefault="00E03A24" w:rsidP="00E03A24">
                  <w:pPr>
                    <w:spacing w:line="174" w:lineRule="exact"/>
                    <w:ind w:left="736"/>
                    <w:rPr>
                      <w:rFonts w:ascii="Noto Sans" w:eastAsia="Verdana" w:hAnsi="Noto Sans" w:cs="Noto Sans"/>
                      <w:kern w:val="0"/>
                      <w:sz w:val="14"/>
                      <w:szCs w:val="14"/>
                      <w:lang w:val="es-ES"/>
                      <w14:ligatures w14:val="none"/>
                    </w:rPr>
                  </w:pPr>
                  <w:r w:rsidRPr="00E03A24">
                    <w:rPr>
                      <w:rFonts w:ascii="Noto Sans" w:eastAsia="Verdana" w:hAnsi="Noto Sans" w:cs="Noto Sans"/>
                      <w:kern w:val="0"/>
                      <w:sz w:val="14"/>
                      <w:szCs w:val="14"/>
                      <w:lang w:val="es-ES"/>
                      <w14:ligatures w14:val="none"/>
                    </w:rPr>
                    <w:t>Baja</w:t>
                  </w:r>
                </w:p>
              </w:tc>
              <w:tc>
                <w:tcPr>
                  <w:tcW w:w="1020" w:type="dxa"/>
                </w:tcPr>
                <w:p w14:paraId="588574E2" w14:textId="77777777" w:rsidR="00E03A24" w:rsidRPr="00E03A24" w:rsidRDefault="00E03A24" w:rsidP="00E03A24">
                  <w:pPr>
                    <w:spacing w:line="174" w:lineRule="exact"/>
                    <w:ind w:left="206" w:right="194"/>
                    <w:jc w:val="center"/>
                    <w:rPr>
                      <w:rFonts w:ascii="Noto Sans" w:eastAsia="Verdana" w:hAnsi="Noto Sans" w:cs="Noto Sans"/>
                      <w:kern w:val="0"/>
                      <w:sz w:val="14"/>
                      <w:szCs w:val="14"/>
                      <w:lang w:val="es-ES"/>
                      <w14:ligatures w14:val="none"/>
                    </w:rPr>
                  </w:pPr>
                  <w:r w:rsidRPr="00E03A24">
                    <w:rPr>
                      <w:rFonts w:ascii="Noto Sans" w:eastAsia="Verdana" w:hAnsi="Noto Sans" w:cs="Noto Sans"/>
                      <w:w w:val="95"/>
                      <w:kern w:val="0"/>
                      <w:sz w:val="14"/>
                      <w:szCs w:val="14"/>
                      <w:lang w:val="es-ES"/>
                      <w14:ligatures w14:val="none"/>
                    </w:rPr>
                    <w:t>2</w:t>
                  </w:r>
                  <w:r w:rsidRPr="00E03A24">
                    <w:rPr>
                      <w:rFonts w:ascii="Noto Sans" w:eastAsia="Verdana" w:hAnsi="Noto Sans" w:cs="Noto Sans"/>
                      <w:spacing w:val="-4"/>
                      <w:w w:val="95"/>
                      <w:kern w:val="0"/>
                      <w:sz w:val="14"/>
                      <w:szCs w:val="14"/>
                      <w:lang w:val="es-ES"/>
                      <w14:ligatures w14:val="none"/>
                    </w:rPr>
                    <w:t xml:space="preserve"> </w:t>
                  </w:r>
                  <w:r w:rsidRPr="00E03A24">
                    <w:rPr>
                      <w:rFonts w:ascii="Noto Sans" w:eastAsia="Verdana" w:hAnsi="Noto Sans" w:cs="Noto Sans"/>
                      <w:w w:val="95"/>
                      <w:kern w:val="0"/>
                      <w:sz w:val="14"/>
                      <w:szCs w:val="14"/>
                      <w:lang w:val="es-ES"/>
                      <w14:ligatures w14:val="none"/>
                    </w:rPr>
                    <w:t>horas</w:t>
                  </w:r>
                </w:p>
              </w:tc>
              <w:tc>
                <w:tcPr>
                  <w:tcW w:w="1022" w:type="dxa"/>
                </w:tcPr>
                <w:p w14:paraId="12E1E529" w14:textId="77777777" w:rsidR="00E03A24" w:rsidRPr="00E03A24" w:rsidRDefault="00E03A24" w:rsidP="00E03A24">
                  <w:pPr>
                    <w:spacing w:line="174" w:lineRule="exact"/>
                    <w:ind w:left="255" w:right="247"/>
                    <w:jc w:val="center"/>
                    <w:rPr>
                      <w:rFonts w:ascii="Noto Sans" w:eastAsia="Verdana" w:hAnsi="Noto Sans" w:cs="Noto Sans"/>
                      <w:kern w:val="0"/>
                      <w:sz w:val="14"/>
                      <w:szCs w:val="14"/>
                      <w:lang w:val="es-ES"/>
                      <w14:ligatures w14:val="none"/>
                    </w:rPr>
                  </w:pPr>
                  <w:r w:rsidRPr="00E03A24">
                    <w:rPr>
                      <w:rFonts w:ascii="Noto Sans" w:eastAsia="Verdana" w:hAnsi="Noto Sans" w:cs="Noto Sans"/>
                      <w:w w:val="95"/>
                      <w:kern w:val="0"/>
                      <w:sz w:val="14"/>
                      <w:szCs w:val="14"/>
                      <w:lang w:val="es-ES"/>
                      <w14:ligatures w14:val="none"/>
                    </w:rPr>
                    <w:t>72 horas</w:t>
                  </w:r>
                </w:p>
              </w:tc>
            </w:tr>
          </w:tbl>
          <w:p w14:paraId="322F0AA6" w14:textId="77777777" w:rsidR="00E03A24" w:rsidRPr="00E03A24" w:rsidRDefault="00E03A24" w:rsidP="00E03A24">
            <w:pPr>
              <w:spacing w:before="120" w:after="120"/>
              <w:jc w:val="both"/>
              <w:rPr>
                <w:rFonts w:ascii="Noto Sans" w:eastAsia="Aptos" w:hAnsi="Noto Sans" w:cs="Noto Sans"/>
                <w:b/>
                <w:color w:val="000000"/>
                <w:sz w:val="18"/>
                <w:szCs w:val="18"/>
              </w:rPr>
            </w:pPr>
          </w:p>
          <w:p w14:paraId="51B8583F" w14:textId="77777777" w:rsidR="00E03A24" w:rsidRPr="00E03A24" w:rsidRDefault="00E03A24" w:rsidP="00E03A24">
            <w:pPr>
              <w:spacing w:before="120" w:after="120"/>
              <w:jc w:val="both"/>
              <w:rPr>
                <w:rFonts w:ascii="Noto Sans" w:eastAsia="Aptos" w:hAnsi="Noto Sans" w:cs="Noto Sans"/>
                <w:b/>
                <w:color w:val="000000"/>
                <w:sz w:val="18"/>
                <w:szCs w:val="18"/>
              </w:rPr>
            </w:pPr>
          </w:p>
        </w:tc>
        <w:tc>
          <w:tcPr>
            <w:tcW w:w="617" w:type="pct"/>
          </w:tcPr>
          <w:p w14:paraId="281E4FD7" w14:textId="77777777" w:rsidR="00E03A24" w:rsidRPr="00E03A24" w:rsidRDefault="00E03A24" w:rsidP="00E03A24">
            <w:pPr>
              <w:spacing w:before="120" w:after="120"/>
              <w:jc w:val="both"/>
              <w:rPr>
                <w:rFonts w:ascii="Noto Sans" w:eastAsia="Aptos" w:hAnsi="Noto Sans" w:cs="Noto Sans"/>
                <w:b/>
                <w:color w:val="000000"/>
                <w:sz w:val="22"/>
                <w:szCs w:val="22"/>
              </w:rPr>
            </w:pPr>
          </w:p>
        </w:tc>
      </w:tr>
      <w:tr w:rsidR="00E03A24" w:rsidRPr="00E03A24" w14:paraId="69D31265" w14:textId="77777777" w:rsidTr="00E03A24">
        <w:trPr>
          <w:trHeight w:val="158"/>
        </w:trPr>
        <w:tc>
          <w:tcPr>
            <w:tcW w:w="4383" w:type="pct"/>
            <w:vAlign w:val="center"/>
          </w:tcPr>
          <w:p w14:paraId="79C2A5C7" w14:textId="77777777" w:rsidR="00E03A24" w:rsidRPr="00E03A24" w:rsidRDefault="00E03A24" w:rsidP="00E03A24">
            <w:pPr>
              <w:spacing w:before="120" w:after="120"/>
              <w:jc w:val="both"/>
              <w:rPr>
                <w:rFonts w:ascii="Noto Sans" w:eastAsia="Aptos" w:hAnsi="Noto Sans" w:cs="Noto Sans"/>
                <w:b/>
                <w:color w:val="000000"/>
                <w:sz w:val="18"/>
                <w:szCs w:val="18"/>
              </w:rPr>
            </w:pPr>
            <w:r w:rsidRPr="00E03A24">
              <w:rPr>
                <w:rFonts w:ascii="Noto Sans" w:eastAsia="Aptos" w:hAnsi="Noto Sans" w:cs="Noto Sans"/>
                <w:b/>
                <w:color w:val="000000"/>
                <w:sz w:val="18"/>
                <w:szCs w:val="18"/>
              </w:rPr>
              <w:t>10- Volumetría de Referencia:</w:t>
            </w:r>
          </w:p>
          <w:p w14:paraId="3B5EACB8" w14:textId="77777777" w:rsidR="00E03A24" w:rsidRPr="00E03A24" w:rsidRDefault="00E03A24" w:rsidP="00E03A24">
            <w:pPr>
              <w:tabs>
                <w:tab w:val="left" w:pos="426"/>
              </w:tabs>
              <w:ind w:right="256"/>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Además, se tiene que la volumetría asociada a digitalización y a los servicios de alto volumen es la siguiente:</w:t>
            </w:r>
          </w:p>
          <w:p w14:paraId="3A14D833" w14:textId="77777777" w:rsidR="00E03A24" w:rsidRPr="00E03A24" w:rsidRDefault="00E03A24" w:rsidP="00E03A24">
            <w:pPr>
              <w:tabs>
                <w:tab w:val="left" w:pos="426"/>
              </w:tabs>
              <w:ind w:right="256"/>
              <w:jc w:val="both"/>
              <w:rPr>
                <w:rFonts w:ascii="Noto Sans" w:eastAsia="Aptos" w:hAnsi="Noto Sans" w:cs="Noto Sans"/>
                <w:bCs/>
                <w:color w:val="000000"/>
                <w:sz w:val="18"/>
                <w:szCs w:val="18"/>
              </w:rPr>
            </w:pPr>
          </w:p>
          <w:tbl>
            <w:tblPr>
              <w:tblStyle w:val="Tabladecuadrcula1clara"/>
              <w:tblW w:w="8084" w:type="dxa"/>
              <w:tblInd w:w="1042" w:type="dxa"/>
              <w:tblLayout w:type="fixed"/>
              <w:tblLook w:val="04A0" w:firstRow="1" w:lastRow="0" w:firstColumn="1" w:lastColumn="0" w:noHBand="0" w:noVBand="1"/>
            </w:tblPr>
            <w:tblGrid>
              <w:gridCol w:w="1947"/>
              <w:gridCol w:w="1259"/>
              <w:gridCol w:w="4878"/>
            </w:tblGrid>
            <w:tr w:rsidR="00E03A24" w:rsidRPr="00E03A24" w14:paraId="182B9965" w14:textId="77777777" w:rsidTr="00C05FC7">
              <w:trPr>
                <w:cnfStyle w:val="100000000000" w:firstRow="1" w:lastRow="0" w:firstColumn="0" w:lastColumn="0" w:oddVBand="0" w:evenVBand="0" w:oddHBand="0" w:evenHBand="0" w:firstRowFirstColumn="0" w:firstRowLastColumn="0" w:lastRowFirstColumn="0" w:lastRowLastColumn="0"/>
                <w:trHeight w:val="576"/>
              </w:trPr>
              <w:tc>
                <w:tcPr>
                  <w:cnfStyle w:val="001000000000" w:firstRow="0" w:lastRow="0" w:firstColumn="1" w:lastColumn="0" w:oddVBand="0" w:evenVBand="0" w:oddHBand="0" w:evenHBand="0" w:firstRowFirstColumn="0" w:firstRowLastColumn="0" w:lastRowFirstColumn="0" w:lastRowLastColumn="0"/>
                  <w:tcW w:w="1947" w:type="dxa"/>
                  <w:noWrap/>
                  <w:hideMark/>
                </w:tcPr>
                <w:p w14:paraId="4CB6EFB3" w14:textId="77777777" w:rsidR="00E03A24" w:rsidRPr="00E03A24" w:rsidRDefault="00E03A24" w:rsidP="00FC347C">
                  <w:pPr>
                    <w:framePr w:hSpace="141" w:wrap="around" w:vAnchor="page" w:hAnchor="margin" w:xAlign="center" w:y="4546"/>
                    <w:jc w:val="center"/>
                    <w:rPr>
                      <w:rFonts w:ascii="Noto Sans" w:eastAsia="Times New Roman" w:hAnsi="Noto Sans" w:cs="Noto Sans"/>
                      <w:color w:val="000000"/>
                      <w:kern w:val="0"/>
                      <w:sz w:val="18"/>
                      <w:szCs w:val="18"/>
                      <w:lang w:eastAsia="es-MX"/>
                      <w14:ligatures w14:val="none"/>
                    </w:rPr>
                  </w:pPr>
                  <w:r w:rsidRPr="00E03A24">
                    <w:rPr>
                      <w:rFonts w:ascii="Noto Sans" w:eastAsia="Times New Roman" w:hAnsi="Noto Sans" w:cs="Noto Sans"/>
                      <w:color w:val="000000"/>
                      <w:kern w:val="0"/>
                      <w:sz w:val="18"/>
                      <w:szCs w:val="18"/>
                      <w:lang w:eastAsia="es-MX"/>
                      <w14:ligatures w14:val="none"/>
                    </w:rPr>
                    <w:t>Servicio</w:t>
                  </w:r>
                </w:p>
              </w:tc>
              <w:tc>
                <w:tcPr>
                  <w:tcW w:w="1259" w:type="dxa"/>
                  <w:noWrap/>
                  <w:hideMark/>
                </w:tcPr>
                <w:p w14:paraId="21167155" w14:textId="77777777" w:rsidR="00E03A24" w:rsidRPr="00E03A24" w:rsidRDefault="00E03A24" w:rsidP="00FC347C">
                  <w:pPr>
                    <w:framePr w:hSpace="141" w:wrap="around" w:vAnchor="page" w:hAnchor="margin" w:xAlign="center" w:y="4546"/>
                    <w:jc w:val="center"/>
                    <w:cnfStyle w:val="100000000000" w:firstRow="1" w:lastRow="0" w:firstColumn="0" w:lastColumn="0" w:oddVBand="0" w:evenVBand="0" w:oddHBand="0" w:evenHBand="0" w:firstRowFirstColumn="0" w:firstRowLastColumn="0" w:lastRowFirstColumn="0" w:lastRowLastColumn="0"/>
                    <w:rPr>
                      <w:rFonts w:ascii="Noto Sans" w:eastAsia="Times New Roman" w:hAnsi="Noto Sans" w:cs="Noto Sans"/>
                      <w:color w:val="000000"/>
                      <w:kern w:val="0"/>
                      <w:sz w:val="18"/>
                      <w:szCs w:val="18"/>
                      <w:lang w:eastAsia="es-MX"/>
                      <w14:ligatures w14:val="none"/>
                    </w:rPr>
                  </w:pPr>
                  <w:r w:rsidRPr="00E03A24">
                    <w:rPr>
                      <w:rFonts w:ascii="Noto Sans" w:eastAsia="Times New Roman" w:hAnsi="Noto Sans" w:cs="Noto Sans"/>
                      <w:color w:val="000000"/>
                      <w:kern w:val="0"/>
                      <w:sz w:val="18"/>
                      <w:szCs w:val="18"/>
                      <w:lang w:eastAsia="es-MX"/>
                      <w14:ligatures w14:val="none"/>
                    </w:rPr>
                    <w:t>Volumen Anual</w:t>
                  </w:r>
                </w:p>
              </w:tc>
              <w:tc>
                <w:tcPr>
                  <w:tcW w:w="4878" w:type="dxa"/>
                  <w:noWrap/>
                  <w:hideMark/>
                </w:tcPr>
                <w:p w14:paraId="75069268" w14:textId="77777777" w:rsidR="00E03A24" w:rsidRPr="00E03A24" w:rsidRDefault="00E03A24" w:rsidP="00FC347C">
                  <w:pPr>
                    <w:framePr w:hSpace="141" w:wrap="around" w:vAnchor="page" w:hAnchor="margin" w:xAlign="center" w:y="4546"/>
                    <w:jc w:val="center"/>
                    <w:cnfStyle w:val="100000000000" w:firstRow="1" w:lastRow="0" w:firstColumn="0" w:lastColumn="0" w:oddVBand="0" w:evenVBand="0" w:oddHBand="0" w:evenHBand="0" w:firstRowFirstColumn="0" w:firstRowLastColumn="0" w:lastRowFirstColumn="0" w:lastRowLastColumn="0"/>
                    <w:rPr>
                      <w:rFonts w:ascii="Noto Sans" w:eastAsia="Times New Roman" w:hAnsi="Noto Sans" w:cs="Noto Sans"/>
                      <w:color w:val="000000"/>
                      <w:kern w:val="0"/>
                      <w:sz w:val="18"/>
                      <w:szCs w:val="18"/>
                      <w:lang w:eastAsia="es-MX"/>
                      <w14:ligatures w14:val="none"/>
                    </w:rPr>
                  </w:pPr>
                  <w:r w:rsidRPr="00E03A24">
                    <w:rPr>
                      <w:rFonts w:ascii="Noto Sans" w:eastAsia="Times New Roman" w:hAnsi="Noto Sans" w:cs="Noto Sans"/>
                      <w:color w:val="000000"/>
                      <w:kern w:val="0"/>
                      <w:sz w:val="18"/>
                      <w:szCs w:val="18"/>
                      <w:lang w:eastAsia="es-MX"/>
                      <w14:ligatures w14:val="none"/>
                    </w:rPr>
                    <w:t>Detalles</w:t>
                  </w:r>
                </w:p>
              </w:tc>
            </w:tr>
            <w:tr w:rsidR="00E03A24" w:rsidRPr="00E03A24" w14:paraId="42D2972A" w14:textId="77777777" w:rsidTr="00C05FC7">
              <w:trPr>
                <w:trHeight w:val="576"/>
              </w:trPr>
              <w:tc>
                <w:tcPr>
                  <w:cnfStyle w:val="001000000000" w:firstRow="0" w:lastRow="0" w:firstColumn="1" w:lastColumn="0" w:oddVBand="0" w:evenVBand="0" w:oddHBand="0" w:evenHBand="0" w:firstRowFirstColumn="0" w:firstRowLastColumn="0" w:lastRowFirstColumn="0" w:lastRowLastColumn="0"/>
                  <w:tcW w:w="1947" w:type="dxa"/>
                  <w:hideMark/>
                </w:tcPr>
                <w:p w14:paraId="5BA863AC" w14:textId="77777777" w:rsidR="00E03A24" w:rsidRPr="00E03A24" w:rsidRDefault="00E03A24" w:rsidP="00FC347C">
                  <w:pPr>
                    <w:framePr w:hSpace="141" w:wrap="around" w:vAnchor="page" w:hAnchor="margin" w:xAlign="center" w:y="4546"/>
                    <w:rPr>
                      <w:rFonts w:ascii="Noto Sans" w:eastAsia="Times New Roman" w:hAnsi="Noto Sans" w:cs="Noto Sans"/>
                      <w:color w:val="000000"/>
                      <w:kern w:val="0"/>
                      <w:sz w:val="18"/>
                      <w:szCs w:val="18"/>
                      <w:lang w:eastAsia="es-MX"/>
                      <w14:ligatures w14:val="none"/>
                    </w:rPr>
                  </w:pPr>
                  <w:r w:rsidRPr="00E03A24">
                    <w:rPr>
                      <w:rFonts w:ascii="Noto Sans" w:eastAsia="Times New Roman" w:hAnsi="Noto Sans" w:cs="Noto Sans"/>
                      <w:color w:val="000000"/>
                      <w:kern w:val="0"/>
                      <w:sz w:val="18"/>
                      <w:szCs w:val="18"/>
                      <w:lang w:eastAsia="es-MX"/>
                      <w14:ligatures w14:val="none"/>
                    </w:rPr>
                    <w:t>Servicio de Alto Volumen</w:t>
                  </w:r>
                </w:p>
              </w:tc>
              <w:tc>
                <w:tcPr>
                  <w:tcW w:w="1259" w:type="dxa"/>
                  <w:hideMark/>
                </w:tcPr>
                <w:p w14:paraId="6604AF39" w14:textId="77777777" w:rsidR="00E03A24" w:rsidRPr="00E03A24" w:rsidRDefault="00E03A24" w:rsidP="00FC347C">
                  <w:pPr>
                    <w:framePr w:hSpace="141" w:wrap="around" w:vAnchor="page" w:hAnchor="margin" w:xAlign="center" w:y="4546"/>
                    <w:cnfStyle w:val="000000000000" w:firstRow="0" w:lastRow="0" w:firstColumn="0" w:lastColumn="0" w:oddVBand="0" w:evenVBand="0" w:oddHBand="0" w:evenHBand="0" w:firstRowFirstColumn="0" w:firstRowLastColumn="0" w:lastRowFirstColumn="0" w:lastRowLastColumn="0"/>
                    <w:rPr>
                      <w:rFonts w:ascii="Noto Sans" w:eastAsia="Times New Roman" w:hAnsi="Noto Sans" w:cs="Noto Sans"/>
                      <w:color w:val="000000"/>
                      <w:kern w:val="0"/>
                      <w:sz w:val="18"/>
                      <w:szCs w:val="18"/>
                      <w:lang w:eastAsia="es-MX"/>
                      <w14:ligatures w14:val="none"/>
                    </w:rPr>
                  </w:pPr>
                  <w:r w:rsidRPr="00E03A24">
                    <w:rPr>
                      <w:rFonts w:ascii="Noto Sans" w:eastAsia="Times New Roman" w:hAnsi="Noto Sans" w:cs="Noto Sans"/>
                      <w:color w:val="000000"/>
                      <w:kern w:val="0"/>
                      <w:sz w:val="18"/>
                      <w:szCs w:val="18"/>
                      <w:lang w:eastAsia="es-MX"/>
                      <w14:ligatures w14:val="none"/>
                    </w:rPr>
                    <w:t>4,000 servicios</w:t>
                  </w:r>
                </w:p>
              </w:tc>
              <w:tc>
                <w:tcPr>
                  <w:tcW w:w="4878" w:type="dxa"/>
                  <w:hideMark/>
                </w:tcPr>
                <w:p w14:paraId="5CC31391" w14:textId="77777777" w:rsidR="00E03A24" w:rsidRPr="00E03A24" w:rsidRDefault="00E03A24" w:rsidP="00FC347C">
                  <w:pPr>
                    <w:framePr w:hSpace="141" w:wrap="around" w:vAnchor="page" w:hAnchor="margin" w:xAlign="center" w:y="4546"/>
                    <w:cnfStyle w:val="000000000000" w:firstRow="0" w:lastRow="0" w:firstColumn="0" w:lastColumn="0" w:oddVBand="0" w:evenVBand="0" w:oddHBand="0" w:evenHBand="0" w:firstRowFirstColumn="0" w:firstRowLastColumn="0" w:lastRowFirstColumn="0" w:lastRowLastColumn="0"/>
                    <w:rPr>
                      <w:rFonts w:ascii="Noto Sans" w:eastAsia="Times New Roman" w:hAnsi="Noto Sans" w:cs="Noto Sans"/>
                      <w:color w:val="000000"/>
                      <w:kern w:val="0"/>
                      <w:sz w:val="18"/>
                      <w:szCs w:val="18"/>
                      <w:lang w:eastAsia="es-MX"/>
                      <w14:ligatures w14:val="none"/>
                    </w:rPr>
                  </w:pPr>
                  <w:r w:rsidRPr="00E03A24">
                    <w:rPr>
                      <w:rFonts w:ascii="Noto Sans" w:eastAsia="Times New Roman" w:hAnsi="Noto Sans" w:cs="Noto Sans"/>
                      <w:color w:val="000000"/>
                      <w:kern w:val="0"/>
                      <w:sz w:val="18"/>
                      <w:szCs w:val="18"/>
                      <w:lang w:eastAsia="es-MX"/>
                      <w14:ligatures w14:val="none"/>
                    </w:rPr>
                    <w:t>Cada servicio incluye entre 500 y 25,000 hojas</w:t>
                  </w:r>
                </w:p>
              </w:tc>
            </w:tr>
            <w:tr w:rsidR="00E03A24" w:rsidRPr="00E03A24" w14:paraId="7E33B09F" w14:textId="77777777" w:rsidTr="00C05FC7">
              <w:trPr>
                <w:trHeight w:val="576"/>
              </w:trPr>
              <w:tc>
                <w:tcPr>
                  <w:cnfStyle w:val="001000000000" w:firstRow="0" w:lastRow="0" w:firstColumn="1" w:lastColumn="0" w:oddVBand="0" w:evenVBand="0" w:oddHBand="0" w:evenHBand="0" w:firstRowFirstColumn="0" w:firstRowLastColumn="0" w:lastRowFirstColumn="0" w:lastRowLastColumn="0"/>
                  <w:tcW w:w="1947" w:type="dxa"/>
                  <w:hideMark/>
                </w:tcPr>
                <w:p w14:paraId="23FDF8E8" w14:textId="77777777" w:rsidR="00E03A24" w:rsidRPr="00E03A24" w:rsidRDefault="00E03A24" w:rsidP="00FC347C">
                  <w:pPr>
                    <w:framePr w:hSpace="141" w:wrap="around" w:vAnchor="page" w:hAnchor="margin" w:xAlign="center" w:y="4546"/>
                    <w:rPr>
                      <w:rFonts w:ascii="Noto Sans" w:eastAsia="Times New Roman" w:hAnsi="Noto Sans" w:cs="Noto Sans"/>
                      <w:color w:val="000000"/>
                      <w:kern w:val="0"/>
                      <w:sz w:val="18"/>
                      <w:szCs w:val="18"/>
                      <w:lang w:eastAsia="es-MX"/>
                      <w14:ligatures w14:val="none"/>
                    </w:rPr>
                  </w:pPr>
                  <w:r w:rsidRPr="00E03A24">
                    <w:rPr>
                      <w:rFonts w:ascii="Noto Sans" w:eastAsia="Times New Roman" w:hAnsi="Noto Sans" w:cs="Noto Sans"/>
                      <w:color w:val="000000"/>
                      <w:kern w:val="0"/>
                      <w:sz w:val="18"/>
                      <w:szCs w:val="18"/>
                      <w:lang w:eastAsia="es-MX"/>
                      <w14:ligatures w14:val="none"/>
                    </w:rPr>
                    <w:t>Digitalización de Documentos</w:t>
                  </w:r>
                </w:p>
              </w:tc>
              <w:tc>
                <w:tcPr>
                  <w:tcW w:w="1259" w:type="dxa"/>
                  <w:hideMark/>
                </w:tcPr>
                <w:p w14:paraId="61429D2B" w14:textId="77777777" w:rsidR="00E03A24" w:rsidRPr="00E03A24" w:rsidRDefault="00E03A24" w:rsidP="00FC347C">
                  <w:pPr>
                    <w:framePr w:hSpace="141" w:wrap="around" w:vAnchor="page" w:hAnchor="margin" w:xAlign="center" w:y="4546"/>
                    <w:cnfStyle w:val="000000000000" w:firstRow="0" w:lastRow="0" w:firstColumn="0" w:lastColumn="0" w:oddVBand="0" w:evenVBand="0" w:oddHBand="0" w:evenHBand="0" w:firstRowFirstColumn="0" w:firstRowLastColumn="0" w:lastRowFirstColumn="0" w:lastRowLastColumn="0"/>
                    <w:rPr>
                      <w:rFonts w:ascii="Noto Sans" w:eastAsia="Times New Roman" w:hAnsi="Noto Sans" w:cs="Noto Sans"/>
                      <w:color w:val="000000"/>
                      <w:kern w:val="0"/>
                      <w:sz w:val="18"/>
                      <w:szCs w:val="18"/>
                      <w:lang w:eastAsia="es-MX"/>
                      <w14:ligatures w14:val="none"/>
                    </w:rPr>
                  </w:pPr>
                  <w:r w:rsidRPr="00E03A24">
                    <w:rPr>
                      <w:rFonts w:ascii="Noto Sans" w:eastAsia="Times New Roman" w:hAnsi="Noto Sans" w:cs="Noto Sans"/>
                      <w:color w:val="000000"/>
                      <w:kern w:val="0"/>
                      <w:sz w:val="18"/>
                      <w:szCs w:val="18"/>
                      <w:lang w:eastAsia="es-MX"/>
                      <w14:ligatures w14:val="none"/>
                    </w:rPr>
                    <w:t>5,000 servicios</w:t>
                  </w:r>
                </w:p>
              </w:tc>
              <w:tc>
                <w:tcPr>
                  <w:tcW w:w="4878" w:type="dxa"/>
                  <w:hideMark/>
                </w:tcPr>
                <w:p w14:paraId="53946000" w14:textId="77777777" w:rsidR="00E03A24" w:rsidRPr="00E03A24" w:rsidRDefault="00E03A24" w:rsidP="00FC347C">
                  <w:pPr>
                    <w:framePr w:hSpace="141" w:wrap="around" w:vAnchor="page" w:hAnchor="margin" w:xAlign="center" w:y="4546"/>
                    <w:cnfStyle w:val="000000000000" w:firstRow="0" w:lastRow="0" w:firstColumn="0" w:lastColumn="0" w:oddVBand="0" w:evenVBand="0" w:oddHBand="0" w:evenHBand="0" w:firstRowFirstColumn="0" w:firstRowLastColumn="0" w:lastRowFirstColumn="0" w:lastRowLastColumn="0"/>
                    <w:rPr>
                      <w:rFonts w:ascii="Noto Sans" w:eastAsia="Times New Roman" w:hAnsi="Noto Sans" w:cs="Noto Sans"/>
                      <w:color w:val="000000"/>
                      <w:kern w:val="0"/>
                      <w:sz w:val="18"/>
                      <w:szCs w:val="18"/>
                      <w:lang w:eastAsia="es-MX"/>
                      <w14:ligatures w14:val="none"/>
                    </w:rPr>
                  </w:pPr>
                  <w:r w:rsidRPr="00E03A24">
                    <w:rPr>
                      <w:rFonts w:ascii="Noto Sans" w:eastAsia="Times New Roman" w:hAnsi="Noto Sans" w:cs="Noto Sans"/>
                      <w:color w:val="000000"/>
                      <w:kern w:val="0"/>
                      <w:sz w:val="18"/>
                      <w:szCs w:val="18"/>
                      <w:lang w:eastAsia="es-MX"/>
                      <w14:ligatures w14:val="none"/>
                    </w:rPr>
                    <w:t>Estimado total: 600,000 hojas digitalizadas</w:t>
                  </w:r>
                </w:p>
              </w:tc>
            </w:tr>
            <w:tr w:rsidR="00E03A24" w:rsidRPr="00E03A24" w14:paraId="05B377E2" w14:textId="77777777" w:rsidTr="00C05FC7">
              <w:trPr>
                <w:trHeight w:val="729"/>
              </w:trPr>
              <w:tc>
                <w:tcPr>
                  <w:cnfStyle w:val="001000000000" w:firstRow="0" w:lastRow="0" w:firstColumn="1" w:lastColumn="0" w:oddVBand="0" w:evenVBand="0" w:oddHBand="0" w:evenHBand="0" w:firstRowFirstColumn="0" w:firstRowLastColumn="0" w:lastRowFirstColumn="0" w:lastRowLastColumn="0"/>
                  <w:tcW w:w="1947" w:type="dxa"/>
                  <w:hideMark/>
                </w:tcPr>
                <w:p w14:paraId="200BAEB0" w14:textId="77777777" w:rsidR="00E03A24" w:rsidRPr="00E03A24" w:rsidRDefault="00E03A24" w:rsidP="00FC347C">
                  <w:pPr>
                    <w:framePr w:hSpace="141" w:wrap="around" w:vAnchor="page" w:hAnchor="margin" w:xAlign="center" w:y="4546"/>
                    <w:rPr>
                      <w:rFonts w:ascii="Noto Sans" w:eastAsia="Times New Roman" w:hAnsi="Noto Sans" w:cs="Noto Sans"/>
                      <w:color w:val="000000"/>
                      <w:kern w:val="0"/>
                      <w:sz w:val="18"/>
                      <w:szCs w:val="18"/>
                      <w:lang w:eastAsia="es-MX"/>
                      <w14:ligatures w14:val="none"/>
                    </w:rPr>
                  </w:pPr>
                  <w:r w:rsidRPr="00E03A24">
                    <w:rPr>
                      <w:rFonts w:ascii="Noto Sans" w:eastAsia="Times New Roman" w:hAnsi="Noto Sans" w:cs="Noto Sans"/>
                      <w:color w:val="000000"/>
                      <w:kern w:val="0"/>
                      <w:sz w:val="18"/>
                      <w:szCs w:val="18"/>
                      <w:lang w:eastAsia="es-MX"/>
                      <w14:ligatures w14:val="none"/>
                    </w:rPr>
                    <w:lastRenderedPageBreak/>
                    <w:t>Servicio de Acabados</w:t>
                  </w:r>
                </w:p>
              </w:tc>
              <w:tc>
                <w:tcPr>
                  <w:tcW w:w="1259" w:type="dxa"/>
                  <w:hideMark/>
                </w:tcPr>
                <w:p w14:paraId="7B395134" w14:textId="77777777" w:rsidR="00E03A24" w:rsidRPr="00E03A24" w:rsidRDefault="00E03A24" w:rsidP="00FC347C">
                  <w:pPr>
                    <w:framePr w:hSpace="141" w:wrap="around" w:vAnchor="page" w:hAnchor="margin" w:xAlign="center" w:y="4546"/>
                    <w:cnfStyle w:val="000000000000" w:firstRow="0" w:lastRow="0" w:firstColumn="0" w:lastColumn="0" w:oddVBand="0" w:evenVBand="0" w:oddHBand="0" w:evenHBand="0" w:firstRowFirstColumn="0" w:firstRowLastColumn="0" w:lastRowFirstColumn="0" w:lastRowLastColumn="0"/>
                    <w:rPr>
                      <w:rFonts w:ascii="Noto Sans" w:eastAsia="Times New Roman" w:hAnsi="Noto Sans" w:cs="Noto Sans"/>
                      <w:color w:val="000000"/>
                      <w:kern w:val="0"/>
                      <w:sz w:val="18"/>
                      <w:szCs w:val="18"/>
                      <w:lang w:eastAsia="es-MX"/>
                      <w14:ligatures w14:val="none"/>
                    </w:rPr>
                  </w:pPr>
                  <w:r w:rsidRPr="00E03A24">
                    <w:rPr>
                      <w:rFonts w:ascii="Noto Sans" w:eastAsia="Times New Roman" w:hAnsi="Noto Sans" w:cs="Noto Sans"/>
                      <w:color w:val="000000"/>
                      <w:kern w:val="0"/>
                      <w:sz w:val="18"/>
                      <w:szCs w:val="18"/>
                      <w:lang w:eastAsia="es-MX"/>
                      <w14:ligatures w14:val="none"/>
                    </w:rPr>
                    <w:t>3,500 servicios</w:t>
                  </w:r>
                </w:p>
              </w:tc>
              <w:tc>
                <w:tcPr>
                  <w:tcW w:w="4878" w:type="dxa"/>
                  <w:hideMark/>
                </w:tcPr>
                <w:p w14:paraId="60ED2BBA" w14:textId="77777777" w:rsidR="00E03A24" w:rsidRPr="00E03A24" w:rsidRDefault="00E03A24" w:rsidP="00FC347C">
                  <w:pPr>
                    <w:framePr w:hSpace="141" w:wrap="around" w:vAnchor="page" w:hAnchor="margin" w:xAlign="center" w:y="4546"/>
                    <w:cnfStyle w:val="000000000000" w:firstRow="0" w:lastRow="0" w:firstColumn="0" w:lastColumn="0" w:oddVBand="0" w:evenVBand="0" w:oddHBand="0" w:evenHBand="0" w:firstRowFirstColumn="0" w:firstRowLastColumn="0" w:lastRowFirstColumn="0" w:lastRowLastColumn="0"/>
                    <w:rPr>
                      <w:rFonts w:ascii="Noto Sans" w:eastAsia="Times New Roman" w:hAnsi="Noto Sans" w:cs="Noto Sans"/>
                      <w:color w:val="000000"/>
                      <w:kern w:val="0"/>
                      <w:sz w:val="18"/>
                      <w:szCs w:val="18"/>
                      <w:lang w:eastAsia="es-MX"/>
                      <w14:ligatures w14:val="none"/>
                    </w:rPr>
                  </w:pPr>
                  <w:r w:rsidRPr="00E03A24">
                    <w:rPr>
                      <w:rFonts w:ascii="Noto Sans" w:eastAsia="Times New Roman" w:hAnsi="Noto Sans" w:cs="Noto Sans"/>
                      <w:color w:val="000000"/>
                      <w:kern w:val="0"/>
                      <w:sz w:val="18"/>
                      <w:szCs w:val="18"/>
                      <w:lang w:eastAsia="es-MX"/>
                      <w14:ligatures w14:val="none"/>
                    </w:rPr>
                    <w:t>Tipos de acabado: engargolado, engrapado, perforado, emblocado, encarpetado y guillotinado</w:t>
                  </w:r>
                </w:p>
              </w:tc>
            </w:tr>
          </w:tbl>
          <w:p w14:paraId="510ACF80" w14:textId="77777777" w:rsidR="00E03A24" w:rsidRPr="00E03A24" w:rsidRDefault="00E03A24" w:rsidP="00E03A24">
            <w:pPr>
              <w:tabs>
                <w:tab w:val="left" w:pos="426"/>
              </w:tabs>
              <w:ind w:right="256"/>
              <w:jc w:val="both"/>
              <w:rPr>
                <w:rFonts w:ascii="Noto Sans" w:eastAsia="Aptos" w:hAnsi="Noto Sans" w:cs="Noto Sans"/>
                <w:bCs/>
                <w:color w:val="000000"/>
                <w:sz w:val="18"/>
                <w:szCs w:val="18"/>
              </w:rPr>
            </w:pPr>
          </w:p>
          <w:p w14:paraId="26C73665" w14:textId="77777777" w:rsidR="00E03A24" w:rsidRPr="00E03A24" w:rsidRDefault="00E03A24" w:rsidP="00E03A24">
            <w:pPr>
              <w:spacing w:before="120" w:after="120"/>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Es importante resaltar que el horario del servicio indicado es enunciativo más no limitativo por lo que el licitante que resulte adjudicada deberá prever que los servicios se pueden extender de ese horario, por lo anterior por cada uno de los servicios solicitados cotizara por hora extra, los costos en horario extensivo y solo para fines de evaluación se consideraran hasta 150 hrs.</w:t>
            </w:r>
          </w:p>
        </w:tc>
        <w:tc>
          <w:tcPr>
            <w:tcW w:w="617" w:type="pct"/>
          </w:tcPr>
          <w:p w14:paraId="437E92D0" w14:textId="77777777" w:rsidR="00E03A24" w:rsidRPr="00E03A24" w:rsidRDefault="00E03A24" w:rsidP="00E03A24">
            <w:pPr>
              <w:spacing w:before="120" w:after="120"/>
              <w:jc w:val="both"/>
              <w:rPr>
                <w:rFonts w:ascii="Noto Sans" w:eastAsia="Aptos" w:hAnsi="Noto Sans" w:cs="Noto Sans"/>
                <w:b/>
                <w:color w:val="000000"/>
                <w:sz w:val="22"/>
                <w:szCs w:val="22"/>
              </w:rPr>
            </w:pPr>
          </w:p>
        </w:tc>
      </w:tr>
      <w:tr w:rsidR="00E03A24" w:rsidRPr="00E03A24" w14:paraId="3319441E" w14:textId="77777777" w:rsidTr="00E03A24">
        <w:trPr>
          <w:trHeight w:val="158"/>
        </w:trPr>
        <w:tc>
          <w:tcPr>
            <w:tcW w:w="4383" w:type="pct"/>
            <w:vAlign w:val="center"/>
          </w:tcPr>
          <w:p w14:paraId="6175AEEA" w14:textId="77777777" w:rsidR="00E03A24" w:rsidRPr="00E03A24" w:rsidRDefault="00E03A24" w:rsidP="00E03A24">
            <w:pPr>
              <w:spacing w:before="120" w:after="120"/>
              <w:jc w:val="both"/>
              <w:rPr>
                <w:rFonts w:ascii="Noto Sans" w:eastAsia="Aptos" w:hAnsi="Noto Sans" w:cs="Noto Sans"/>
                <w:b/>
                <w:color w:val="000000"/>
                <w:sz w:val="18"/>
                <w:szCs w:val="18"/>
              </w:rPr>
            </w:pPr>
            <w:r w:rsidRPr="00E03A24">
              <w:rPr>
                <w:rFonts w:ascii="Noto Sans" w:eastAsia="Aptos" w:hAnsi="Noto Sans" w:cs="Noto Sans"/>
                <w:b/>
                <w:color w:val="000000"/>
                <w:sz w:val="18"/>
                <w:szCs w:val="18"/>
              </w:rPr>
              <w:t>11-Personal asignado al servicio:</w:t>
            </w:r>
          </w:p>
          <w:p w14:paraId="7AC43B5E" w14:textId="77777777" w:rsidR="00E03A24" w:rsidRPr="00E03A24" w:rsidRDefault="00E03A24" w:rsidP="00E03A24">
            <w:pPr>
              <w:spacing w:before="120" w:after="120"/>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 xml:space="preserve">El licitante que resulte ganador es el único patrón del personal que ocupe para la prestación del </w:t>
            </w:r>
            <w:r w:rsidRPr="00E03A24">
              <w:rPr>
                <w:rFonts w:ascii="Noto Sans" w:eastAsia="Aptos" w:hAnsi="Noto Sans" w:cs="Noto Sans"/>
                <w:b/>
                <w:color w:val="000000"/>
                <w:sz w:val="18"/>
                <w:szCs w:val="18"/>
              </w:rPr>
              <w:t>SERVICIO</w:t>
            </w:r>
            <w:r w:rsidRPr="00E03A24">
              <w:rPr>
                <w:rFonts w:ascii="Noto Sans" w:eastAsia="Aptos" w:hAnsi="Noto Sans" w:cs="Noto Sans"/>
                <w:bCs/>
                <w:color w:val="000000"/>
                <w:sz w:val="18"/>
                <w:szCs w:val="18"/>
              </w:rPr>
              <w:t xml:space="preserve">, así como el cumplimiento de las demás obligaciones a su cargo, por lo que también es el único responsable de cumplir las disposiciones legales y demás ordenamientos existentes en materia del trabajo y de seguridad social que le resulten exigibles en su calidad de patrón, liberando a </w:t>
            </w:r>
            <w:r w:rsidRPr="00E03A24">
              <w:rPr>
                <w:rFonts w:ascii="Noto Sans" w:eastAsia="Aptos" w:hAnsi="Noto Sans" w:cs="Noto Sans"/>
                <w:b/>
                <w:color w:val="000000"/>
                <w:sz w:val="18"/>
                <w:szCs w:val="18"/>
              </w:rPr>
              <w:t>NAFIN</w:t>
            </w:r>
            <w:r w:rsidRPr="00E03A24">
              <w:rPr>
                <w:rFonts w:ascii="Noto Sans" w:eastAsia="Aptos" w:hAnsi="Noto Sans" w:cs="Noto Sans"/>
                <w:bCs/>
                <w:color w:val="000000"/>
                <w:sz w:val="18"/>
                <w:szCs w:val="18"/>
              </w:rPr>
              <w:t xml:space="preserve"> de cualquier responsabilidad obrero patronal, civil, fiscal y/o penal. </w:t>
            </w:r>
          </w:p>
          <w:p w14:paraId="552688B9" w14:textId="77777777" w:rsidR="00E03A24" w:rsidRPr="00E03A24" w:rsidRDefault="00E03A24" w:rsidP="00E03A24">
            <w:pPr>
              <w:spacing w:before="120" w:after="120"/>
              <w:contextualSpacing/>
              <w:jc w:val="both"/>
              <w:rPr>
                <w:rFonts w:ascii="Noto Sans" w:eastAsia="Aptos" w:hAnsi="Noto Sans" w:cs="Noto Sans"/>
                <w:bCs/>
                <w:color w:val="000000"/>
                <w:sz w:val="18"/>
                <w:szCs w:val="18"/>
              </w:rPr>
            </w:pPr>
          </w:p>
          <w:p w14:paraId="4257F98C" w14:textId="77777777" w:rsidR="00E03A24" w:rsidRPr="00E03A24" w:rsidRDefault="00E03A24" w:rsidP="00E03A24">
            <w:pPr>
              <w:spacing w:before="120" w:after="120"/>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 xml:space="preserve">Así mismo, </w:t>
            </w:r>
            <w:r w:rsidRPr="00E03A24">
              <w:rPr>
                <w:rFonts w:ascii="Noto Sans" w:eastAsia="Aptos" w:hAnsi="Noto Sans" w:cs="Noto Sans"/>
                <w:b/>
                <w:color w:val="000000"/>
                <w:sz w:val="18"/>
                <w:szCs w:val="18"/>
              </w:rPr>
              <w:t>NAFIN</w:t>
            </w:r>
            <w:r w:rsidRPr="00E03A24">
              <w:rPr>
                <w:rFonts w:ascii="Noto Sans" w:eastAsia="Aptos" w:hAnsi="Noto Sans" w:cs="Noto Sans"/>
                <w:bCs/>
                <w:color w:val="000000"/>
                <w:sz w:val="18"/>
                <w:szCs w:val="18"/>
              </w:rPr>
              <w:t xml:space="preserve"> podrá solicitar la revisión del cumplimiento de las obligaciones obrero – patronales y de seguridad social a cargo del </w:t>
            </w:r>
            <w:r w:rsidRPr="00E03A24">
              <w:rPr>
                <w:rFonts w:ascii="Noto Sans" w:eastAsia="Aptos" w:hAnsi="Noto Sans" w:cs="Noto Sans"/>
                <w:color w:val="000000"/>
                <w:sz w:val="18"/>
                <w:szCs w:val="18"/>
              </w:rPr>
              <w:t>licitante que resulte ganador</w:t>
            </w:r>
            <w:r w:rsidRPr="00E03A24">
              <w:rPr>
                <w:rFonts w:ascii="Noto Sans" w:eastAsia="Aptos" w:hAnsi="Noto Sans" w:cs="Noto Sans"/>
                <w:bCs/>
                <w:color w:val="000000"/>
                <w:sz w:val="18"/>
                <w:szCs w:val="18"/>
              </w:rPr>
              <w:t xml:space="preserve">, en cualquier momento durante la vigencia de la relación contractual, respecto de su personal asignado al servicio de </w:t>
            </w:r>
            <w:r w:rsidRPr="00E03A24">
              <w:rPr>
                <w:rFonts w:ascii="Noto Sans" w:eastAsia="Aptos" w:hAnsi="Noto Sans" w:cs="Noto Sans"/>
                <w:b/>
                <w:color w:val="000000"/>
                <w:sz w:val="18"/>
                <w:szCs w:val="18"/>
              </w:rPr>
              <w:t>NAFIN</w:t>
            </w:r>
            <w:r w:rsidRPr="00E03A24">
              <w:rPr>
                <w:rFonts w:ascii="Noto Sans" w:eastAsia="Aptos" w:hAnsi="Noto Sans" w:cs="Noto Sans"/>
                <w:bCs/>
                <w:color w:val="000000"/>
                <w:sz w:val="18"/>
                <w:szCs w:val="18"/>
              </w:rPr>
              <w:t>, así como hacer del conocimiento a la autoridad competente, en su caso, el(los) incumplimiento(s) que pudiera llegar a advertir.</w:t>
            </w:r>
          </w:p>
          <w:p w14:paraId="440D4F9E" w14:textId="77777777" w:rsidR="00E03A24" w:rsidRPr="00E03A24" w:rsidRDefault="00E03A24" w:rsidP="00E03A24">
            <w:pPr>
              <w:spacing w:before="120" w:after="120"/>
              <w:jc w:val="both"/>
              <w:rPr>
                <w:rFonts w:ascii="Noto Sans" w:eastAsia="Aptos" w:hAnsi="Noto Sans" w:cs="Noto Sans"/>
                <w:bCs/>
                <w:color w:val="000000"/>
                <w:sz w:val="18"/>
                <w:szCs w:val="18"/>
              </w:rPr>
            </w:pPr>
            <w:r w:rsidRPr="00E03A24">
              <w:rPr>
                <w:rFonts w:ascii="Noto Sans" w:eastAsia="Aptos" w:hAnsi="Noto Sans" w:cs="Noto Sans"/>
                <w:color w:val="000000"/>
                <w:sz w:val="18"/>
                <w:szCs w:val="18"/>
              </w:rPr>
              <w:t>El licitante que resulte ganador</w:t>
            </w:r>
            <w:r w:rsidRPr="00E03A24">
              <w:rPr>
                <w:rFonts w:ascii="Noto Sans" w:eastAsia="Aptos" w:hAnsi="Noto Sans" w:cs="Noto Sans"/>
                <w:bCs/>
                <w:color w:val="000000"/>
                <w:sz w:val="18"/>
                <w:szCs w:val="18"/>
              </w:rPr>
              <w:t xml:space="preserve">, para efectos del párrafo anterior, se obliga a proporcionarle a </w:t>
            </w:r>
            <w:r w:rsidRPr="00E03A24">
              <w:rPr>
                <w:rFonts w:ascii="Noto Sans" w:eastAsia="Aptos" w:hAnsi="Noto Sans" w:cs="Noto Sans"/>
                <w:b/>
                <w:bCs/>
                <w:color w:val="000000"/>
                <w:sz w:val="18"/>
                <w:szCs w:val="18"/>
              </w:rPr>
              <w:t>NAFIN</w:t>
            </w:r>
            <w:r w:rsidRPr="00E03A24">
              <w:rPr>
                <w:rFonts w:ascii="Noto Sans" w:eastAsia="Aptos" w:hAnsi="Noto Sans" w:cs="Noto Sans"/>
                <w:bCs/>
                <w:color w:val="000000"/>
                <w:sz w:val="18"/>
                <w:szCs w:val="18"/>
              </w:rPr>
              <w:t xml:space="preserve"> la documentación e información que se le requiera por escrito o vía correo electrónico el titular de la Gerencia de Servicios Generales, o bien, a quien éste designe, dentro de los 5 días hábiles siguientes al de aquel en que haya recibido dicho requerimiento.</w:t>
            </w:r>
          </w:p>
          <w:p w14:paraId="4DB43F7B" w14:textId="77777777" w:rsidR="00E03A24" w:rsidRPr="00E03A24" w:rsidRDefault="00E03A24" w:rsidP="00E03A24">
            <w:pPr>
              <w:spacing w:before="120" w:after="120"/>
              <w:jc w:val="both"/>
              <w:rPr>
                <w:rFonts w:ascii="Noto Sans" w:eastAsia="Aptos" w:hAnsi="Noto Sans" w:cs="Noto Sans"/>
                <w:bCs/>
                <w:color w:val="000000"/>
                <w:sz w:val="18"/>
                <w:szCs w:val="18"/>
              </w:rPr>
            </w:pPr>
          </w:p>
        </w:tc>
        <w:tc>
          <w:tcPr>
            <w:tcW w:w="617" w:type="pct"/>
          </w:tcPr>
          <w:p w14:paraId="16F43EC8" w14:textId="77777777" w:rsidR="00E03A24" w:rsidRPr="00E03A24" w:rsidRDefault="00E03A24" w:rsidP="00E03A24">
            <w:pPr>
              <w:spacing w:before="120" w:after="120"/>
              <w:jc w:val="both"/>
              <w:rPr>
                <w:rFonts w:ascii="Noto Sans" w:eastAsia="Aptos" w:hAnsi="Noto Sans" w:cs="Noto Sans"/>
                <w:b/>
                <w:color w:val="000000"/>
                <w:sz w:val="22"/>
                <w:szCs w:val="22"/>
              </w:rPr>
            </w:pPr>
          </w:p>
        </w:tc>
      </w:tr>
      <w:tr w:rsidR="00E03A24" w:rsidRPr="00E03A24" w14:paraId="2FC190EA" w14:textId="77777777" w:rsidTr="00E03A24">
        <w:trPr>
          <w:trHeight w:val="158"/>
        </w:trPr>
        <w:tc>
          <w:tcPr>
            <w:tcW w:w="4383" w:type="pct"/>
            <w:vAlign w:val="center"/>
          </w:tcPr>
          <w:p w14:paraId="6B56F4FC" w14:textId="77777777" w:rsidR="00E03A24" w:rsidRPr="00E03A24" w:rsidRDefault="00E03A24" w:rsidP="00E03A24">
            <w:pPr>
              <w:spacing w:before="120" w:after="120"/>
              <w:jc w:val="both"/>
              <w:rPr>
                <w:rFonts w:ascii="Noto Sans" w:eastAsia="Aptos" w:hAnsi="Noto Sans" w:cs="Noto Sans"/>
                <w:b/>
                <w:color w:val="000000"/>
                <w:sz w:val="18"/>
                <w:szCs w:val="18"/>
              </w:rPr>
            </w:pPr>
            <w:r w:rsidRPr="00E03A24">
              <w:rPr>
                <w:rFonts w:ascii="Noto Sans" w:eastAsia="Aptos" w:hAnsi="Noto Sans" w:cs="Noto Sans"/>
                <w:b/>
                <w:color w:val="000000"/>
                <w:sz w:val="18"/>
                <w:szCs w:val="18"/>
              </w:rPr>
              <w:t>12-Cumplimiento del servicio:</w:t>
            </w:r>
          </w:p>
          <w:p w14:paraId="02014955" w14:textId="77777777" w:rsidR="00E03A24" w:rsidRPr="00E03A24" w:rsidRDefault="00E03A24" w:rsidP="00E03A24">
            <w:pPr>
              <w:spacing w:before="120" w:after="120"/>
              <w:jc w:val="both"/>
              <w:rPr>
                <w:rFonts w:ascii="Noto Sans" w:eastAsia="Aptos" w:hAnsi="Noto Sans" w:cs="Noto Sans"/>
                <w:color w:val="000000"/>
                <w:sz w:val="18"/>
                <w:szCs w:val="18"/>
              </w:rPr>
            </w:pPr>
            <w:r w:rsidRPr="00E03A24">
              <w:rPr>
                <w:rFonts w:ascii="Noto Sans" w:eastAsia="Aptos" w:hAnsi="Noto Sans" w:cs="Noto Sans"/>
                <w:color w:val="000000"/>
                <w:sz w:val="18"/>
                <w:szCs w:val="18"/>
              </w:rPr>
              <w:t xml:space="preserve">El licitante que resulte ganador se compromete a proporcionar el </w:t>
            </w:r>
            <w:r w:rsidRPr="00E03A24">
              <w:rPr>
                <w:rFonts w:ascii="Noto Sans" w:eastAsia="Aptos" w:hAnsi="Noto Sans" w:cs="Noto Sans"/>
                <w:b/>
                <w:bCs/>
                <w:color w:val="000000"/>
                <w:sz w:val="18"/>
                <w:szCs w:val="18"/>
              </w:rPr>
              <w:t>SERVICIO</w:t>
            </w:r>
            <w:r w:rsidRPr="00E03A24">
              <w:rPr>
                <w:rFonts w:ascii="Noto Sans" w:eastAsia="Aptos" w:hAnsi="Noto Sans" w:cs="Noto Sans"/>
                <w:color w:val="000000"/>
                <w:sz w:val="18"/>
                <w:szCs w:val="18"/>
              </w:rPr>
              <w:t xml:space="preserve"> en apego a los procedimientos internos establecidos, cumpliendo los niveles de servicio del Manual Operativo de Prestación de Servicios Generales.</w:t>
            </w:r>
          </w:p>
          <w:p w14:paraId="0666F702" w14:textId="77777777" w:rsidR="00E03A24" w:rsidRPr="00E03A24" w:rsidRDefault="00E03A24" w:rsidP="00E03A24">
            <w:pPr>
              <w:tabs>
                <w:tab w:val="left" w:pos="142"/>
                <w:tab w:val="left" w:pos="1560"/>
                <w:tab w:val="left" w:pos="2163"/>
                <w:tab w:val="left" w:pos="3609"/>
                <w:tab w:val="left" w:pos="4319"/>
                <w:tab w:val="left" w:pos="5042"/>
                <w:tab w:val="left" w:pos="5765"/>
                <w:tab w:val="left" w:pos="6489"/>
                <w:tab w:val="left" w:pos="7212"/>
                <w:tab w:val="left" w:pos="7908"/>
                <w:tab w:val="left" w:pos="8640"/>
              </w:tabs>
              <w:spacing w:before="120" w:after="120"/>
              <w:jc w:val="both"/>
              <w:rPr>
                <w:rFonts w:ascii="Noto Sans" w:eastAsia="Aptos" w:hAnsi="Noto Sans" w:cs="Noto Sans"/>
                <w:bCs/>
                <w:sz w:val="18"/>
                <w:szCs w:val="18"/>
              </w:rPr>
            </w:pPr>
            <w:r w:rsidRPr="00E03A24">
              <w:rPr>
                <w:rFonts w:ascii="Noto Sans" w:eastAsia="Aptos" w:hAnsi="Noto Sans" w:cs="Noto Sans"/>
                <w:bCs/>
                <w:sz w:val="18"/>
                <w:szCs w:val="18"/>
              </w:rPr>
              <w:t xml:space="preserve">Una vez recibidos los servicios, el área requirente dispondrá de un plazo de 5 (cinco) días hábiles para la revisión y en su caso aceptación de conformidad, a fin de que el </w:t>
            </w:r>
            <w:r w:rsidRPr="00E03A24">
              <w:rPr>
                <w:rFonts w:ascii="Noto Sans" w:eastAsia="Aptos" w:hAnsi="Noto Sans" w:cs="Noto Sans"/>
                <w:color w:val="000000"/>
                <w:sz w:val="18"/>
                <w:szCs w:val="18"/>
              </w:rPr>
              <w:t xml:space="preserve"> licitante que resulte ganador </w:t>
            </w:r>
            <w:r w:rsidRPr="00E03A24">
              <w:rPr>
                <w:rFonts w:ascii="Noto Sans" w:eastAsia="Aptos" w:hAnsi="Noto Sans" w:cs="Noto Sans"/>
                <w:bCs/>
                <w:sz w:val="18"/>
                <w:szCs w:val="18"/>
              </w:rPr>
              <w:t xml:space="preserve"> pueda emitir y entregar su CFDI o bien, al término de este plazo el área requirente deberá informar al </w:t>
            </w:r>
            <w:r w:rsidRPr="00E03A24">
              <w:rPr>
                <w:rFonts w:ascii="Noto Sans" w:eastAsia="Aptos" w:hAnsi="Noto Sans" w:cs="Noto Sans"/>
                <w:color w:val="000000"/>
                <w:sz w:val="18"/>
                <w:szCs w:val="18"/>
              </w:rPr>
              <w:t xml:space="preserve"> licitante que resulte ganador </w:t>
            </w:r>
            <w:r w:rsidRPr="00E03A24">
              <w:rPr>
                <w:rFonts w:ascii="Noto Sans" w:eastAsia="Aptos" w:hAnsi="Noto Sans" w:cs="Noto Sans"/>
                <w:bCs/>
                <w:sz w:val="18"/>
                <w:szCs w:val="18"/>
              </w:rPr>
              <w:t xml:space="preserve"> las irregularidades identificadas en los </w:t>
            </w:r>
            <w:r w:rsidRPr="00E03A24">
              <w:rPr>
                <w:rFonts w:ascii="Noto Sans" w:eastAsia="Aptos" w:hAnsi="Noto Sans" w:cs="Noto Sans"/>
                <w:b/>
                <w:bCs/>
                <w:sz w:val="18"/>
                <w:szCs w:val="18"/>
              </w:rPr>
              <w:t>SERVICIOS</w:t>
            </w:r>
            <w:r w:rsidRPr="00E03A24">
              <w:rPr>
                <w:rFonts w:ascii="Noto Sans" w:eastAsia="Aptos" w:hAnsi="Noto Sans" w:cs="Noto Sans"/>
                <w:bCs/>
                <w:sz w:val="18"/>
                <w:szCs w:val="18"/>
              </w:rPr>
              <w:t xml:space="preserve"> para que el</w:t>
            </w:r>
            <w:r w:rsidRPr="00E03A24">
              <w:rPr>
                <w:rFonts w:ascii="Noto Sans" w:eastAsia="Aptos" w:hAnsi="Noto Sans" w:cs="Noto Sans"/>
                <w:color w:val="000000"/>
                <w:sz w:val="18"/>
                <w:szCs w:val="18"/>
              </w:rPr>
              <w:t xml:space="preserve"> licitante que resulte ganador </w:t>
            </w:r>
            <w:r w:rsidRPr="00E03A24">
              <w:rPr>
                <w:rFonts w:ascii="Noto Sans" w:eastAsia="Aptos" w:hAnsi="Noto Sans" w:cs="Noto Sans"/>
                <w:bCs/>
                <w:sz w:val="18"/>
                <w:szCs w:val="18"/>
              </w:rPr>
              <w:t xml:space="preserve"> realice las adecuaciones correspondientes y continúe el proceso de pago.</w:t>
            </w:r>
          </w:p>
        </w:tc>
        <w:tc>
          <w:tcPr>
            <w:tcW w:w="617" w:type="pct"/>
          </w:tcPr>
          <w:p w14:paraId="371EB2E3" w14:textId="77777777" w:rsidR="00E03A24" w:rsidRPr="00E03A24" w:rsidRDefault="00E03A24" w:rsidP="00E03A24">
            <w:pPr>
              <w:spacing w:before="120" w:after="120"/>
              <w:jc w:val="both"/>
              <w:rPr>
                <w:rFonts w:ascii="Noto Sans" w:eastAsia="Aptos" w:hAnsi="Noto Sans" w:cs="Noto Sans"/>
                <w:b/>
                <w:color w:val="000000"/>
                <w:sz w:val="22"/>
                <w:szCs w:val="22"/>
              </w:rPr>
            </w:pPr>
          </w:p>
        </w:tc>
      </w:tr>
      <w:tr w:rsidR="00E03A24" w:rsidRPr="00E03A24" w14:paraId="76C0360C" w14:textId="77777777" w:rsidTr="00E03A24">
        <w:trPr>
          <w:trHeight w:val="158"/>
        </w:trPr>
        <w:tc>
          <w:tcPr>
            <w:tcW w:w="4383" w:type="pct"/>
            <w:vAlign w:val="center"/>
          </w:tcPr>
          <w:p w14:paraId="2FE11F20" w14:textId="77777777" w:rsidR="00E03A24" w:rsidRPr="00E03A24" w:rsidRDefault="00E03A24" w:rsidP="00E03A24">
            <w:pPr>
              <w:spacing w:before="120" w:after="120"/>
              <w:jc w:val="both"/>
              <w:rPr>
                <w:rFonts w:ascii="Noto Sans" w:eastAsia="Aptos" w:hAnsi="Noto Sans" w:cs="Noto Sans"/>
                <w:b/>
                <w:color w:val="000000"/>
                <w:sz w:val="18"/>
                <w:szCs w:val="18"/>
              </w:rPr>
            </w:pPr>
            <w:r w:rsidRPr="00E03A24">
              <w:rPr>
                <w:rFonts w:ascii="Noto Sans" w:eastAsia="Aptos" w:hAnsi="Noto Sans" w:cs="Noto Sans"/>
                <w:b/>
                <w:color w:val="000000"/>
                <w:sz w:val="18"/>
                <w:szCs w:val="18"/>
              </w:rPr>
              <w:t>13-Perfil del personal asignado al servicio:</w:t>
            </w:r>
          </w:p>
          <w:p w14:paraId="6A73D85A" w14:textId="77777777" w:rsidR="00E03A24" w:rsidRPr="00E03A24" w:rsidRDefault="00E03A24" w:rsidP="00E03A24">
            <w:pPr>
              <w:spacing w:before="120" w:after="120"/>
              <w:jc w:val="both"/>
              <w:rPr>
                <w:rFonts w:ascii="Noto Sans" w:eastAsia="Aptos" w:hAnsi="Noto Sans" w:cs="Noto Sans"/>
                <w:b/>
                <w:color w:val="000000"/>
                <w:sz w:val="18"/>
                <w:szCs w:val="18"/>
                <w:u w:val="single"/>
              </w:rPr>
            </w:pPr>
            <w:r w:rsidRPr="00E03A24">
              <w:rPr>
                <w:rFonts w:ascii="Noto Sans" w:eastAsia="Aptos" w:hAnsi="Noto Sans" w:cs="Noto Sans"/>
                <w:b/>
                <w:color w:val="000000"/>
                <w:sz w:val="18"/>
                <w:szCs w:val="18"/>
                <w:u w:val="single"/>
              </w:rPr>
              <w:t>13.1 SERVICIOS DE COORDINACIÓN Y ENLACE</w:t>
            </w:r>
          </w:p>
          <w:p w14:paraId="793FEAB4" w14:textId="77777777" w:rsidR="00E03A24" w:rsidRPr="00E03A24" w:rsidRDefault="00E03A24" w:rsidP="00E03A24">
            <w:pPr>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Estudios de Ingeniería en Sistemas Computacionales o similares (comprobable con constancia de estudios).</w:t>
            </w:r>
          </w:p>
          <w:p w14:paraId="241BFED1" w14:textId="77777777" w:rsidR="00E03A24" w:rsidRPr="00E03A24" w:rsidRDefault="00E03A24" w:rsidP="00E03A24">
            <w:pPr>
              <w:rPr>
                <w:rFonts w:ascii="Noto Sans" w:eastAsia="Aptos" w:hAnsi="Noto Sans" w:cs="Noto Sans"/>
                <w:bCs/>
                <w:color w:val="000000"/>
                <w:sz w:val="18"/>
                <w:szCs w:val="18"/>
              </w:rPr>
            </w:pPr>
          </w:p>
          <w:p w14:paraId="610B627A" w14:textId="77777777" w:rsidR="00E03A24" w:rsidRPr="00E03A24" w:rsidRDefault="00E03A24" w:rsidP="00E03A24">
            <w:pPr>
              <w:rPr>
                <w:rFonts w:ascii="Noto Sans" w:eastAsia="Aptos" w:hAnsi="Noto Sans" w:cs="Noto Sans"/>
                <w:b/>
                <w:color w:val="000000"/>
                <w:sz w:val="18"/>
                <w:szCs w:val="18"/>
              </w:rPr>
            </w:pPr>
            <w:r w:rsidRPr="00E03A24">
              <w:rPr>
                <w:rFonts w:ascii="Noto Sans" w:eastAsia="Aptos" w:hAnsi="Noto Sans" w:cs="Noto Sans"/>
                <w:b/>
                <w:color w:val="000000"/>
                <w:sz w:val="18"/>
                <w:szCs w:val="18"/>
              </w:rPr>
              <w:t>Habilidades y aptitudes:</w:t>
            </w:r>
          </w:p>
          <w:p w14:paraId="0CCDD843" w14:textId="77777777" w:rsidR="00E03A24" w:rsidRPr="00E03A24" w:rsidRDefault="00E03A24" w:rsidP="00E03A24">
            <w:pPr>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Liderazgo, comunicación, organización, capacidad para la resolución problemas, trabajo en equipo y discreción.</w:t>
            </w:r>
          </w:p>
          <w:p w14:paraId="4FEE3212" w14:textId="77777777" w:rsidR="00E03A24" w:rsidRPr="00E03A24" w:rsidRDefault="00E03A24" w:rsidP="00E03A24">
            <w:pPr>
              <w:jc w:val="both"/>
              <w:rPr>
                <w:rFonts w:ascii="Noto Sans" w:eastAsia="Aptos" w:hAnsi="Noto Sans" w:cs="Noto Sans"/>
                <w:bCs/>
                <w:color w:val="000000"/>
                <w:sz w:val="18"/>
                <w:szCs w:val="18"/>
              </w:rPr>
            </w:pPr>
          </w:p>
          <w:p w14:paraId="0003AB11" w14:textId="77777777" w:rsidR="00E03A24" w:rsidRPr="00E03A24" w:rsidRDefault="00E03A24" w:rsidP="00E03A24">
            <w:pPr>
              <w:rPr>
                <w:rFonts w:ascii="Noto Sans" w:eastAsia="Aptos" w:hAnsi="Noto Sans" w:cs="Noto Sans"/>
                <w:b/>
                <w:color w:val="000000"/>
                <w:sz w:val="18"/>
                <w:szCs w:val="18"/>
              </w:rPr>
            </w:pPr>
            <w:r w:rsidRPr="00E03A24">
              <w:rPr>
                <w:rFonts w:ascii="Noto Sans" w:eastAsia="Aptos" w:hAnsi="Noto Sans" w:cs="Noto Sans"/>
                <w:b/>
                <w:color w:val="000000"/>
                <w:sz w:val="18"/>
                <w:szCs w:val="18"/>
              </w:rPr>
              <w:lastRenderedPageBreak/>
              <w:t>Conocimientos y uso de herramientas:</w:t>
            </w:r>
          </w:p>
          <w:p w14:paraId="27C66C71" w14:textId="77777777" w:rsidR="00E03A24" w:rsidRPr="00E03A24" w:rsidRDefault="00E03A24" w:rsidP="00E03A24">
            <w:pPr>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 xml:space="preserve">Uso de computadora, Office intermedio/avanzado, sistemas administrativos, contabilidad básica y operación bajo procesos. </w:t>
            </w:r>
          </w:p>
          <w:p w14:paraId="023AE68D" w14:textId="77777777" w:rsidR="00E03A24" w:rsidRPr="00E03A24" w:rsidRDefault="00E03A24" w:rsidP="00E03A24">
            <w:pPr>
              <w:rPr>
                <w:rFonts w:ascii="Noto Sans" w:eastAsia="Aptos" w:hAnsi="Noto Sans" w:cs="Noto Sans"/>
                <w:bCs/>
                <w:color w:val="000000"/>
                <w:sz w:val="18"/>
                <w:szCs w:val="18"/>
              </w:rPr>
            </w:pPr>
          </w:p>
          <w:p w14:paraId="28AB52B4" w14:textId="77777777" w:rsidR="00E03A24" w:rsidRPr="00E03A24" w:rsidRDefault="00E03A24" w:rsidP="00E03A24">
            <w:pPr>
              <w:rPr>
                <w:rFonts w:ascii="Noto Sans" w:eastAsia="Aptos" w:hAnsi="Noto Sans" w:cs="Noto Sans"/>
                <w:b/>
                <w:color w:val="000000"/>
                <w:sz w:val="18"/>
                <w:szCs w:val="18"/>
              </w:rPr>
            </w:pPr>
            <w:r w:rsidRPr="00E03A24">
              <w:rPr>
                <w:rFonts w:ascii="Noto Sans" w:eastAsia="Aptos" w:hAnsi="Noto Sans" w:cs="Noto Sans"/>
                <w:b/>
                <w:color w:val="000000"/>
                <w:sz w:val="18"/>
                <w:szCs w:val="18"/>
              </w:rPr>
              <w:t>Experiencia:</w:t>
            </w:r>
          </w:p>
          <w:p w14:paraId="4F908A50" w14:textId="77777777" w:rsidR="00E03A24" w:rsidRPr="00E03A24" w:rsidRDefault="00E03A24" w:rsidP="00E03A24">
            <w:pPr>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Al menos 3 años de experiencia desempeñando actividades similares a las del servicio solicitado, comprobable en su curriculum (CV) acompañado de cartas de recomendación de empleos anteriores, la entrega deberá ser en hoja membretada con firma o sello de la empresa que lo expide, conocimiento de tecnologías de información (TIC´s) enfocados en el manejo de bases de datos y sistemas integrales de impresión, equipos de alto volumen y conocimiento en la elaboración de acabados impresos y digitalización, uso técnico y operativo de equipos multifuncionales de impresión.</w:t>
            </w:r>
          </w:p>
          <w:p w14:paraId="7716F9C3" w14:textId="77777777" w:rsidR="00E03A24" w:rsidRPr="00E03A24" w:rsidRDefault="00E03A24" w:rsidP="00E03A24">
            <w:pPr>
              <w:rPr>
                <w:rFonts w:ascii="Noto Sans" w:eastAsia="Aptos" w:hAnsi="Noto Sans" w:cs="Noto Sans"/>
                <w:b/>
                <w:color w:val="000000"/>
                <w:sz w:val="18"/>
                <w:szCs w:val="18"/>
              </w:rPr>
            </w:pPr>
            <w:r w:rsidRPr="00E03A24">
              <w:rPr>
                <w:rFonts w:ascii="Noto Sans" w:eastAsia="Aptos" w:hAnsi="Noto Sans" w:cs="Noto Sans"/>
                <w:b/>
                <w:color w:val="000000"/>
                <w:sz w:val="18"/>
                <w:szCs w:val="18"/>
              </w:rPr>
              <w:t>Funciones:</w:t>
            </w:r>
          </w:p>
          <w:p w14:paraId="47789624" w14:textId="77777777" w:rsidR="00E03A24" w:rsidRPr="00E03A24" w:rsidRDefault="00E03A24" w:rsidP="00370013">
            <w:pPr>
              <w:numPr>
                <w:ilvl w:val="1"/>
                <w:numId w:val="32"/>
              </w:numPr>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Apoyar en la planeación, coordinación implementación y supervisión de los servicios objeto de este contrato.</w:t>
            </w:r>
          </w:p>
          <w:p w14:paraId="7824B6EB" w14:textId="77777777" w:rsidR="00E03A24" w:rsidRPr="00E03A24" w:rsidRDefault="00E03A24" w:rsidP="00370013">
            <w:pPr>
              <w:numPr>
                <w:ilvl w:val="1"/>
                <w:numId w:val="32"/>
              </w:numPr>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Elaborar reportes de incidencias mensuales (incumplimiento en los niveles de servicio pactados, verificados a través de la mesa de ayuda CAU) de los periodos correspondientes para el pago de los servicios, durante la operación y entregarlos al Administrador del Contrato para su revisión y/o validación. Dicho reporte deberá contener al menos la siguiente información: volumetrías, tipo de servicio, estatus (asignado, en curso, pendiente, terminado, cancelado y cerrado).</w:t>
            </w:r>
          </w:p>
          <w:p w14:paraId="338A5F64" w14:textId="77777777" w:rsidR="00E03A24" w:rsidRPr="00E03A24" w:rsidRDefault="00E03A24" w:rsidP="00370013">
            <w:pPr>
              <w:numPr>
                <w:ilvl w:val="1"/>
                <w:numId w:val="32"/>
              </w:numPr>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Dar soporte en el proceso de implementación de los equipos multifuncionales (supervisar y coordinar en conjunto con el administrador del contrato, todas las actividades que se requieran para la implementación, actualización y atención a fallas de los servicios de impresión contratados por NAFIN)</w:t>
            </w:r>
          </w:p>
          <w:p w14:paraId="5E7A4948" w14:textId="77777777" w:rsidR="00E03A24" w:rsidRPr="00E03A24" w:rsidRDefault="00E03A24" w:rsidP="00370013">
            <w:pPr>
              <w:numPr>
                <w:ilvl w:val="1"/>
                <w:numId w:val="32"/>
              </w:numPr>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Apoyar en el seguimiento, cierre y archivo de requisiciones de material para el taller de impresos según sus necesidades.</w:t>
            </w:r>
          </w:p>
          <w:p w14:paraId="145A33B7" w14:textId="77777777" w:rsidR="00E03A24" w:rsidRPr="00E03A24" w:rsidRDefault="00E03A24" w:rsidP="00370013">
            <w:pPr>
              <w:numPr>
                <w:ilvl w:val="1"/>
                <w:numId w:val="32"/>
              </w:numPr>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Elaborar los informes de los servicios que se soliciten para atender los requerimientos conforme el manual operativo para la prestación de los Servicios Generales de NAFIN. (este manual se entregará al licitante ganador).</w:t>
            </w:r>
          </w:p>
          <w:p w14:paraId="637E9DD0" w14:textId="77777777" w:rsidR="00E03A24" w:rsidRPr="00E03A24" w:rsidRDefault="00E03A24" w:rsidP="00370013">
            <w:pPr>
              <w:numPr>
                <w:ilvl w:val="1"/>
                <w:numId w:val="32"/>
              </w:numPr>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 xml:space="preserve">Registrar y elaborar informes de las solicitudes atendidas, rechazadas y no atendidas en tiempo, mensualmente. </w:t>
            </w:r>
          </w:p>
          <w:p w14:paraId="0B792675" w14:textId="77777777" w:rsidR="00E03A24" w:rsidRPr="00E03A24" w:rsidRDefault="00E03A24" w:rsidP="00370013">
            <w:pPr>
              <w:numPr>
                <w:ilvl w:val="1"/>
                <w:numId w:val="32"/>
              </w:numPr>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Corregir las deficiencias en el servicio derivadas de la aplicación de las encuestas de servicio aplicadas por NAFIN.</w:t>
            </w:r>
          </w:p>
          <w:p w14:paraId="41C50D94" w14:textId="77777777" w:rsidR="00E03A24" w:rsidRPr="00E03A24" w:rsidRDefault="00E03A24" w:rsidP="00370013">
            <w:pPr>
              <w:numPr>
                <w:ilvl w:val="1"/>
                <w:numId w:val="32"/>
              </w:numPr>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Coordinar en todas sus etapas la operación y la supervisión de los servicios Auxiliares Administrativos.</w:t>
            </w:r>
          </w:p>
          <w:p w14:paraId="3FA6ADA6" w14:textId="77777777" w:rsidR="00E03A24" w:rsidRPr="00E03A24" w:rsidRDefault="00E03A24" w:rsidP="00370013">
            <w:pPr>
              <w:numPr>
                <w:ilvl w:val="1"/>
                <w:numId w:val="32"/>
              </w:numPr>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Integrar los expedientes y documentación que permitan evaluar el correcto pago de los servicios devengados objetos de este contrato. Deberá entregar la documentación REPSE antes del día 12 del siguiente mes del que se presto el servicio y la facturación correspondiente al mes vencido.</w:t>
            </w:r>
          </w:p>
          <w:p w14:paraId="78608CB2" w14:textId="77777777" w:rsidR="00E03A24" w:rsidRPr="00E03A24" w:rsidRDefault="00E03A24" w:rsidP="00370013">
            <w:pPr>
              <w:numPr>
                <w:ilvl w:val="1"/>
                <w:numId w:val="32"/>
              </w:numPr>
              <w:spacing w:before="120" w:after="120" w:line="259" w:lineRule="auto"/>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 xml:space="preserve">Supervisión de reportes registrados en la mesa de ayuda CAU de </w:t>
            </w:r>
            <w:r w:rsidRPr="00E03A24">
              <w:rPr>
                <w:rFonts w:ascii="Noto Sans" w:eastAsia="Aptos" w:hAnsi="Noto Sans" w:cs="Noto Sans"/>
                <w:b/>
                <w:bCs/>
                <w:color w:val="000000"/>
                <w:sz w:val="18"/>
                <w:szCs w:val="18"/>
              </w:rPr>
              <w:t>NAFIN</w:t>
            </w:r>
            <w:r w:rsidRPr="00E03A24">
              <w:rPr>
                <w:rFonts w:ascii="Noto Sans" w:eastAsia="Aptos" w:hAnsi="Noto Sans" w:cs="Noto Sans"/>
                <w:bCs/>
                <w:color w:val="000000"/>
                <w:sz w:val="18"/>
                <w:szCs w:val="18"/>
              </w:rPr>
              <w:t>.</w:t>
            </w:r>
          </w:p>
          <w:p w14:paraId="2B028F3D" w14:textId="77777777" w:rsidR="00E03A24" w:rsidRPr="00E03A24" w:rsidRDefault="00E03A24" w:rsidP="00E03A24">
            <w:pPr>
              <w:spacing w:before="120" w:after="120"/>
              <w:jc w:val="both"/>
              <w:rPr>
                <w:rFonts w:ascii="Noto Sans" w:eastAsia="Aptos" w:hAnsi="Noto Sans" w:cs="Noto Sans"/>
                <w:b/>
                <w:color w:val="000000"/>
                <w:sz w:val="18"/>
                <w:szCs w:val="18"/>
              </w:rPr>
            </w:pPr>
          </w:p>
          <w:p w14:paraId="1C3DD355" w14:textId="77777777" w:rsidR="00E03A24" w:rsidRPr="00E03A24" w:rsidRDefault="00E03A24" w:rsidP="00E03A24">
            <w:pPr>
              <w:spacing w:before="120" w:after="120"/>
              <w:jc w:val="both"/>
              <w:rPr>
                <w:rFonts w:ascii="Noto Sans" w:eastAsia="Aptos" w:hAnsi="Noto Sans" w:cs="Noto Sans"/>
                <w:b/>
                <w:color w:val="000000"/>
                <w:sz w:val="18"/>
                <w:szCs w:val="18"/>
                <w:u w:val="single"/>
              </w:rPr>
            </w:pPr>
            <w:r w:rsidRPr="00E03A24">
              <w:rPr>
                <w:rFonts w:ascii="Noto Sans" w:eastAsia="Aptos" w:hAnsi="Noto Sans" w:cs="Noto Sans"/>
                <w:b/>
                <w:color w:val="000000"/>
                <w:sz w:val="18"/>
                <w:szCs w:val="18"/>
                <w:u w:val="single"/>
              </w:rPr>
              <w:t xml:space="preserve">13.2 SERVICIOS DE SUPERVISIÓN Y OPERACIÓN </w:t>
            </w:r>
          </w:p>
          <w:p w14:paraId="0AE111E3" w14:textId="77777777" w:rsidR="00E03A24" w:rsidRPr="00E03A24" w:rsidRDefault="00E03A24" w:rsidP="00E03A24">
            <w:pPr>
              <w:rPr>
                <w:rFonts w:ascii="Noto Sans" w:eastAsia="Aptos" w:hAnsi="Noto Sans" w:cs="Noto Sans"/>
                <w:b/>
                <w:color w:val="000000"/>
                <w:sz w:val="18"/>
                <w:szCs w:val="18"/>
              </w:rPr>
            </w:pPr>
          </w:p>
          <w:p w14:paraId="7777F92B" w14:textId="77777777" w:rsidR="00E03A24" w:rsidRPr="00E03A24" w:rsidRDefault="00E03A24" w:rsidP="00E03A24">
            <w:pPr>
              <w:spacing w:after="160" w:line="278" w:lineRule="auto"/>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 xml:space="preserve">Personal de campo con estudios especializados en Tecnologías de la Información y Comunicaciones (TIC), comprobable mediante documentación oficial (certificado oficial), con conocimientos amplios en redes e implementación de soluciones para la atención de servicios de impresión, se espera personal proactivo con habilidades de comunicación efectiva, </w:t>
            </w:r>
            <w:r w:rsidRPr="00E03A24">
              <w:rPr>
                <w:rFonts w:ascii="Noto Sans" w:eastAsia="Aptos" w:hAnsi="Noto Sans" w:cs="Noto Sans"/>
                <w:bCs/>
                <w:color w:val="000000"/>
                <w:sz w:val="18"/>
                <w:szCs w:val="18"/>
              </w:rPr>
              <w:lastRenderedPageBreak/>
              <w:t>sentido de urgencia, organización, capacidad analítica para resolución de problemas, trabajo colaborativo y alto nivel de discreción.</w:t>
            </w:r>
          </w:p>
          <w:p w14:paraId="509EE04E" w14:textId="77777777" w:rsidR="00E03A24" w:rsidRPr="00E03A24" w:rsidRDefault="00E03A24" w:rsidP="00E03A24">
            <w:pPr>
              <w:spacing w:after="160" w:line="278" w:lineRule="auto"/>
              <w:rPr>
                <w:rFonts w:ascii="Noto Sans" w:eastAsia="Aptos" w:hAnsi="Noto Sans" w:cs="Noto Sans"/>
                <w:b/>
                <w:color w:val="000000"/>
                <w:sz w:val="18"/>
                <w:szCs w:val="18"/>
              </w:rPr>
            </w:pPr>
            <w:r w:rsidRPr="00E03A24">
              <w:rPr>
                <w:rFonts w:ascii="Noto Sans" w:eastAsia="Aptos" w:hAnsi="Noto Sans" w:cs="Noto Sans"/>
                <w:b/>
                <w:color w:val="000000"/>
                <w:sz w:val="18"/>
                <w:szCs w:val="18"/>
              </w:rPr>
              <w:t>Conocimientos y uso de herramientas:</w:t>
            </w:r>
          </w:p>
          <w:p w14:paraId="7A0FE993" w14:textId="77777777" w:rsidR="00E03A24" w:rsidRPr="00E03A24" w:rsidRDefault="00E03A24" w:rsidP="00E03A24">
            <w:pPr>
              <w:spacing w:after="160" w:line="278" w:lineRule="auto"/>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El perfil requiere un manejo avanzado en la administración de bases de datos y en el uso de software especializado para la gestión de servicios de impresión y digitalización, conocimientos de servidores sistemas operativos, equipos de cómputo y paquetería Office. Es indispensable contar con conocimientos técnicos en equipos multifuncionales de bajo, mediano y alto volumen, incluyendo su instalación, retiro y mantenimiento preventivo y correctivo tanto a nivel hardware como software. Además, se debe tener dominio en la administración y monitoreo de servidores, redes y sistemas TIC, así como en el diagnóstico y corrección de fallas para garantizar la continuidad operativa del servicio.</w:t>
            </w:r>
          </w:p>
          <w:p w14:paraId="4F80930E" w14:textId="77777777" w:rsidR="00E03A24" w:rsidRPr="00E03A24" w:rsidRDefault="00E03A24" w:rsidP="00E03A24">
            <w:pPr>
              <w:spacing w:after="160" w:line="278" w:lineRule="auto"/>
              <w:rPr>
                <w:rFonts w:ascii="Noto Sans" w:eastAsia="Aptos" w:hAnsi="Noto Sans" w:cs="Noto Sans"/>
                <w:b/>
                <w:color w:val="000000"/>
                <w:sz w:val="18"/>
                <w:szCs w:val="18"/>
              </w:rPr>
            </w:pPr>
            <w:r w:rsidRPr="00E03A24">
              <w:rPr>
                <w:rFonts w:ascii="Noto Sans" w:eastAsia="Aptos" w:hAnsi="Noto Sans" w:cs="Noto Sans"/>
                <w:b/>
                <w:color w:val="000000"/>
                <w:sz w:val="18"/>
                <w:szCs w:val="18"/>
              </w:rPr>
              <w:t>Experiencia:</w:t>
            </w:r>
          </w:p>
          <w:p w14:paraId="1296543C" w14:textId="77777777" w:rsidR="00E03A24" w:rsidRPr="00E03A24" w:rsidRDefault="00E03A24" w:rsidP="00E03A24">
            <w:pPr>
              <w:spacing w:after="160" w:line="278" w:lineRule="auto"/>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Se requiere una experiencia mínima comprobable de tres años en actividades similares, acreditada mediante cartas de recomendación en hoja membretada con firma o sello de la empresa. El candidato debe contar con trayectoria en la supervisión y operación de servicios de impresión masiva y digitalización, así como en la integración de equipos a redes LAN con configuración avanzada. Además, debe demostrar experiencia en la gestión de incidencias y en el control de calidad dentro de entornos críticos, asegurando la continuidad operativa y el cumplimiento de los estándares establecidos.</w:t>
            </w:r>
          </w:p>
          <w:p w14:paraId="2C2A349A" w14:textId="77777777" w:rsidR="00E03A24" w:rsidRPr="00E03A24" w:rsidRDefault="00E03A24" w:rsidP="00E03A24">
            <w:pPr>
              <w:spacing w:after="160" w:line="278" w:lineRule="auto"/>
              <w:rPr>
                <w:rFonts w:ascii="Noto Sans" w:eastAsia="Aptos" w:hAnsi="Noto Sans" w:cs="Noto Sans"/>
                <w:b/>
                <w:color w:val="000000"/>
                <w:sz w:val="18"/>
                <w:szCs w:val="18"/>
              </w:rPr>
            </w:pPr>
            <w:r w:rsidRPr="00E03A24">
              <w:rPr>
                <w:rFonts w:ascii="Noto Sans" w:eastAsia="Aptos" w:hAnsi="Noto Sans" w:cs="Noto Sans"/>
                <w:b/>
                <w:color w:val="000000"/>
                <w:sz w:val="18"/>
                <w:szCs w:val="18"/>
              </w:rPr>
              <w:t>Funciones:</w:t>
            </w:r>
          </w:p>
          <w:p w14:paraId="6A30B143" w14:textId="77777777" w:rsidR="00E03A24" w:rsidRPr="00E03A24" w:rsidRDefault="00E03A24" w:rsidP="00370013">
            <w:pPr>
              <w:numPr>
                <w:ilvl w:val="0"/>
                <w:numId w:val="34"/>
              </w:numPr>
              <w:spacing w:after="160" w:line="278" w:lineRule="auto"/>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Configurar equipos multifuncionales en red LAN (IP, máscara, puertos).</w:t>
            </w:r>
          </w:p>
          <w:p w14:paraId="690D55D1" w14:textId="77777777" w:rsidR="00E03A24" w:rsidRPr="00E03A24" w:rsidRDefault="00E03A24" w:rsidP="00370013">
            <w:pPr>
              <w:numPr>
                <w:ilvl w:val="0"/>
                <w:numId w:val="34"/>
              </w:numPr>
              <w:spacing w:after="160" w:line="278" w:lineRule="auto"/>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Supervisar levantamiento de contadores físicos y conciliación con herramientas de contabilización.</w:t>
            </w:r>
          </w:p>
          <w:p w14:paraId="3FA22425" w14:textId="77777777" w:rsidR="00E03A24" w:rsidRPr="00E03A24" w:rsidRDefault="00E03A24" w:rsidP="00370013">
            <w:pPr>
              <w:numPr>
                <w:ilvl w:val="0"/>
                <w:numId w:val="34"/>
              </w:numPr>
              <w:spacing w:after="160" w:line="278" w:lineRule="auto"/>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Mantener y supervisar bases de datos en sistemas de administración de impresión.</w:t>
            </w:r>
          </w:p>
          <w:p w14:paraId="4A516486" w14:textId="77777777" w:rsidR="00E03A24" w:rsidRPr="00E03A24" w:rsidRDefault="00E03A24" w:rsidP="00370013">
            <w:pPr>
              <w:numPr>
                <w:ilvl w:val="0"/>
                <w:numId w:val="34"/>
              </w:numPr>
              <w:spacing w:after="160" w:line="278" w:lineRule="auto"/>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Coordinar implementación de nuevos equipos multifuncionales en procesos de renovación.</w:t>
            </w:r>
          </w:p>
          <w:p w14:paraId="2F8A54A7" w14:textId="77777777" w:rsidR="00E03A24" w:rsidRPr="00E03A24" w:rsidRDefault="00E03A24" w:rsidP="00370013">
            <w:pPr>
              <w:numPr>
                <w:ilvl w:val="0"/>
                <w:numId w:val="34"/>
              </w:numPr>
              <w:spacing w:after="160" w:line="278" w:lineRule="auto"/>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Supervisar personal técnico en oficinas centrales.</w:t>
            </w:r>
          </w:p>
          <w:p w14:paraId="68DE5AB0" w14:textId="77777777" w:rsidR="00E03A24" w:rsidRPr="00E03A24" w:rsidRDefault="00E03A24" w:rsidP="00370013">
            <w:pPr>
              <w:numPr>
                <w:ilvl w:val="0"/>
                <w:numId w:val="34"/>
              </w:numPr>
              <w:spacing w:after="160" w:line="278" w:lineRule="auto"/>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Monitorear servidores y software para prevenir interrupciones y sobrecargas.</w:t>
            </w:r>
          </w:p>
          <w:p w14:paraId="354A11D7" w14:textId="77777777" w:rsidR="00E03A24" w:rsidRPr="00E03A24" w:rsidRDefault="00E03A24" w:rsidP="00370013">
            <w:pPr>
              <w:numPr>
                <w:ilvl w:val="0"/>
                <w:numId w:val="34"/>
              </w:numPr>
              <w:spacing w:after="160" w:line="278" w:lineRule="auto"/>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Realizar copias de seguridad y mantenimiento de estaciones de trabajo.</w:t>
            </w:r>
          </w:p>
          <w:p w14:paraId="759B4144" w14:textId="77777777" w:rsidR="00E03A24" w:rsidRPr="00E03A24" w:rsidRDefault="00E03A24" w:rsidP="00370013">
            <w:pPr>
              <w:numPr>
                <w:ilvl w:val="0"/>
                <w:numId w:val="34"/>
              </w:numPr>
              <w:spacing w:after="160" w:line="278" w:lineRule="auto"/>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Coordinar integralmente la operación y supervisión de servicios de impresión.</w:t>
            </w:r>
          </w:p>
          <w:p w14:paraId="6023B793" w14:textId="77777777" w:rsidR="00E03A24" w:rsidRPr="00E03A24" w:rsidRDefault="00E03A24" w:rsidP="00370013">
            <w:pPr>
              <w:numPr>
                <w:ilvl w:val="0"/>
                <w:numId w:val="34"/>
              </w:numPr>
              <w:spacing w:after="160" w:line="278" w:lineRule="auto"/>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Ejecutar trabajos de alto volumen y acabados profesionales (engargolado, engrapado, perforado, emblocado, encarpetado, guillotinado).</w:t>
            </w:r>
          </w:p>
          <w:p w14:paraId="55467591" w14:textId="77777777" w:rsidR="00E03A24" w:rsidRPr="00E03A24" w:rsidRDefault="00E03A24" w:rsidP="00370013">
            <w:pPr>
              <w:numPr>
                <w:ilvl w:val="0"/>
                <w:numId w:val="34"/>
              </w:numPr>
              <w:spacing w:after="160" w:line="278" w:lineRule="auto"/>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Digitalizar documentos, incluyendo preparación (retiro de grapas, clips, adhesivos).</w:t>
            </w:r>
          </w:p>
          <w:p w14:paraId="0B191C7D" w14:textId="77777777" w:rsidR="00E03A24" w:rsidRPr="00E03A24" w:rsidRDefault="00E03A24" w:rsidP="00370013">
            <w:pPr>
              <w:numPr>
                <w:ilvl w:val="0"/>
                <w:numId w:val="34"/>
              </w:numPr>
              <w:spacing w:after="160" w:line="278" w:lineRule="auto"/>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Gestionar insumos para impresión y digitalización.</w:t>
            </w:r>
          </w:p>
          <w:p w14:paraId="5D668E99" w14:textId="77777777" w:rsidR="00E03A24" w:rsidRPr="00E03A24" w:rsidRDefault="00E03A24" w:rsidP="00370013">
            <w:pPr>
              <w:numPr>
                <w:ilvl w:val="0"/>
                <w:numId w:val="34"/>
              </w:numPr>
              <w:spacing w:after="160" w:line="278" w:lineRule="auto"/>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Dar seguimiento y cierre a reportes en la mesa de ayuda CAU.</w:t>
            </w:r>
          </w:p>
          <w:p w14:paraId="42795D59" w14:textId="77777777" w:rsidR="00E03A24" w:rsidRPr="00E03A24" w:rsidRDefault="00E03A24" w:rsidP="00370013">
            <w:pPr>
              <w:numPr>
                <w:ilvl w:val="0"/>
                <w:numId w:val="34"/>
              </w:numPr>
              <w:spacing w:after="160" w:line="278" w:lineRule="auto"/>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Elaborar reportes diarios y mensuales sobre servicios y materiales utilizados.</w:t>
            </w:r>
          </w:p>
          <w:p w14:paraId="44FEEA09" w14:textId="77777777" w:rsidR="00E03A24" w:rsidRPr="00E03A24" w:rsidRDefault="00E03A24" w:rsidP="00E03A24">
            <w:pPr>
              <w:spacing w:after="160" w:line="278" w:lineRule="auto"/>
              <w:ind w:left="720"/>
              <w:contextualSpacing/>
              <w:rPr>
                <w:rFonts w:ascii="Noto Sans" w:eastAsia="Aptos" w:hAnsi="Noto Sans" w:cs="Noto Sans"/>
                <w:bCs/>
                <w:color w:val="000000"/>
                <w:sz w:val="18"/>
                <w:szCs w:val="18"/>
              </w:rPr>
            </w:pPr>
          </w:p>
          <w:p w14:paraId="026538C9" w14:textId="77777777" w:rsidR="00E03A24" w:rsidRPr="00E03A24" w:rsidRDefault="00E03A24" w:rsidP="00E03A24">
            <w:pPr>
              <w:spacing w:before="120" w:after="120"/>
              <w:jc w:val="both"/>
              <w:rPr>
                <w:rFonts w:ascii="Noto Sans" w:eastAsia="Aptos" w:hAnsi="Noto Sans" w:cs="Noto Sans"/>
                <w:b/>
                <w:color w:val="000000"/>
                <w:sz w:val="18"/>
                <w:szCs w:val="18"/>
              </w:rPr>
            </w:pPr>
            <w:r w:rsidRPr="00E03A24">
              <w:rPr>
                <w:rFonts w:ascii="Noto Sans" w:eastAsia="Aptos" w:hAnsi="Noto Sans" w:cs="Noto Sans"/>
                <w:b/>
                <w:color w:val="000000"/>
                <w:sz w:val="18"/>
                <w:szCs w:val="18"/>
              </w:rPr>
              <w:t xml:space="preserve">13.3 SERVICIOS DE OPERACIÓN </w:t>
            </w:r>
          </w:p>
          <w:p w14:paraId="00401E83" w14:textId="77777777" w:rsidR="00E03A24" w:rsidRPr="00E03A24" w:rsidRDefault="00E03A24" w:rsidP="00E03A24">
            <w:pPr>
              <w:jc w:val="both"/>
              <w:rPr>
                <w:rFonts w:ascii="Noto Sans" w:eastAsia="Aptos" w:hAnsi="Noto Sans" w:cs="Noto Sans"/>
                <w:b/>
                <w:color w:val="000000"/>
                <w:sz w:val="18"/>
                <w:szCs w:val="18"/>
              </w:rPr>
            </w:pPr>
            <w:r w:rsidRPr="00E03A24">
              <w:rPr>
                <w:rFonts w:ascii="Noto Sans" w:eastAsia="Aptos" w:hAnsi="Noto Sans" w:cs="Noto Sans"/>
                <w:bCs/>
                <w:color w:val="000000"/>
                <w:sz w:val="18"/>
                <w:szCs w:val="18"/>
              </w:rPr>
              <w:lastRenderedPageBreak/>
              <w:t>Personal de campo con conocimientos y experiencia en el manejo de maquinaria semiindustrial para la elaboración de acabados de alto volumen tales como (engargolado, engrapado, perforado, embrocado, encarpetado, guillotinado y digitalización escáner de alto volumen).</w:t>
            </w:r>
          </w:p>
          <w:p w14:paraId="36DF3081" w14:textId="77777777" w:rsidR="00E03A24" w:rsidRPr="00E03A24" w:rsidRDefault="00E03A24" w:rsidP="00E03A24">
            <w:pPr>
              <w:spacing w:before="120" w:after="120"/>
              <w:rPr>
                <w:rFonts w:ascii="Noto Sans" w:eastAsia="Aptos" w:hAnsi="Noto Sans" w:cs="Noto Sans"/>
                <w:b/>
                <w:color w:val="000000"/>
                <w:sz w:val="18"/>
                <w:szCs w:val="18"/>
              </w:rPr>
            </w:pPr>
            <w:r w:rsidRPr="00E03A24">
              <w:rPr>
                <w:rFonts w:ascii="Noto Sans" w:eastAsia="Aptos" w:hAnsi="Noto Sans" w:cs="Noto Sans"/>
                <w:b/>
                <w:color w:val="000000"/>
                <w:sz w:val="18"/>
                <w:szCs w:val="18"/>
              </w:rPr>
              <w:t>Conocimientos y uso de herramientas:</w:t>
            </w:r>
          </w:p>
          <w:p w14:paraId="2B549615" w14:textId="77777777" w:rsidR="00E03A24" w:rsidRPr="00E03A24" w:rsidRDefault="00E03A24" w:rsidP="00E03A24">
            <w:pPr>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Uso de computadora, uso de equipos multifuncionales de bajo, mediano y alto volumen, manejo de maquinaria semiindustrial para la elaboración de acabados de alto volumen tales como (engargolado, engrapado, perforado, embrocado, encarpetado, guillotinado y digitalización escáner de alto volumen).</w:t>
            </w:r>
          </w:p>
          <w:p w14:paraId="670E694F" w14:textId="77777777" w:rsidR="00E03A24" w:rsidRPr="00E03A24" w:rsidRDefault="00E03A24" w:rsidP="00E03A24">
            <w:pPr>
              <w:spacing w:before="120" w:after="120"/>
              <w:jc w:val="both"/>
              <w:rPr>
                <w:rFonts w:ascii="Noto Sans" w:eastAsia="Aptos" w:hAnsi="Noto Sans" w:cs="Noto Sans"/>
                <w:b/>
                <w:color w:val="000000"/>
                <w:sz w:val="18"/>
                <w:szCs w:val="18"/>
              </w:rPr>
            </w:pPr>
            <w:r w:rsidRPr="00E03A24">
              <w:rPr>
                <w:rFonts w:ascii="Noto Sans" w:eastAsia="Aptos" w:hAnsi="Noto Sans" w:cs="Noto Sans"/>
                <w:b/>
                <w:color w:val="000000"/>
                <w:sz w:val="18"/>
                <w:szCs w:val="18"/>
              </w:rPr>
              <w:t>Experiencia:</w:t>
            </w:r>
          </w:p>
          <w:p w14:paraId="2EEAF90E" w14:textId="77777777" w:rsidR="00E03A24" w:rsidRPr="00E03A24" w:rsidRDefault="00E03A24" w:rsidP="00E03A24">
            <w:pPr>
              <w:spacing w:before="120" w:after="120"/>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Al menos tres años de experiencia desempeñando actividades similares a las del servicio solicitado comprobable con cartas de recomendación de empleos anteriores, la entrega deberá ser en hoja membretada con firma o sello de la empresa que lo expide.</w:t>
            </w:r>
          </w:p>
          <w:p w14:paraId="07616382" w14:textId="77777777" w:rsidR="00E03A24" w:rsidRPr="00E03A24" w:rsidRDefault="00E03A24" w:rsidP="00E03A24">
            <w:pPr>
              <w:spacing w:before="120" w:after="120"/>
              <w:jc w:val="both"/>
              <w:rPr>
                <w:rFonts w:ascii="Noto Sans" w:eastAsia="Aptos" w:hAnsi="Noto Sans" w:cs="Noto Sans"/>
                <w:b/>
                <w:color w:val="000000"/>
                <w:sz w:val="18"/>
                <w:szCs w:val="18"/>
              </w:rPr>
            </w:pPr>
            <w:r w:rsidRPr="00E03A24">
              <w:rPr>
                <w:rFonts w:ascii="Noto Sans" w:eastAsia="Aptos" w:hAnsi="Noto Sans" w:cs="Noto Sans"/>
                <w:b/>
                <w:color w:val="000000"/>
                <w:sz w:val="18"/>
                <w:szCs w:val="18"/>
              </w:rPr>
              <w:t>Funciones:</w:t>
            </w:r>
          </w:p>
          <w:p w14:paraId="3E332866" w14:textId="77777777" w:rsidR="00E03A24" w:rsidRPr="00E03A24" w:rsidRDefault="00E03A24" w:rsidP="00370013">
            <w:pPr>
              <w:numPr>
                <w:ilvl w:val="0"/>
                <w:numId w:val="28"/>
              </w:numPr>
              <w:overflowPunct w:val="0"/>
              <w:autoSpaceDE w:val="0"/>
              <w:autoSpaceDN w:val="0"/>
              <w:adjustRightInd w:val="0"/>
              <w:spacing w:before="120" w:after="120"/>
              <w:ind w:left="714" w:hanging="357"/>
              <w:jc w:val="both"/>
              <w:textAlignment w:val="baseline"/>
              <w:rPr>
                <w:rFonts w:ascii="Noto Sans" w:eastAsia="Aptos" w:hAnsi="Noto Sans" w:cs="Noto Sans"/>
                <w:bCs/>
                <w:color w:val="000000"/>
                <w:sz w:val="18"/>
                <w:szCs w:val="18"/>
              </w:rPr>
            </w:pPr>
            <w:r w:rsidRPr="00E03A24">
              <w:rPr>
                <w:rFonts w:ascii="Noto Sans" w:eastAsia="Aptos" w:hAnsi="Noto Sans" w:cs="Noto Sans"/>
                <w:bCs/>
                <w:color w:val="000000"/>
                <w:sz w:val="18"/>
                <w:szCs w:val="18"/>
              </w:rPr>
              <w:t>Elaboración de trabajos de alto volumen.</w:t>
            </w:r>
          </w:p>
          <w:p w14:paraId="4BA1B768" w14:textId="77777777" w:rsidR="00E03A24" w:rsidRPr="00E03A24" w:rsidRDefault="00E03A24" w:rsidP="00370013">
            <w:pPr>
              <w:numPr>
                <w:ilvl w:val="0"/>
                <w:numId w:val="28"/>
              </w:numPr>
              <w:overflowPunct w:val="0"/>
              <w:autoSpaceDE w:val="0"/>
              <w:autoSpaceDN w:val="0"/>
              <w:adjustRightInd w:val="0"/>
              <w:spacing w:before="120" w:after="120"/>
              <w:ind w:left="714" w:hanging="357"/>
              <w:jc w:val="both"/>
              <w:textAlignment w:val="baseline"/>
              <w:rPr>
                <w:rFonts w:ascii="Noto Sans" w:eastAsia="Aptos" w:hAnsi="Noto Sans" w:cs="Noto Sans"/>
                <w:bCs/>
                <w:color w:val="000000"/>
                <w:sz w:val="18"/>
                <w:szCs w:val="18"/>
              </w:rPr>
            </w:pPr>
            <w:r w:rsidRPr="00E03A24">
              <w:rPr>
                <w:rFonts w:ascii="Noto Sans" w:eastAsia="Aptos" w:hAnsi="Noto Sans" w:cs="Noto Sans"/>
                <w:bCs/>
                <w:color w:val="000000"/>
                <w:sz w:val="18"/>
                <w:szCs w:val="18"/>
              </w:rPr>
              <w:t>Elaboración de trabajos de acabados impresos: engargolado, engrapado, perforado, emblocado, encarpetado y guillotinado.</w:t>
            </w:r>
          </w:p>
          <w:p w14:paraId="1605EF45" w14:textId="77777777" w:rsidR="00E03A24" w:rsidRPr="00E03A24" w:rsidRDefault="00E03A24" w:rsidP="00370013">
            <w:pPr>
              <w:numPr>
                <w:ilvl w:val="0"/>
                <w:numId w:val="28"/>
              </w:numPr>
              <w:overflowPunct w:val="0"/>
              <w:autoSpaceDE w:val="0"/>
              <w:autoSpaceDN w:val="0"/>
              <w:adjustRightInd w:val="0"/>
              <w:spacing w:before="120" w:after="120"/>
              <w:ind w:left="714" w:hanging="357"/>
              <w:jc w:val="both"/>
              <w:textAlignment w:val="baseline"/>
              <w:rPr>
                <w:rFonts w:ascii="Noto Sans" w:eastAsia="Aptos" w:hAnsi="Noto Sans" w:cs="Noto Sans"/>
                <w:bCs/>
                <w:color w:val="000000"/>
                <w:sz w:val="18"/>
                <w:szCs w:val="18"/>
              </w:rPr>
            </w:pPr>
            <w:r w:rsidRPr="00E03A24">
              <w:rPr>
                <w:rFonts w:ascii="Noto Sans" w:eastAsia="Aptos" w:hAnsi="Noto Sans" w:cs="Noto Sans"/>
                <w:bCs/>
                <w:color w:val="000000"/>
                <w:sz w:val="18"/>
                <w:szCs w:val="18"/>
              </w:rPr>
              <w:t>Elaboración de trabajos de digitalización.</w:t>
            </w:r>
          </w:p>
          <w:p w14:paraId="7CB8DF69" w14:textId="77777777" w:rsidR="00E03A24" w:rsidRPr="00E03A24" w:rsidRDefault="00E03A24" w:rsidP="00370013">
            <w:pPr>
              <w:numPr>
                <w:ilvl w:val="0"/>
                <w:numId w:val="28"/>
              </w:numPr>
              <w:overflowPunct w:val="0"/>
              <w:autoSpaceDE w:val="0"/>
              <w:autoSpaceDN w:val="0"/>
              <w:adjustRightInd w:val="0"/>
              <w:spacing w:before="120" w:after="120"/>
              <w:ind w:left="714" w:hanging="357"/>
              <w:jc w:val="both"/>
              <w:textAlignment w:val="baseline"/>
              <w:rPr>
                <w:rFonts w:ascii="Noto Sans" w:eastAsia="Aptos" w:hAnsi="Noto Sans" w:cs="Noto Sans"/>
                <w:bCs/>
                <w:color w:val="000000"/>
                <w:sz w:val="18"/>
                <w:szCs w:val="18"/>
              </w:rPr>
            </w:pPr>
            <w:r w:rsidRPr="00E03A24">
              <w:rPr>
                <w:rFonts w:ascii="Noto Sans" w:eastAsia="Aptos" w:hAnsi="Noto Sans" w:cs="Noto Sans"/>
                <w:bCs/>
                <w:color w:val="000000"/>
                <w:sz w:val="18"/>
                <w:szCs w:val="18"/>
              </w:rPr>
              <w:t>Preparación de los documentos, quitar las grapas, clips, notas adhesivas, etc. para digitalización de los mismos.</w:t>
            </w:r>
          </w:p>
          <w:p w14:paraId="5B5FCBEF" w14:textId="77777777" w:rsidR="00E03A24" w:rsidRPr="00E03A24" w:rsidRDefault="00E03A24" w:rsidP="00370013">
            <w:pPr>
              <w:numPr>
                <w:ilvl w:val="0"/>
                <w:numId w:val="28"/>
              </w:numPr>
              <w:overflowPunct w:val="0"/>
              <w:autoSpaceDE w:val="0"/>
              <w:autoSpaceDN w:val="0"/>
              <w:adjustRightInd w:val="0"/>
              <w:spacing w:before="120" w:after="120"/>
              <w:ind w:left="714" w:hanging="357"/>
              <w:jc w:val="both"/>
              <w:textAlignment w:val="baseline"/>
              <w:rPr>
                <w:rFonts w:ascii="Noto Sans" w:eastAsia="Aptos" w:hAnsi="Noto Sans" w:cs="Noto Sans"/>
                <w:bCs/>
                <w:color w:val="000000"/>
                <w:sz w:val="18"/>
                <w:szCs w:val="18"/>
              </w:rPr>
            </w:pPr>
            <w:r w:rsidRPr="00E03A24">
              <w:rPr>
                <w:rFonts w:ascii="Noto Sans" w:eastAsia="Aptos" w:hAnsi="Noto Sans" w:cs="Noto Sans"/>
                <w:bCs/>
                <w:color w:val="000000"/>
                <w:sz w:val="18"/>
                <w:szCs w:val="18"/>
              </w:rPr>
              <w:t>Solicitud de insumos y administración de almacén para prestación de los servicios de alto volumen, acabados impresos y digitalización.</w:t>
            </w:r>
          </w:p>
          <w:p w14:paraId="051F755B" w14:textId="77777777" w:rsidR="00E03A24" w:rsidRPr="00E03A24" w:rsidRDefault="00E03A24" w:rsidP="00370013">
            <w:pPr>
              <w:numPr>
                <w:ilvl w:val="0"/>
                <w:numId w:val="28"/>
              </w:numPr>
              <w:overflowPunct w:val="0"/>
              <w:autoSpaceDE w:val="0"/>
              <w:autoSpaceDN w:val="0"/>
              <w:adjustRightInd w:val="0"/>
              <w:spacing w:before="120" w:after="120"/>
              <w:ind w:left="714" w:hanging="357"/>
              <w:jc w:val="both"/>
              <w:textAlignment w:val="baseline"/>
              <w:rPr>
                <w:rFonts w:ascii="Noto Sans" w:eastAsia="Aptos" w:hAnsi="Noto Sans" w:cs="Noto Sans"/>
                <w:bCs/>
                <w:color w:val="000000"/>
                <w:sz w:val="18"/>
                <w:szCs w:val="18"/>
              </w:rPr>
            </w:pPr>
            <w:r w:rsidRPr="00E03A24">
              <w:rPr>
                <w:rFonts w:ascii="Noto Sans" w:eastAsia="Aptos" w:hAnsi="Noto Sans" w:cs="Noto Sans"/>
                <w:bCs/>
                <w:color w:val="000000"/>
                <w:sz w:val="18"/>
                <w:szCs w:val="18"/>
              </w:rPr>
              <w:t xml:space="preserve">Seguimiento y cierre de reportes registrados en la mesa de ayuda CAU (Centro de Atención a Usuarios) de </w:t>
            </w:r>
            <w:r w:rsidRPr="00E03A24">
              <w:rPr>
                <w:rFonts w:ascii="Noto Sans" w:eastAsia="Aptos" w:hAnsi="Noto Sans" w:cs="Noto Sans"/>
                <w:b/>
                <w:bCs/>
                <w:color w:val="000000"/>
                <w:sz w:val="18"/>
                <w:szCs w:val="18"/>
              </w:rPr>
              <w:t>NAFIN</w:t>
            </w:r>
            <w:r w:rsidRPr="00E03A24">
              <w:rPr>
                <w:rFonts w:ascii="Noto Sans" w:eastAsia="Aptos" w:hAnsi="Noto Sans" w:cs="Noto Sans"/>
                <w:bCs/>
                <w:color w:val="000000"/>
                <w:sz w:val="18"/>
                <w:szCs w:val="18"/>
              </w:rPr>
              <w:t>.</w:t>
            </w:r>
          </w:p>
          <w:p w14:paraId="22E5DC42" w14:textId="77777777" w:rsidR="00E03A24" w:rsidRPr="00E03A24" w:rsidRDefault="00E03A24" w:rsidP="00370013">
            <w:pPr>
              <w:numPr>
                <w:ilvl w:val="0"/>
                <w:numId w:val="28"/>
              </w:numPr>
              <w:overflowPunct w:val="0"/>
              <w:autoSpaceDE w:val="0"/>
              <w:autoSpaceDN w:val="0"/>
              <w:adjustRightInd w:val="0"/>
              <w:spacing w:before="120" w:after="120"/>
              <w:ind w:left="714" w:hanging="357"/>
              <w:jc w:val="both"/>
              <w:textAlignment w:val="baseline"/>
              <w:rPr>
                <w:rFonts w:ascii="Noto Sans" w:eastAsia="Aptos" w:hAnsi="Noto Sans" w:cs="Noto Sans"/>
                <w:bCs/>
                <w:color w:val="000000"/>
                <w:sz w:val="18"/>
                <w:szCs w:val="18"/>
              </w:rPr>
            </w:pPr>
            <w:r w:rsidRPr="00E03A24">
              <w:rPr>
                <w:rFonts w:ascii="Noto Sans" w:eastAsia="Aptos" w:hAnsi="Noto Sans" w:cs="Noto Sans"/>
                <w:bCs/>
                <w:color w:val="000000"/>
                <w:sz w:val="18"/>
                <w:szCs w:val="18"/>
              </w:rPr>
              <w:t>Elaborar reportes diarios y mensuales de los servicios de impresión de alto volumen y acabados impresos realizados y material utilizado.</w:t>
            </w:r>
          </w:p>
          <w:p w14:paraId="673F8C4B" w14:textId="77777777" w:rsidR="00E03A24" w:rsidRPr="00E03A24" w:rsidRDefault="00E03A24" w:rsidP="00E03A24">
            <w:pPr>
              <w:spacing w:before="120" w:after="120"/>
              <w:jc w:val="both"/>
              <w:rPr>
                <w:rFonts w:ascii="Noto Sans" w:eastAsia="Aptos" w:hAnsi="Noto Sans" w:cs="Noto Sans"/>
                <w:sz w:val="18"/>
                <w:szCs w:val="18"/>
              </w:rPr>
            </w:pPr>
            <w:r w:rsidRPr="00E03A24">
              <w:rPr>
                <w:rFonts w:ascii="Noto Sans" w:eastAsia="Aptos" w:hAnsi="Noto Sans" w:cs="Noto Sans"/>
                <w:b/>
                <w:bCs/>
                <w:sz w:val="18"/>
                <w:szCs w:val="18"/>
              </w:rPr>
              <w:t>NOTA: Este servicio se ha prestado a través de tres personas, tal y como se describe en este Anexo, no obstante será facultad del licitante la determinación de la cantidad de personas que destinará al servicio, cumpliendo los perfiles propuestos.</w:t>
            </w:r>
          </w:p>
        </w:tc>
        <w:tc>
          <w:tcPr>
            <w:tcW w:w="617" w:type="pct"/>
          </w:tcPr>
          <w:p w14:paraId="0BF5FB8E" w14:textId="77777777" w:rsidR="00E03A24" w:rsidRPr="00E03A24" w:rsidRDefault="00E03A24" w:rsidP="00E03A24">
            <w:pPr>
              <w:spacing w:before="120" w:after="120"/>
              <w:jc w:val="both"/>
              <w:rPr>
                <w:rFonts w:ascii="Noto Sans" w:eastAsia="Aptos" w:hAnsi="Noto Sans" w:cs="Noto Sans"/>
                <w:b/>
                <w:color w:val="000000"/>
                <w:sz w:val="22"/>
                <w:szCs w:val="22"/>
              </w:rPr>
            </w:pPr>
          </w:p>
        </w:tc>
      </w:tr>
      <w:tr w:rsidR="00E03A24" w:rsidRPr="00E03A24" w14:paraId="7042DBA1" w14:textId="77777777" w:rsidTr="00E03A24">
        <w:trPr>
          <w:trHeight w:val="158"/>
        </w:trPr>
        <w:tc>
          <w:tcPr>
            <w:tcW w:w="4383" w:type="pct"/>
            <w:vAlign w:val="center"/>
          </w:tcPr>
          <w:p w14:paraId="46E664CB" w14:textId="77777777" w:rsidR="00E03A24" w:rsidRPr="00E03A24" w:rsidRDefault="00E03A24" w:rsidP="00E03A24">
            <w:pPr>
              <w:spacing w:before="120" w:after="120"/>
              <w:jc w:val="both"/>
              <w:rPr>
                <w:rFonts w:ascii="Noto Sans" w:eastAsia="Aptos" w:hAnsi="Noto Sans" w:cs="Noto Sans"/>
                <w:b/>
                <w:color w:val="000000"/>
                <w:sz w:val="18"/>
                <w:szCs w:val="18"/>
              </w:rPr>
            </w:pPr>
            <w:r w:rsidRPr="00E03A24">
              <w:rPr>
                <w:rFonts w:ascii="Noto Sans" w:eastAsia="Aptos" w:hAnsi="Noto Sans" w:cs="Noto Sans"/>
                <w:b/>
                <w:color w:val="000000"/>
                <w:sz w:val="18"/>
                <w:szCs w:val="18"/>
              </w:rPr>
              <w:lastRenderedPageBreak/>
              <w:t>14- Documentación REPSE:</w:t>
            </w:r>
          </w:p>
          <w:p w14:paraId="0FB59218" w14:textId="77777777" w:rsidR="00E03A24" w:rsidRPr="00E03A24" w:rsidRDefault="00E03A24" w:rsidP="00E03A24">
            <w:pPr>
              <w:spacing w:before="120" w:after="120"/>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El licitante que resulte ganador deberá cumplir de manera obligatoria con la entrega de la siguiente documentación para emisión del pago mensual correspondiente:</w:t>
            </w:r>
          </w:p>
          <w:p w14:paraId="43B26E19" w14:textId="77777777" w:rsidR="00E03A24" w:rsidRPr="00E03A24" w:rsidRDefault="00E03A24" w:rsidP="00370013">
            <w:pPr>
              <w:numPr>
                <w:ilvl w:val="0"/>
                <w:numId w:val="27"/>
              </w:numPr>
              <w:spacing w:before="120" w:after="120"/>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Registro vigente de personas físicas o morales que ejecuten servicios especializados o realicen obras especializadas (REPSE), este documento también forma parte del listado de documentación administrativa para poder participar en el proceso de contratación.</w:t>
            </w:r>
          </w:p>
          <w:p w14:paraId="2F368495" w14:textId="77777777" w:rsidR="00E03A24" w:rsidRPr="00E03A24" w:rsidRDefault="00E03A24" w:rsidP="00370013">
            <w:pPr>
              <w:numPr>
                <w:ilvl w:val="0"/>
                <w:numId w:val="27"/>
              </w:numPr>
              <w:spacing w:before="120" w:after="120"/>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 xml:space="preserve">Copia de los comprobantes fiscales digitales por Internet emitidos por la empresa contratada para la prestación de servicios en </w:t>
            </w:r>
            <w:r w:rsidRPr="00E03A24">
              <w:rPr>
                <w:rFonts w:ascii="Noto Sans" w:eastAsia="Aptos" w:hAnsi="Noto Sans" w:cs="Noto Sans"/>
                <w:b/>
                <w:bCs/>
                <w:color w:val="000000"/>
                <w:sz w:val="18"/>
                <w:szCs w:val="18"/>
              </w:rPr>
              <w:t>NAFIN</w:t>
            </w:r>
            <w:r w:rsidRPr="00E03A24">
              <w:rPr>
                <w:rFonts w:ascii="Noto Sans" w:eastAsia="Aptos" w:hAnsi="Noto Sans" w:cs="Noto Sans"/>
                <w:bCs/>
                <w:color w:val="000000"/>
                <w:sz w:val="18"/>
                <w:szCs w:val="18"/>
              </w:rPr>
              <w:t>, por concepto de pago de salarios de los trabajadores con los que le hayan proporcionado el servicio o ejecutado la obra correspondiente</w:t>
            </w:r>
          </w:p>
          <w:p w14:paraId="59891740" w14:textId="77777777" w:rsidR="00E03A24" w:rsidRPr="00E03A24" w:rsidRDefault="00E03A24" w:rsidP="00370013">
            <w:pPr>
              <w:numPr>
                <w:ilvl w:val="0"/>
                <w:numId w:val="27"/>
              </w:numPr>
              <w:spacing w:before="120" w:after="120"/>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Recibo de pago expedido por institución bancaria por la declaración de entero de las retenciones de impuestos efectuadas a dichos trabajadores y acuse emitido por el SAT para el cotejo del pago.</w:t>
            </w:r>
          </w:p>
          <w:p w14:paraId="7B4DEB42" w14:textId="77777777" w:rsidR="00E03A24" w:rsidRPr="00E03A24" w:rsidRDefault="00E03A24" w:rsidP="00370013">
            <w:pPr>
              <w:numPr>
                <w:ilvl w:val="0"/>
                <w:numId w:val="27"/>
              </w:numPr>
              <w:spacing w:before="120" w:after="120"/>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lastRenderedPageBreak/>
              <w:t>Formato de pago de cuotas obrero-patronales emitido por el IMSS y comprobante de pago del mes en el que se proporcionó el servicio.</w:t>
            </w:r>
          </w:p>
          <w:p w14:paraId="77472A3A" w14:textId="77777777" w:rsidR="00E03A24" w:rsidRPr="00E03A24" w:rsidRDefault="00E03A24" w:rsidP="00370013">
            <w:pPr>
              <w:numPr>
                <w:ilvl w:val="0"/>
                <w:numId w:val="27"/>
              </w:numPr>
              <w:spacing w:before="120" w:after="120"/>
              <w:contextualSpacing/>
              <w:jc w:val="both"/>
              <w:rPr>
                <w:rFonts w:ascii="Noto Sans" w:eastAsia="Aptos" w:hAnsi="Noto Sans" w:cs="Noto Sans"/>
                <w:bCs/>
                <w:color w:val="000000"/>
                <w:sz w:val="18"/>
                <w:szCs w:val="18"/>
              </w:rPr>
            </w:pPr>
            <w:r w:rsidRPr="00E03A24">
              <w:rPr>
                <w:rFonts w:ascii="Noto Sans" w:eastAsia="Aptos" w:hAnsi="Noto Sans" w:cs="Noto Sans"/>
                <w:bCs/>
                <w:color w:val="000000"/>
                <w:sz w:val="18"/>
                <w:szCs w:val="18"/>
              </w:rPr>
              <w:t>Formato de pago de las aportaciones al INFONAVIT y comprobante de pago, del mes en el que se proporcionó el servicio.</w:t>
            </w:r>
          </w:p>
          <w:p w14:paraId="002BD89A" w14:textId="77777777" w:rsidR="00E03A24" w:rsidRPr="00E03A24" w:rsidRDefault="00E03A24" w:rsidP="00370013">
            <w:pPr>
              <w:numPr>
                <w:ilvl w:val="0"/>
                <w:numId w:val="27"/>
              </w:numPr>
              <w:spacing w:before="120" w:after="120"/>
              <w:contextualSpacing/>
              <w:jc w:val="both"/>
              <w:rPr>
                <w:rFonts w:ascii="Noto Sans" w:eastAsia="Aptos" w:hAnsi="Noto Sans" w:cs="Noto Sans"/>
                <w:b/>
                <w:color w:val="000000"/>
                <w:sz w:val="18"/>
                <w:szCs w:val="18"/>
              </w:rPr>
            </w:pPr>
            <w:r w:rsidRPr="00E03A24">
              <w:rPr>
                <w:rFonts w:ascii="Noto Sans" w:eastAsia="Aptos" w:hAnsi="Noto Sans" w:cs="Noto Sans"/>
                <w:bCs/>
                <w:color w:val="000000"/>
                <w:sz w:val="18"/>
                <w:szCs w:val="18"/>
              </w:rPr>
              <w:t>Acuse de recibo, declaración y comprobante de pago de IVA, el cual debe corresponder al mes en que se realizó el pago.</w:t>
            </w:r>
          </w:p>
        </w:tc>
        <w:tc>
          <w:tcPr>
            <w:tcW w:w="617" w:type="pct"/>
          </w:tcPr>
          <w:p w14:paraId="2D214438" w14:textId="77777777" w:rsidR="00E03A24" w:rsidRPr="00E03A24" w:rsidRDefault="00E03A24" w:rsidP="00E03A24">
            <w:pPr>
              <w:spacing w:before="120" w:after="120"/>
              <w:jc w:val="both"/>
              <w:rPr>
                <w:rFonts w:ascii="Noto Sans" w:eastAsia="Aptos" w:hAnsi="Noto Sans" w:cs="Noto Sans"/>
                <w:b/>
                <w:color w:val="000000"/>
                <w:sz w:val="22"/>
                <w:szCs w:val="22"/>
              </w:rPr>
            </w:pPr>
          </w:p>
        </w:tc>
      </w:tr>
      <w:tr w:rsidR="00E03A24" w:rsidRPr="00E03A24" w14:paraId="5BD3DACD" w14:textId="77777777" w:rsidTr="00E03A24">
        <w:trPr>
          <w:trHeight w:val="158"/>
        </w:trPr>
        <w:tc>
          <w:tcPr>
            <w:tcW w:w="4383" w:type="pct"/>
            <w:vAlign w:val="center"/>
          </w:tcPr>
          <w:p w14:paraId="4FF09C0F" w14:textId="77777777" w:rsidR="00E03A24" w:rsidRPr="00E03A24" w:rsidRDefault="00F85292" w:rsidP="00E03A24">
            <w:pPr>
              <w:spacing w:before="120" w:after="120"/>
              <w:jc w:val="both"/>
              <w:rPr>
                <w:rFonts w:ascii="Noto Sans" w:eastAsia="Aptos" w:hAnsi="Noto Sans" w:cs="Noto Sans"/>
                <w:b/>
                <w:color w:val="000000"/>
                <w:sz w:val="18"/>
                <w:szCs w:val="18"/>
              </w:rPr>
            </w:pPr>
            <w:r>
              <w:rPr>
                <w:rFonts w:ascii="Noto Sans" w:eastAsia="Aptos" w:hAnsi="Noto Sans" w:cs="Noto Sans"/>
                <w:b/>
                <w:color w:val="000000"/>
                <w:sz w:val="18"/>
                <w:szCs w:val="18"/>
              </w:rPr>
              <w:t>15</w:t>
            </w:r>
            <w:r w:rsidR="00E03A24" w:rsidRPr="00E03A24">
              <w:rPr>
                <w:rFonts w:ascii="Noto Sans" w:eastAsia="Aptos" w:hAnsi="Noto Sans" w:cs="Noto Sans"/>
                <w:b/>
                <w:color w:val="000000"/>
                <w:sz w:val="18"/>
                <w:szCs w:val="18"/>
              </w:rPr>
              <w:t>- Área administradora de la contratación</w:t>
            </w:r>
          </w:p>
          <w:p w14:paraId="5C9FCCEE" w14:textId="77777777" w:rsidR="00E03A24" w:rsidRPr="00E03A24" w:rsidRDefault="00E03A24" w:rsidP="00E03A24">
            <w:pPr>
              <w:jc w:val="both"/>
              <w:rPr>
                <w:rFonts w:ascii="Noto Sans" w:eastAsia="Aptos" w:hAnsi="Noto Sans" w:cs="Noto Sans"/>
                <w:sz w:val="18"/>
                <w:szCs w:val="18"/>
              </w:rPr>
            </w:pPr>
            <w:r w:rsidRPr="00E03A24">
              <w:rPr>
                <w:rFonts w:ascii="Noto Sans" w:eastAsia="Aptos" w:hAnsi="Noto Sans" w:cs="Noto Sans"/>
                <w:sz w:val="18"/>
                <w:szCs w:val="18"/>
              </w:rPr>
              <w:t xml:space="preserve">Gerencia de Servicios Generales </w:t>
            </w:r>
          </w:p>
          <w:p w14:paraId="7985AC5C" w14:textId="77777777" w:rsidR="00E03A24" w:rsidRPr="00E03A24" w:rsidRDefault="00E03A24" w:rsidP="00E03A24">
            <w:pPr>
              <w:jc w:val="both"/>
              <w:rPr>
                <w:rFonts w:ascii="Noto Sans" w:eastAsia="Aptos" w:hAnsi="Noto Sans" w:cs="Noto Sans"/>
                <w:b/>
                <w:color w:val="000000"/>
                <w:sz w:val="18"/>
                <w:szCs w:val="18"/>
              </w:rPr>
            </w:pPr>
          </w:p>
        </w:tc>
        <w:tc>
          <w:tcPr>
            <w:tcW w:w="617" w:type="pct"/>
          </w:tcPr>
          <w:p w14:paraId="183246D3" w14:textId="77777777" w:rsidR="00E03A24" w:rsidRPr="00E03A24" w:rsidRDefault="00E03A24" w:rsidP="00E03A24">
            <w:pPr>
              <w:spacing w:before="120" w:after="120"/>
              <w:jc w:val="both"/>
              <w:rPr>
                <w:rFonts w:ascii="Noto Sans" w:eastAsia="Aptos" w:hAnsi="Noto Sans" w:cs="Noto Sans"/>
                <w:b/>
                <w:color w:val="000000"/>
                <w:sz w:val="22"/>
                <w:szCs w:val="22"/>
              </w:rPr>
            </w:pPr>
          </w:p>
        </w:tc>
      </w:tr>
      <w:tr w:rsidR="00E03A24" w:rsidRPr="00E03A24" w14:paraId="75E597BC" w14:textId="77777777" w:rsidTr="00E03A24">
        <w:trPr>
          <w:trHeight w:val="158"/>
        </w:trPr>
        <w:tc>
          <w:tcPr>
            <w:tcW w:w="4383" w:type="pct"/>
            <w:vAlign w:val="center"/>
          </w:tcPr>
          <w:p w14:paraId="697DD59E" w14:textId="77777777" w:rsidR="00E03A24" w:rsidRPr="00E03A24" w:rsidRDefault="00F85292" w:rsidP="00E03A24">
            <w:pPr>
              <w:spacing w:before="120" w:after="120"/>
              <w:jc w:val="both"/>
              <w:rPr>
                <w:rFonts w:ascii="Noto Sans" w:eastAsia="Aptos" w:hAnsi="Noto Sans" w:cs="Noto Sans"/>
                <w:b/>
                <w:color w:val="000000"/>
                <w:sz w:val="18"/>
                <w:szCs w:val="18"/>
              </w:rPr>
            </w:pPr>
            <w:r>
              <w:rPr>
                <w:rFonts w:ascii="Noto Sans" w:eastAsia="Aptos" w:hAnsi="Noto Sans" w:cs="Noto Sans"/>
                <w:b/>
                <w:color w:val="000000"/>
                <w:sz w:val="18"/>
                <w:szCs w:val="18"/>
              </w:rPr>
              <w:t>16</w:t>
            </w:r>
            <w:r w:rsidR="00E03A24" w:rsidRPr="00E03A24">
              <w:rPr>
                <w:rFonts w:ascii="Noto Sans" w:eastAsia="Aptos" w:hAnsi="Noto Sans" w:cs="Noto Sans"/>
                <w:b/>
                <w:color w:val="000000"/>
                <w:sz w:val="18"/>
                <w:szCs w:val="18"/>
              </w:rPr>
              <w:t>- ENTREGABLES DERIVADOS DE LA PRESTACIÓN DE LOS SERVICIOS</w:t>
            </w:r>
          </w:p>
          <w:p w14:paraId="1B7904DD" w14:textId="77777777" w:rsidR="00E03A24" w:rsidRPr="00E03A24" w:rsidRDefault="00E03A24" w:rsidP="00E03A24">
            <w:pPr>
              <w:ind w:right="51"/>
              <w:jc w:val="both"/>
              <w:rPr>
                <w:rFonts w:ascii="Noto Sans" w:eastAsia="Aptos" w:hAnsi="Noto Sans" w:cs="Noto Sans"/>
                <w:sz w:val="18"/>
                <w:szCs w:val="18"/>
              </w:rPr>
            </w:pPr>
            <w:r w:rsidRPr="00E03A24">
              <w:rPr>
                <w:rFonts w:ascii="Noto Sans" w:eastAsia="Aptos" w:hAnsi="Noto Sans" w:cs="Noto Sans"/>
                <w:sz w:val="18"/>
                <w:szCs w:val="18"/>
              </w:rPr>
              <w:t>Con motivo de la prestación de los servicios, el licitante adjudicado deberá entregar al ADMINISTRADOR DEL CONTRATO, los siguientes entregables:</w:t>
            </w:r>
          </w:p>
          <w:p w14:paraId="0CBC4C6F" w14:textId="77777777" w:rsidR="00E03A24" w:rsidRPr="00E03A24" w:rsidRDefault="00E03A24" w:rsidP="00370013">
            <w:pPr>
              <w:numPr>
                <w:ilvl w:val="0"/>
                <w:numId w:val="41"/>
              </w:numPr>
              <w:ind w:right="51"/>
              <w:contextualSpacing/>
              <w:jc w:val="both"/>
              <w:rPr>
                <w:rFonts w:ascii="Noto Sans" w:eastAsia="Aptos" w:hAnsi="Noto Sans" w:cs="Noto Sans"/>
                <w:sz w:val="18"/>
                <w:szCs w:val="18"/>
              </w:rPr>
            </w:pPr>
            <w:r w:rsidRPr="00E03A24">
              <w:rPr>
                <w:rFonts w:ascii="Noto Sans" w:eastAsia="Aptos" w:hAnsi="Noto Sans" w:cs="Noto Sans"/>
                <w:sz w:val="18"/>
                <w:szCs w:val="18"/>
              </w:rPr>
              <w:t xml:space="preserve"> FACTURA DEL SERVICIO PRESTADO</w:t>
            </w:r>
          </w:p>
          <w:p w14:paraId="2ECCF001" w14:textId="77777777" w:rsidR="00E03A24" w:rsidRPr="00E03A24" w:rsidRDefault="00E03A24" w:rsidP="00370013">
            <w:pPr>
              <w:numPr>
                <w:ilvl w:val="0"/>
                <w:numId w:val="41"/>
              </w:numPr>
              <w:spacing w:after="160" w:line="259" w:lineRule="auto"/>
              <w:ind w:right="51"/>
              <w:contextualSpacing/>
              <w:jc w:val="both"/>
              <w:rPr>
                <w:rFonts w:ascii="Noto Sans" w:eastAsia="Aptos" w:hAnsi="Noto Sans" w:cs="Noto Sans"/>
                <w:sz w:val="18"/>
                <w:szCs w:val="18"/>
              </w:rPr>
            </w:pPr>
            <w:r w:rsidRPr="00E03A24">
              <w:rPr>
                <w:rFonts w:ascii="Noto Sans" w:eastAsia="Aptos" w:hAnsi="Noto Sans" w:cs="Noto Sans"/>
                <w:sz w:val="18"/>
                <w:szCs w:val="18"/>
              </w:rPr>
              <w:t xml:space="preserve"> REPSE</w:t>
            </w:r>
          </w:p>
          <w:p w14:paraId="07201A41" w14:textId="77777777" w:rsidR="00E03A24" w:rsidRPr="00E03A24" w:rsidRDefault="00E03A24" w:rsidP="00370013">
            <w:pPr>
              <w:numPr>
                <w:ilvl w:val="0"/>
                <w:numId w:val="41"/>
              </w:numPr>
              <w:spacing w:after="160" w:line="259" w:lineRule="auto"/>
              <w:ind w:right="51"/>
              <w:contextualSpacing/>
              <w:jc w:val="both"/>
              <w:rPr>
                <w:rFonts w:ascii="Noto Sans" w:eastAsia="Aptos" w:hAnsi="Noto Sans" w:cs="Noto Sans"/>
                <w:sz w:val="18"/>
                <w:szCs w:val="18"/>
              </w:rPr>
            </w:pPr>
            <w:r w:rsidRPr="00E03A24">
              <w:rPr>
                <w:rFonts w:ascii="Noto Sans" w:eastAsia="Aptos" w:hAnsi="Noto Sans" w:cs="Noto Sans"/>
                <w:sz w:val="18"/>
                <w:szCs w:val="18"/>
              </w:rPr>
              <w:t>REPORTE SE INCIDENCIAS</w:t>
            </w:r>
          </w:p>
        </w:tc>
        <w:tc>
          <w:tcPr>
            <w:tcW w:w="617" w:type="pct"/>
          </w:tcPr>
          <w:p w14:paraId="759BD274" w14:textId="77777777" w:rsidR="00E03A24" w:rsidRPr="00E03A24" w:rsidRDefault="00E03A24" w:rsidP="00E03A24">
            <w:pPr>
              <w:spacing w:before="120" w:after="120"/>
              <w:jc w:val="both"/>
              <w:rPr>
                <w:rFonts w:ascii="Noto Sans" w:eastAsia="Aptos" w:hAnsi="Noto Sans" w:cs="Noto Sans"/>
                <w:b/>
                <w:color w:val="000000"/>
                <w:sz w:val="22"/>
                <w:szCs w:val="22"/>
              </w:rPr>
            </w:pPr>
          </w:p>
        </w:tc>
      </w:tr>
      <w:tr w:rsidR="00E03A24" w:rsidRPr="00E03A24" w14:paraId="01BA764D" w14:textId="77777777" w:rsidTr="00E03A24">
        <w:trPr>
          <w:trHeight w:val="158"/>
        </w:trPr>
        <w:tc>
          <w:tcPr>
            <w:tcW w:w="4383" w:type="pct"/>
            <w:vAlign w:val="center"/>
          </w:tcPr>
          <w:p w14:paraId="03FB0136" w14:textId="77777777" w:rsidR="00E03A24" w:rsidRPr="00E03A24" w:rsidRDefault="00F85292" w:rsidP="00E03A24">
            <w:pPr>
              <w:overflowPunct w:val="0"/>
              <w:autoSpaceDE w:val="0"/>
              <w:autoSpaceDN w:val="0"/>
              <w:adjustRightInd w:val="0"/>
              <w:spacing w:before="120" w:after="120"/>
              <w:jc w:val="both"/>
              <w:textAlignment w:val="baseline"/>
              <w:rPr>
                <w:rFonts w:ascii="Noto Sans" w:eastAsia="Aptos" w:hAnsi="Noto Sans" w:cs="Noto Sans"/>
                <w:b/>
                <w:bCs/>
                <w:sz w:val="18"/>
                <w:szCs w:val="18"/>
              </w:rPr>
            </w:pPr>
            <w:r>
              <w:rPr>
                <w:rFonts w:ascii="Noto Sans" w:eastAsia="Aptos" w:hAnsi="Noto Sans" w:cs="Noto Sans"/>
                <w:b/>
                <w:bCs/>
                <w:sz w:val="18"/>
                <w:szCs w:val="18"/>
              </w:rPr>
              <w:t>17</w:t>
            </w:r>
            <w:r w:rsidR="00E03A24" w:rsidRPr="00E03A24">
              <w:rPr>
                <w:rFonts w:ascii="Noto Sans" w:eastAsia="Aptos" w:hAnsi="Noto Sans" w:cs="Noto Sans"/>
                <w:b/>
                <w:bCs/>
                <w:sz w:val="18"/>
                <w:szCs w:val="18"/>
              </w:rPr>
              <w:t>- DOCUMENTACIÓN ADICIONAL QUE TAMBIÉN FORMA PARTE DE LA PROPUESTA TÉCNICA.</w:t>
            </w:r>
          </w:p>
          <w:p w14:paraId="4F6A161C" w14:textId="77777777" w:rsidR="00E03A24" w:rsidRPr="00E03A24" w:rsidRDefault="00E03A24" w:rsidP="00E03A24">
            <w:pPr>
              <w:jc w:val="both"/>
              <w:rPr>
                <w:rFonts w:ascii="Noto Sans" w:eastAsia="Aptos" w:hAnsi="Noto Sans" w:cs="Noto Sans"/>
                <w:sz w:val="18"/>
                <w:szCs w:val="18"/>
              </w:rPr>
            </w:pPr>
            <w:r w:rsidRPr="00E03A24">
              <w:rPr>
                <w:rFonts w:ascii="Noto Sans" w:eastAsia="Aptos" w:hAnsi="Noto Sans" w:cs="Noto Sans"/>
                <w:sz w:val="18"/>
                <w:szCs w:val="18"/>
              </w:rPr>
              <w:t>Como parte de la propuesta técnica, el licitante participante deberá presentar:</w:t>
            </w:r>
          </w:p>
          <w:p w14:paraId="33DF116E" w14:textId="77777777" w:rsidR="00E03A24" w:rsidRPr="00E03A24" w:rsidRDefault="00E03A24" w:rsidP="00E03A24">
            <w:pPr>
              <w:jc w:val="both"/>
              <w:rPr>
                <w:rFonts w:ascii="Noto Sans" w:eastAsia="Aptos" w:hAnsi="Noto Sans" w:cs="Noto Sans"/>
                <w:sz w:val="18"/>
                <w:szCs w:val="18"/>
              </w:rPr>
            </w:pPr>
          </w:p>
          <w:p w14:paraId="0FAC79F6" w14:textId="77777777" w:rsidR="00E03A24" w:rsidRPr="00E03A24" w:rsidRDefault="00E03A24" w:rsidP="00370013">
            <w:pPr>
              <w:numPr>
                <w:ilvl w:val="0"/>
                <w:numId w:val="35"/>
              </w:numPr>
              <w:overflowPunct w:val="0"/>
              <w:autoSpaceDE w:val="0"/>
              <w:autoSpaceDN w:val="0"/>
              <w:adjustRightInd w:val="0"/>
              <w:contextualSpacing/>
              <w:jc w:val="both"/>
              <w:textAlignment w:val="baseline"/>
              <w:rPr>
                <w:rFonts w:ascii="Noto Sans" w:eastAsia="Aptos" w:hAnsi="Noto Sans" w:cs="Noto Sans"/>
                <w:sz w:val="18"/>
                <w:szCs w:val="18"/>
              </w:rPr>
            </w:pPr>
            <w:r w:rsidRPr="00E03A24">
              <w:rPr>
                <w:rFonts w:ascii="Noto Sans" w:eastAsia="Aptos" w:hAnsi="Noto Sans" w:cs="Noto Sans"/>
                <w:sz w:val="18"/>
                <w:szCs w:val="18"/>
              </w:rPr>
              <w:t>Curriculum actualizado de la empresa a la fecha de presentación de la propuesta y firmado por su representante legal, que por lo menos incluya: objeto social, ubicación de sus oficinas, experiencia en la prestación de los servicios, listado de por lo menos 3 clientes con nombres, direcciones y teléfonos de los responsables de la contratación.</w:t>
            </w:r>
          </w:p>
          <w:p w14:paraId="66CF9367" w14:textId="77777777" w:rsidR="00E03A24" w:rsidRPr="00E03A24" w:rsidRDefault="00E03A24" w:rsidP="00370013">
            <w:pPr>
              <w:numPr>
                <w:ilvl w:val="0"/>
                <w:numId w:val="35"/>
              </w:numPr>
              <w:overflowPunct w:val="0"/>
              <w:autoSpaceDE w:val="0"/>
              <w:autoSpaceDN w:val="0"/>
              <w:adjustRightInd w:val="0"/>
              <w:contextualSpacing/>
              <w:jc w:val="both"/>
              <w:textAlignment w:val="baseline"/>
              <w:rPr>
                <w:rFonts w:ascii="Noto Sans" w:eastAsia="Aptos" w:hAnsi="Noto Sans" w:cs="Noto Sans"/>
                <w:sz w:val="18"/>
                <w:szCs w:val="18"/>
              </w:rPr>
            </w:pPr>
            <w:r w:rsidRPr="00E03A24">
              <w:rPr>
                <w:rFonts w:ascii="Noto Sans" w:eastAsia="Aptos" w:hAnsi="Noto Sans" w:cs="Noto Sans"/>
                <w:sz w:val="18"/>
                <w:szCs w:val="18"/>
              </w:rPr>
              <w:t>El licitante participante debe contar con una experiencia de al menos 5 años en prestación de servicios similares y los deberá comprobar adjuntando al menos 3 contratos formalizados en los últimos 5 años, y deberán incluir carta liberación o en su caso carta de satisfacción para aquellos casos en que los contratos hayan concluido. Para aquellos casos en que algún contrato siga vigente y en ejecución, deberá incluir carta del representante legal de su cliente en donde se indique que los servicios han sido prestados a satisfacción.</w:t>
            </w:r>
          </w:p>
          <w:p w14:paraId="4456C9BC" w14:textId="77777777" w:rsidR="00E03A24" w:rsidRPr="00E03A24" w:rsidRDefault="00E03A24" w:rsidP="00370013">
            <w:pPr>
              <w:numPr>
                <w:ilvl w:val="0"/>
                <w:numId w:val="35"/>
              </w:numPr>
              <w:overflowPunct w:val="0"/>
              <w:autoSpaceDE w:val="0"/>
              <w:autoSpaceDN w:val="0"/>
              <w:adjustRightInd w:val="0"/>
              <w:contextualSpacing/>
              <w:jc w:val="both"/>
              <w:textAlignment w:val="baseline"/>
              <w:rPr>
                <w:rFonts w:ascii="Noto Sans" w:eastAsia="Aptos" w:hAnsi="Noto Sans" w:cs="Noto Sans"/>
                <w:sz w:val="18"/>
                <w:szCs w:val="18"/>
              </w:rPr>
            </w:pPr>
            <w:r w:rsidRPr="00E03A24">
              <w:rPr>
                <w:rFonts w:ascii="Noto Sans" w:eastAsia="Aptos" w:hAnsi="Noto Sans" w:cs="Noto Sans"/>
                <w:sz w:val="18"/>
                <w:szCs w:val="18"/>
              </w:rPr>
              <w:t>La documentación del personal señalado en el numeral 13-Perfil del personal asignado al servicio:</w:t>
            </w:r>
          </w:p>
          <w:p w14:paraId="5085F9AD" w14:textId="77777777" w:rsidR="00E03A24" w:rsidRPr="00E03A24" w:rsidRDefault="00E03A24" w:rsidP="00370013">
            <w:pPr>
              <w:numPr>
                <w:ilvl w:val="0"/>
                <w:numId w:val="35"/>
              </w:numPr>
              <w:overflowPunct w:val="0"/>
              <w:autoSpaceDE w:val="0"/>
              <w:autoSpaceDN w:val="0"/>
              <w:adjustRightInd w:val="0"/>
              <w:contextualSpacing/>
              <w:jc w:val="both"/>
              <w:textAlignment w:val="baseline"/>
              <w:rPr>
                <w:rFonts w:ascii="Noto Sans" w:eastAsia="Aptos" w:hAnsi="Noto Sans" w:cs="Noto Sans"/>
                <w:sz w:val="18"/>
                <w:szCs w:val="18"/>
              </w:rPr>
            </w:pPr>
            <w:r w:rsidRPr="00E03A24">
              <w:rPr>
                <w:rFonts w:ascii="Noto Sans" w:eastAsia="Aptos" w:hAnsi="Noto Sans" w:cs="Noto Sans"/>
                <w:sz w:val="18"/>
                <w:szCs w:val="18"/>
              </w:rPr>
              <w:t>Registro vigente de personas físicas o morales que ejecuten servicios especializados o realicen obras especializadas (REPSE).</w:t>
            </w:r>
          </w:p>
          <w:p w14:paraId="3EC84D85" w14:textId="77777777" w:rsidR="00E03A24" w:rsidRPr="00E03A24" w:rsidRDefault="00E03A24" w:rsidP="00370013">
            <w:pPr>
              <w:numPr>
                <w:ilvl w:val="0"/>
                <w:numId w:val="35"/>
              </w:numPr>
              <w:overflowPunct w:val="0"/>
              <w:autoSpaceDE w:val="0"/>
              <w:autoSpaceDN w:val="0"/>
              <w:adjustRightInd w:val="0"/>
              <w:contextualSpacing/>
              <w:jc w:val="both"/>
              <w:textAlignment w:val="baseline"/>
              <w:rPr>
                <w:rFonts w:ascii="Noto Sans" w:eastAsia="Aptos" w:hAnsi="Noto Sans" w:cs="Noto Sans"/>
                <w:sz w:val="18"/>
                <w:szCs w:val="18"/>
              </w:rPr>
            </w:pPr>
            <w:r w:rsidRPr="00E03A24">
              <w:rPr>
                <w:rFonts w:ascii="Noto Sans" w:eastAsia="Aptos" w:hAnsi="Noto Sans" w:cs="Noto Sans"/>
                <w:sz w:val="18"/>
                <w:szCs w:val="18"/>
              </w:rPr>
              <w:t>El licitante participante deberá presentar su última declaración anual de impuestos  (ejercicio 2024), en donde se validará si cuenta con al menos el 20% (veinte por ciento) del costo total de su cotización en su capital, así como las tres últimas declaraciones provisionales de impuestos (IVA e ISR) de los tres meses previos a la fecha del acto de presentación de propuestas. Todas las declaraciones de impuestos deberán presentarse completas, incluyendo en su caso el comprobante de pago de los impuestos a cargo del licitante.</w:t>
            </w:r>
          </w:p>
          <w:p w14:paraId="2552C1D5" w14:textId="77777777" w:rsidR="00E03A24" w:rsidRPr="00E03A24" w:rsidRDefault="00E03A24" w:rsidP="00E03A24">
            <w:pPr>
              <w:ind w:right="51"/>
              <w:jc w:val="both"/>
              <w:rPr>
                <w:rFonts w:ascii="Noto Sans" w:eastAsia="Aptos" w:hAnsi="Noto Sans" w:cs="Noto Sans"/>
                <w:b/>
                <w:color w:val="000000"/>
                <w:sz w:val="18"/>
                <w:szCs w:val="18"/>
              </w:rPr>
            </w:pPr>
          </w:p>
        </w:tc>
        <w:tc>
          <w:tcPr>
            <w:tcW w:w="617" w:type="pct"/>
          </w:tcPr>
          <w:p w14:paraId="72E2CC09" w14:textId="77777777" w:rsidR="00E03A24" w:rsidRPr="00E03A24" w:rsidRDefault="00E03A24" w:rsidP="00E03A24">
            <w:pPr>
              <w:overflowPunct w:val="0"/>
              <w:autoSpaceDE w:val="0"/>
              <w:autoSpaceDN w:val="0"/>
              <w:adjustRightInd w:val="0"/>
              <w:spacing w:before="120" w:after="120"/>
              <w:jc w:val="both"/>
              <w:textAlignment w:val="baseline"/>
              <w:rPr>
                <w:rFonts w:ascii="Noto Sans" w:eastAsia="Aptos" w:hAnsi="Noto Sans" w:cs="Noto Sans"/>
                <w:b/>
                <w:bCs/>
                <w:sz w:val="22"/>
                <w:szCs w:val="22"/>
              </w:rPr>
            </w:pPr>
          </w:p>
        </w:tc>
      </w:tr>
    </w:tbl>
    <w:p w14:paraId="6959135B" w14:textId="77777777" w:rsidR="00E03A24" w:rsidRDefault="00E03A24" w:rsidP="00876BD7">
      <w:pPr>
        <w:tabs>
          <w:tab w:val="left" w:pos="284"/>
        </w:tabs>
        <w:jc w:val="both"/>
        <w:rPr>
          <w:rFonts w:ascii="Montserrat" w:hAnsi="Montserrat" w:cs="Arial"/>
          <w:sz w:val="18"/>
          <w:szCs w:val="18"/>
        </w:rPr>
      </w:pPr>
    </w:p>
    <w:p w14:paraId="19486A6C" w14:textId="77777777" w:rsidR="00E03A24" w:rsidRDefault="00E03A24" w:rsidP="00876BD7">
      <w:pPr>
        <w:tabs>
          <w:tab w:val="left" w:pos="284"/>
        </w:tabs>
        <w:jc w:val="both"/>
        <w:rPr>
          <w:rFonts w:ascii="Montserrat" w:hAnsi="Montserrat" w:cs="Arial"/>
          <w:sz w:val="18"/>
          <w:szCs w:val="18"/>
        </w:rPr>
      </w:pPr>
    </w:p>
    <w:p w14:paraId="0A276BFB" w14:textId="77777777" w:rsidR="00E03A24" w:rsidRDefault="00E03A24" w:rsidP="00876BD7">
      <w:pPr>
        <w:tabs>
          <w:tab w:val="left" w:pos="284"/>
        </w:tabs>
        <w:jc w:val="both"/>
        <w:rPr>
          <w:rFonts w:ascii="Montserrat" w:hAnsi="Montserrat" w:cs="Arial"/>
          <w:sz w:val="18"/>
          <w:szCs w:val="18"/>
        </w:rPr>
      </w:pPr>
    </w:p>
    <w:p w14:paraId="25663F3F" w14:textId="77777777" w:rsidR="008A240F" w:rsidRDefault="008A240F" w:rsidP="00876BD7">
      <w:pPr>
        <w:tabs>
          <w:tab w:val="left" w:pos="284"/>
        </w:tabs>
        <w:jc w:val="both"/>
        <w:rPr>
          <w:rFonts w:ascii="Montserrat" w:hAnsi="Montserrat" w:cs="Arial"/>
          <w:sz w:val="18"/>
          <w:szCs w:val="18"/>
        </w:rPr>
      </w:pPr>
    </w:p>
    <w:p w14:paraId="5E951D2A" w14:textId="77777777" w:rsidR="00C534AF" w:rsidRPr="00C603B0" w:rsidRDefault="00A76B1C" w:rsidP="00876BD7">
      <w:pPr>
        <w:tabs>
          <w:tab w:val="left" w:pos="284"/>
        </w:tabs>
        <w:jc w:val="both"/>
        <w:rPr>
          <w:rFonts w:ascii="Noto Sans" w:hAnsi="Noto Sans" w:cs="Noto Sans"/>
          <w:sz w:val="18"/>
          <w:szCs w:val="18"/>
          <w:u w:val="single"/>
        </w:rPr>
      </w:pPr>
      <w:r w:rsidRPr="00C603B0">
        <w:rPr>
          <w:rFonts w:ascii="Noto Sans" w:hAnsi="Noto Sans" w:cs="Noto Sans"/>
          <w:sz w:val="18"/>
          <w:szCs w:val="18"/>
        </w:rPr>
        <w:lastRenderedPageBreak/>
        <w:t>Razón soc</w:t>
      </w:r>
      <w:r w:rsidR="00A31EEC" w:rsidRPr="00C603B0">
        <w:rPr>
          <w:rFonts w:ascii="Noto Sans" w:hAnsi="Noto Sans" w:cs="Noto Sans"/>
          <w:sz w:val="18"/>
          <w:szCs w:val="18"/>
        </w:rPr>
        <w:t>i</w:t>
      </w:r>
      <w:r w:rsidRPr="00C603B0">
        <w:rPr>
          <w:rFonts w:ascii="Noto Sans" w:hAnsi="Noto Sans" w:cs="Noto Sans"/>
          <w:sz w:val="18"/>
          <w:szCs w:val="18"/>
        </w:rPr>
        <w:t xml:space="preserve">al de la empresa participante:  </w:t>
      </w:r>
      <w:r w:rsidRPr="00C603B0">
        <w:rPr>
          <w:rFonts w:ascii="Noto Sans" w:hAnsi="Noto Sans" w:cs="Noto Sans"/>
          <w:sz w:val="18"/>
          <w:szCs w:val="18"/>
          <w:u w:val="single"/>
        </w:rPr>
        <w:t xml:space="preserve">                                                                               .</w:t>
      </w:r>
    </w:p>
    <w:p w14:paraId="198CC6D3" w14:textId="77777777" w:rsidR="00F747E8" w:rsidRPr="00876BD7" w:rsidRDefault="00F747E8" w:rsidP="0092424C">
      <w:pPr>
        <w:tabs>
          <w:tab w:val="left" w:pos="284"/>
        </w:tabs>
        <w:rPr>
          <w:rFonts w:ascii="Noto Sans" w:hAnsi="Noto Sans" w:cs="Noto Sans"/>
          <w:b/>
          <w:sz w:val="20"/>
          <w:szCs w:val="20"/>
          <w:u w:val="single"/>
        </w:rPr>
      </w:pPr>
    </w:p>
    <w:p w14:paraId="48B45C13" w14:textId="77777777" w:rsidR="0095417A" w:rsidRPr="00876BD7" w:rsidRDefault="0095417A" w:rsidP="00B039AD">
      <w:pPr>
        <w:tabs>
          <w:tab w:val="left" w:pos="284"/>
        </w:tabs>
        <w:rPr>
          <w:rFonts w:ascii="Noto Sans" w:hAnsi="Noto Sans" w:cs="Noto Sans"/>
          <w:sz w:val="20"/>
          <w:szCs w:val="20"/>
          <w:u w:val="single"/>
        </w:rPr>
      </w:pPr>
    </w:p>
    <w:p w14:paraId="4A3D336C" w14:textId="77777777" w:rsidR="00A76B1C" w:rsidRPr="00876BD7" w:rsidRDefault="00A76B1C" w:rsidP="00B039AD">
      <w:pPr>
        <w:tabs>
          <w:tab w:val="left" w:pos="284"/>
        </w:tabs>
        <w:rPr>
          <w:rFonts w:ascii="Noto Sans" w:hAnsi="Noto Sans" w:cs="Noto Sans"/>
          <w:sz w:val="20"/>
          <w:szCs w:val="20"/>
        </w:rPr>
      </w:pPr>
    </w:p>
    <w:tbl>
      <w:tblPr>
        <w:tblStyle w:val="Tablaconcuadrcula"/>
        <w:tblW w:w="0" w:type="auto"/>
        <w:jc w:val="center"/>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567"/>
        <w:gridCol w:w="4013"/>
      </w:tblGrid>
      <w:tr w:rsidR="00A36311" w:rsidRPr="000721C5" w14:paraId="7FC10BA7" w14:textId="77777777" w:rsidTr="00740FAD">
        <w:trPr>
          <w:jc w:val="center"/>
        </w:trPr>
        <w:tc>
          <w:tcPr>
            <w:tcW w:w="4248" w:type="dxa"/>
          </w:tcPr>
          <w:p w14:paraId="28EA8D01" w14:textId="77777777" w:rsidR="00A36311" w:rsidRPr="00876BD7" w:rsidRDefault="00A36311" w:rsidP="00B039AD">
            <w:pPr>
              <w:tabs>
                <w:tab w:val="left" w:pos="284"/>
              </w:tabs>
              <w:jc w:val="center"/>
              <w:rPr>
                <w:rFonts w:ascii="Noto Sans" w:hAnsi="Noto Sans" w:cs="Noto Sans"/>
                <w:b/>
                <w:sz w:val="20"/>
                <w:szCs w:val="20"/>
                <w:u w:val="single"/>
              </w:rPr>
            </w:pPr>
            <w:r w:rsidRPr="00876BD7">
              <w:rPr>
                <w:rFonts w:ascii="Noto Sans" w:hAnsi="Noto Sans" w:cs="Noto Sans"/>
                <w:b/>
                <w:sz w:val="20"/>
                <w:szCs w:val="20"/>
                <w:u w:val="single"/>
              </w:rPr>
              <w:t>ELABORÓ EVALUACIÓN TÉCNICA</w:t>
            </w:r>
          </w:p>
        </w:tc>
        <w:tc>
          <w:tcPr>
            <w:tcW w:w="567" w:type="dxa"/>
          </w:tcPr>
          <w:p w14:paraId="49301FE0" w14:textId="77777777" w:rsidR="00A36311" w:rsidRPr="00876BD7" w:rsidRDefault="00A36311" w:rsidP="00B039AD">
            <w:pPr>
              <w:tabs>
                <w:tab w:val="left" w:pos="284"/>
              </w:tabs>
              <w:jc w:val="center"/>
              <w:rPr>
                <w:rFonts w:ascii="Noto Sans" w:hAnsi="Noto Sans" w:cs="Noto Sans"/>
                <w:b/>
                <w:sz w:val="20"/>
                <w:szCs w:val="20"/>
                <w:u w:val="single"/>
              </w:rPr>
            </w:pPr>
          </w:p>
        </w:tc>
        <w:tc>
          <w:tcPr>
            <w:tcW w:w="4013" w:type="dxa"/>
          </w:tcPr>
          <w:p w14:paraId="5643BD46" w14:textId="77777777" w:rsidR="00A36311" w:rsidRPr="00876BD7" w:rsidRDefault="00A36311" w:rsidP="00B039AD">
            <w:pPr>
              <w:tabs>
                <w:tab w:val="left" w:pos="284"/>
              </w:tabs>
              <w:jc w:val="center"/>
              <w:rPr>
                <w:rFonts w:ascii="Noto Sans" w:hAnsi="Noto Sans" w:cs="Noto Sans"/>
                <w:b/>
                <w:sz w:val="20"/>
                <w:szCs w:val="20"/>
                <w:u w:val="single"/>
              </w:rPr>
            </w:pPr>
            <w:r w:rsidRPr="00876BD7">
              <w:rPr>
                <w:rFonts w:ascii="Noto Sans" w:hAnsi="Noto Sans" w:cs="Noto Sans"/>
                <w:b/>
                <w:sz w:val="20"/>
                <w:szCs w:val="20"/>
                <w:u w:val="single"/>
              </w:rPr>
              <w:t>REVISÓ EVALUACIÓN TÉCNICA</w:t>
            </w:r>
          </w:p>
        </w:tc>
      </w:tr>
      <w:tr w:rsidR="00A36311" w:rsidRPr="000721C5" w14:paraId="16723B12" w14:textId="77777777" w:rsidTr="00740FAD">
        <w:trPr>
          <w:jc w:val="center"/>
        </w:trPr>
        <w:tc>
          <w:tcPr>
            <w:tcW w:w="4248" w:type="dxa"/>
          </w:tcPr>
          <w:p w14:paraId="2BE91515" w14:textId="77777777" w:rsidR="00A36311" w:rsidRPr="00876BD7" w:rsidRDefault="00A36311" w:rsidP="0092424C">
            <w:pPr>
              <w:tabs>
                <w:tab w:val="left" w:pos="284"/>
              </w:tabs>
              <w:jc w:val="center"/>
              <w:rPr>
                <w:rFonts w:ascii="Noto Sans" w:hAnsi="Noto Sans" w:cs="Noto Sans"/>
                <w:sz w:val="20"/>
                <w:szCs w:val="20"/>
              </w:rPr>
            </w:pPr>
          </w:p>
          <w:p w14:paraId="27DA9395" w14:textId="77777777" w:rsidR="00A36311" w:rsidRPr="00876BD7" w:rsidRDefault="00A36311" w:rsidP="0092424C">
            <w:pPr>
              <w:tabs>
                <w:tab w:val="left" w:pos="284"/>
              </w:tabs>
              <w:jc w:val="center"/>
              <w:rPr>
                <w:rFonts w:ascii="Noto Sans" w:hAnsi="Noto Sans" w:cs="Noto Sans"/>
                <w:sz w:val="20"/>
                <w:szCs w:val="20"/>
              </w:rPr>
            </w:pPr>
          </w:p>
        </w:tc>
        <w:tc>
          <w:tcPr>
            <w:tcW w:w="567" w:type="dxa"/>
          </w:tcPr>
          <w:p w14:paraId="075C8383" w14:textId="77777777" w:rsidR="00A36311" w:rsidRPr="00876BD7" w:rsidRDefault="00A36311" w:rsidP="00B110E6">
            <w:pPr>
              <w:tabs>
                <w:tab w:val="left" w:pos="284"/>
              </w:tabs>
              <w:jc w:val="center"/>
              <w:rPr>
                <w:rFonts w:ascii="Noto Sans" w:hAnsi="Noto Sans" w:cs="Noto Sans"/>
                <w:sz w:val="20"/>
                <w:szCs w:val="20"/>
              </w:rPr>
            </w:pPr>
          </w:p>
        </w:tc>
        <w:tc>
          <w:tcPr>
            <w:tcW w:w="4013" w:type="dxa"/>
          </w:tcPr>
          <w:p w14:paraId="032DFDE7" w14:textId="77777777" w:rsidR="00A36311" w:rsidRPr="00876BD7" w:rsidRDefault="00A36311" w:rsidP="00B110E6">
            <w:pPr>
              <w:tabs>
                <w:tab w:val="left" w:pos="284"/>
              </w:tabs>
              <w:jc w:val="center"/>
              <w:rPr>
                <w:rFonts w:ascii="Noto Sans" w:hAnsi="Noto Sans" w:cs="Noto Sans"/>
                <w:sz w:val="20"/>
                <w:szCs w:val="20"/>
              </w:rPr>
            </w:pPr>
          </w:p>
        </w:tc>
      </w:tr>
      <w:tr w:rsidR="00A36311" w:rsidRPr="000721C5" w14:paraId="5A4D2CE8" w14:textId="77777777" w:rsidTr="00740FAD">
        <w:trPr>
          <w:jc w:val="center"/>
        </w:trPr>
        <w:tc>
          <w:tcPr>
            <w:tcW w:w="4248" w:type="dxa"/>
          </w:tcPr>
          <w:p w14:paraId="3750E534" w14:textId="77777777" w:rsidR="00A36311" w:rsidRPr="00876BD7" w:rsidRDefault="00A36311" w:rsidP="0092424C">
            <w:pPr>
              <w:tabs>
                <w:tab w:val="left" w:pos="284"/>
              </w:tabs>
              <w:jc w:val="center"/>
              <w:rPr>
                <w:rFonts w:ascii="Noto Sans" w:hAnsi="Noto Sans" w:cs="Noto Sans"/>
                <w:sz w:val="20"/>
                <w:szCs w:val="20"/>
              </w:rPr>
            </w:pPr>
            <w:r w:rsidRPr="00876BD7">
              <w:rPr>
                <w:rFonts w:ascii="Noto Sans" w:hAnsi="Noto Sans" w:cs="Noto Sans"/>
                <w:sz w:val="20"/>
                <w:szCs w:val="20"/>
              </w:rPr>
              <w:t>Nombre, cargo y firma</w:t>
            </w:r>
          </w:p>
        </w:tc>
        <w:tc>
          <w:tcPr>
            <w:tcW w:w="567" w:type="dxa"/>
          </w:tcPr>
          <w:p w14:paraId="3575C732" w14:textId="77777777" w:rsidR="00A36311" w:rsidRPr="00876BD7" w:rsidRDefault="00A36311" w:rsidP="0092424C">
            <w:pPr>
              <w:tabs>
                <w:tab w:val="left" w:pos="284"/>
              </w:tabs>
              <w:jc w:val="center"/>
              <w:rPr>
                <w:rFonts w:ascii="Noto Sans" w:hAnsi="Noto Sans" w:cs="Noto Sans"/>
                <w:sz w:val="20"/>
                <w:szCs w:val="20"/>
              </w:rPr>
            </w:pPr>
          </w:p>
        </w:tc>
        <w:tc>
          <w:tcPr>
            <w:tcW w:w="4013" w:type="dxa"/>
          </w:tcPr>
          <w:p w14:paraId="026791B3" w14:textId="77777777" w:rsidR="00A36311" w:rsidRPr="00876BD7" w:rsidRDefault="00A36311" w:rsidP="00B110E6">
            <w:pPr>
              <w:tabs>
                <w:tab w:val="left" w:pos="284"/>
              </w:tabs>
              <w:jc w:val="center"/>
              <w:rPr>
                <w:rFonts w:ascii="Noto Sans" w:hAnsi="Noto Sans" w:cs="Noto Sans"/>
                <w:sz w:val="20"/>
                <w:szCs w:val="20"/>
              </w:rPr>
            </w:pPr>
            <w:r w:rsidRPr="00876BD7">
              <w:rPr>
                <w:rFonts w:ascii="Noto Sans" w:hAnsi="Noto Sans" w:cs="Noto Sans"/>
                <w:sz w:val="20"/>
                <w:szCs w:val="20"/>
              </w:rPr>
              <w:t>Nombre, cargo y firma</w:t>
            </w:r>
          </w:p>
        </w:tc>
      </w:tr>
    </w:tbl>
    <w:p w14:paraId="5DC0B8EB" w14:textId="77777777" w:rsidR="00A36311" w:rsidRPr="00876BD7" w:rsidRDefault="00A36311" w:rsidP="0092424C">
      <w:pPr>
        <w:tabs>
          <w:tab w:val="left" w:pos="284"/>
        </w:tabs>
        <w:rPr>
          <w:rFonts w:ascii="Noto Sans" w:hAnsi="Noto Sans" w:cs="Noto Sans"/>
          <w:sz w:val="20"/>
          <w:szCs w:val="20"/>
        </w:rPr>
      </w:pPr>
    </w:p>
    <w:p w14:paraId="4582EAC9" w14:textId="77777777" w:rsidR="00A36311" w:rsidRPr="00876BD7" w:rsidRDefault="00A36311" w:rsidP="0092424C">
      <w:pPr>
        <w:tabs>
          <w:tab w:val="left" w:pos="284"/>
        </w:tabs>
        <w:rPr>
          <w:rFonts w:ascii="Noto Sans" w:hAnsi="Noto Sans" w:cs="Noto Sans"/>
          <w:sz w:val="20"/>
          <w:szCs w:val="20"/>
        </w:rPr>
      </w:pPr>
    </w:p>
    <w:p w14:paraId="4A75EB93" w14:textId="77777777" w:rsidR="00C534AF" w:rsidRPr="00876BD7" w:rsidRDefault="00C534AF" w:rsidP="00876BD7">
      <w:pPr>
        <w:tabs>
          <w:tab w:val="left" w:pos="284"/>
        </w:tabs>
        <w:rPr>
          <w:rFonts w:ascii="Noto Sans" w:hAnsi="Noto Sans" w:cs="Noto Sans"/>
          <w:sz w:val="20"/>
          <w:szCs w:val="20"/>
        </w:rPr>
      </w:pPr>
      <w:r w:rsidRPr="00876BD7">
        <w:rPr>
          <w:rFonts w:ascii="Noto Sans" w:hAnsi="Noto Sans" w:cs="Noto Sans"/>
          <w:sz w:val="20"/>
          <w:szCs w:val="20"/>
        </w:rPr>
        <w:t>Nota: Este formato será requisitado durante el proceso de evaluación por personal de NAFIN, no será llenado por los licitantes participantes.</w:t>
      </w:r>
    </w:p>
    <w:p w14:paraId="28DB35FA" w14:textId="77777777" w:rsidR="00841E98" w:rsidRDefault="00841E98" w:rsidP="00876BD7">
      <w:pPr>
        <w:rPr>
          <w:rFonts w:ascii="Noto Sans" w:hAnsi="Noto Sans" w:cs="Noto Sans"/>
          <w:sz w:val="20"/>
          <w:szCs w:val="20"/>
        </w:rPr>
      </w:pPr>
    </w:p>
    <w:p w14:paraId="7CB28DE9" w14:textId="77777777" w:rsidR="00841E98" w:rsidRDefault="00841E98" w:rsidP="00876BD7">
      <w:pPr>
        <w:rPr>
          <w:rFonts w:ascii="Noto Sans" w:hAnsi="Noto Sans" w:cs="Noto Sans"/>
          <w:sz w:val="20"/>
          <w:szCs w:val="20"/>
        </w:rPr>
      </w:pPr>
    </w:p>
    <w:p w14:paraId="68FB1888" w14:textId="77777777" w:rsidR="00841E98" w:rsidRDefault="00841E98" w:rsidP="00876BD7">
      <w:pPr>
        <w:rPr>
          <w:rFonts w:ascii="Noto Sans" w:hAnsi="Noto Sans" w:cs="Noto Sans"/>
          <w:sz w:val="20"/>
          <w:szCs w:val="20"/>
        </w:rPr>
      </w:pPr>
    </w:p>
    <w:p w14:paraId="03E90109" w14:textId="77777777" w:rsidR="00841E98" w:rsidRDefault="00841E98" w:rsidP="00876BD7">
      <w:pPr>
        <w:rPr>
          <w:rFonts w:ascii="Noto Sans" w:hAnsi="Noto Sans" w:cs="Noto Sans"/>
          <w:sz w:val="20"/>
          <w:szCs w:val="20"/>
        </w:rPr>
      </w:pPr>
    </w:p>
    <w:p w14:paraId="1CD971C4" w14:textId="77777777" w:rsidR="00F85292" w:rsidRDefault="00F85292" w:rsidP="00876BD7">
      <w:pPr>
        <w:rPr>
          <w:rFonts w:ascii="Noto Sans" w:hAnsi="Noto Sans" w:cs="Noto Sans"/>
          <w:sz w:val="20"/>
          <w:szCs w:val="20"/>
        </w:rPr>
      </w:pPr>
    </w:p>
    <w:p w14:paraId="5CEE2838" w14:textId="77777777" w:rsidR="00F85292" w:rsidRDefault="00F85292" w:rsidP="00876BD7">
      <w:pPr>
        <w:rPr>
          <w:rFonts w:ascii="Noto Sans" w:hAnsi="Noto Sans" w:cs="Noto Sans"/>
          <w:sz w:val="20"/>
          <w:szCs w:val="20"/>
        </w:rPr>
      </w:pPr>
    </w:p>
    <w:p w14:paraId="3789D924" w14:textId="77777777" w:rsidR="00F85292" w:rsidRDefault="00F85292" w:rsidP="00876BD7">
      <w:pPr>
        <w:rPr>
          <w:rFonts w:ascii="Noto Sans" w:hAnsi="Noto Sans" w:cs="Noto Sans"/>
          <w:sz w:val="20"/>
          <w:szCs w:val="20"/>
        </w:rPr>
      </w:pPr>
    </w:p>
    <w:p w14:paraId="3E5C0A07" w14:textId="77777777" w:rsidR="00F85292" w:rsidRDefault="00F85292" w:rsidP="00876BD7">
      <w:pPr>
        <w:rPr>
          <w:rFonts w:ascii="Noto Sans" w:hAnsi="Noto Sans" w:cs="Noto Sans"/>
          <w:sz w:val="20"/>
          <w:szCs w:val="20"/>
        </w:rPr>
      </w:pPr>
    </w:p>
    <w:p w14:paraId="6BF9811D" w14:textId="77777777" w:rsidR="00F85292" w:rsidRDefault="00F85292" w:rsidP="00876BD7">
      <w:pPr>
        <w:rPr>
          <w:rFonts w:ascii="Noto Sans" w:hAnsi="Noto Sans" w:cs="Noto Sans"/>
          <w:sz w:val="20"/>
          <w:szCs w:val="20"/>
        </w:rPr>
      </w:pPr>
    </w:p>
    <w:p w14:paraId="5DDB15D1" w14:textId="77777777" w:rsidR="00F85292" w:rsidRDefault="00F85292" w:rsidP="00876BD7">
      <w:pPr>
        <w:rPr>
          <w:rFonts w:ascii="Noto Sans" w:hAnsi="Noto Sans" w:cs="Noto Sans"/>
          <w:sz w:val="20"/>
          <w:szCs w:val="20"/>
        </w:rPr>
      </w:pPr>
    </w:p>
    <w:p w14:paraId="38E0DC80" w14:textId="77777777" w:rsidR="00F85292" w:rsidRDefault="00F85292" w:rsidP="00876BD7">
      <w:pPr>
        <w:rPr>
          <w:rFonts w:ascii="Noto Sans" w:hAnsi="Noto Sans" w:cs="Noto Sans"/>
          <w:sz w:val="20"/>
          <w:szCs w:val="20"/>
        </w:rPr>
      </w:pPr>
    </w:p>
    <w:p w14:paraId="2577F1B8" w14:textId="77777777" w:rsidR="00F85292" w:rsidRDefault="00F85292" w:rsidP="00876BD7">
      <w:pPr>
        <w:rPr>
          <w:rFonts w:ascii="Noto Sans" w:hAnsi="Noto Sans" w:cs="Noto Sans"/>
          <w:sz w:val="20"/>
          <w:szCs w:val="20"/>
        </w:rPr>
      </w:pPr>
    </w:p>
    <w:p w14:paraId="0580E3CF" w14:textId="77777777" w:rsidR="00841E98" w:rsidRDefault="00841E98" w:rsidP="00876BD7">
      <w:pPr>
        <w:rPr>
          <w:rFonts w:ascii="Noto Sans" w:hAnsi="Noto Sans" w:cs="Noto Sans"/>
          <w:sz w:val="20"/>
          <w:szCs w:val="20"/>
        </w:rPr>
      </w:pPr>
    </w:p>
    <w:p w14:paraId="3CB02602" w14:textId="77777777" w:rsidR="00841E98" w:rsidRDefault="00841E98" w:rsidP="00876BD7">
      <w:pPr>
        <w:rPr>
          <w:rFonts w:ascii="Noto Sans" w:hAnsi="Noto Sans" w:cs="Noto Sans"/>
          <w:sz w:val="20"/>
          <w:szCs w:val="20"/>
        </w:rPr>
      </w:pPr>
    </w:p>
    <w:tbl>
      <w:tblPr>
        <w:tblpPr w:leftFromText="141" w:rightFromText="141" w:vertAnchor="text" w:horzAnchor="margin" w:tblpY="71"/>
        <w:tblW w:w="10011"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2037"/>
        <w:gridCol w:w="7974"/>
      </w:tblGrid>
      <w:tr w:rsidR="0005658B" w:rsidRPr="0018030F" w14:paraId="68FFE7D2" w14:textId="77777777" w:rsidTr="0005658B">
        <w:trPr>
          <w:trHeight w:val="444"/>
        </w:trPr>
        <w:tc>
          <w:tcPr>
            <w:tcW w:w="2037" w:type="dxa"/>
            <w:tcBorders>
              <w:top w:val="single" w:sz="6" w:space="0" w:color="FFFFFF"/>
              <w:left w:val="single" w:sz="8" w:space="0" w:color="FFFFFF"/>
              <w:bottom w:val="single" w:sz="6" w:space="0" w:color="FFFFFF"/>
              <w:right w:val="single" w:sz="8" w:space="0" w:color="FFFFFF"/>
            </w:tcBorders>
            <w:shd w:val="clear" w:color="auto" w:fill="D9D9D9"/>
          </w:tcPr>
          <w:p w14:paraId="4CAF0234" w14:textId="77777777" w:rsidR="0005658B" w:rsidRPr="0018030F" w:rsidRDefault="0005658B" w:rsidP="0005658B">
            <w:pPr>
              <w:spacing w:line="276" w:lineRule="auto"/>
              <w:jc w:val="center"/>
              <w:rPr>
                <w:rFonts w:ascii="Arial" w:hAnsi="Arial" w:cs="Arial"/>
                <w:b/>
                <w:color w:val="FFFFFF"/>
              </w:rPr>
            </w:pPr>
            <w:r w:rsidRPr="0018030F">
              <w:rPr>
                <w:rFonts w:ascii="Arial" w:hAnsi="Arial" w:cs="Arial"/>
                <w:b/>
                <w:color w:val="FFFFFF"/>
              </w:rPr>
              <w:t>Anexo 12</w:t>
            </w:r>
          </w:p>
        </w:tc>
        <w:tc>
          <w:tcPr>
            <w:tcW w:w="7974" w:type="dxa"/>
            <w:tcBorders>
              <w:top w:val="single" w:sz="6" w:space="0" w:color="FFFFFF"/>
              <w:left w:val="single" w:sz="8" w:space="0" w:color="FFFFFF"/>
              <w:bottom w:val="single" w:sz="6" w:space="0" w:color="FFFFFF"/>
              <w:right w:val="single" w:sz="8" w:space="0" w:color="FFFFFF"/>
            </w:tcBorders>
            <w:shd w:val="clear" w:color="auto" w:fill="D9D9D9"/>
          </w:tcPr>
          <w:p w14:paraId="70F458CF" w14:textId="77777777" w:rsidR="0005658B" w:rsidRPr="0018030F" w:rsidRDefault="0005658B" w:rsidP="0005658B">
            <w:pPr>
              <w:tabs>
                <w:tab w:val="left" w:pos="284"/>
              </w:tabs>
              <w:spacing w:line="276" w:lineRule="auto"/>
              <w:jc w:val="both"/>
              <w:rPr>
                <w:rFonts w:ascii="Arial" w:hAnsi="Arial" w:cs="Arial"/>
                <w:b/>
                <w:color w:val="FFFFFF"/>
              </w:rPr>
            </w:pPr>
            <w:r w:rsidRPr="0018030F">
              <w:rPr>
                <w:rFonts w:ascii="Arial" w:hAnsi="Arial" w:cs="Arial"/>
                <w:b/>
                <w:color w:val="FFFFFF"/>
              </w:rPr>
              <w:t>CÉDULA DE EVALUACIÓN DE VISITA A LAS INSTALACIONES</w:t>
            </w:r>
          </w:p>
        </w:tc>
      </w:tr>
    </w:tbl>
    <w:p w14:paraId="3C6D4F69" w14:textId="77777777" w:rsidR="00841E98" w:rsidRDefault="00841E98" w:rsidP="00876BD7">
      <w:pPr>
        <w:rPr>
          <w:rFonts w:ascii="Noto Sans" w:hAnsi="Noto Sans" w:cs="Noto Sans"/>
          <w:sz w:val="20"/>
          <w:szCs w:val="20"/>
        </w:rPr>
      </w:pPr>
    </w:p>
    <w:p w14:paraId="488C4D1B" w14:textId="77777777" w:rsidR="00B60E8A" w:rsidRDefault="00B60E8A" w:rsidP="00876BD7">
      <w:pPr>
        <w:rPr>
          <w:rFonts w:ascii="Noto Sans" w:hAnsi="Noto Sans" w:cs="Noto Sans"/>
          <w:sz w:val="20"/>
          <w:szCs w:val="20"/>
        </w:rPr>
      </w:pPr>
    </w:p>
    <w:p w14:paraId="4976D61B" w14:textId="77777777" w:rsidR="00B60E8A" w:rsidRDefault="00B60E8A" w:rsidP="00876BD7">
      <w:pPr>
        <w:rPr>
          <w:rFonts w:ascii="Noto Sans" w:hAnsi="Noto Sans" w:cs="Noto Sans"/>
          <w:sz w:val="20"/>
          <w:szCs w:val="20"/>
        </w:rPr>
      </w:pPr>
    </w:p>
    <w:p w14:paraId="6F00A6B8" w14:textId="77777777" w:rsidR="00B60E8A" w:rsidRDefault="00B60E8A" w:rsidP="00876BD7">
      <w:pPr>
        <w:rPr>
          <w:rFonts w:ascii="Noto Sans" w:hAnsi="Noto Sans" w:cs="Noto Sans"/>
          <w:sz w:val="20"/>
          <w:szCs w:val="20"/>
        </w:rPr>
      </w:pPr>
    </w:p>
    <w:p w14:paraId="0708C3AE" w14:textId="77777777" w:rsidR="00B60E8A" w:rsidRDefault="00B60E8A" w:rsidP="00876BD7">
      <w:pPr>
        <w:rPr>
          <w:rFonts w:ascii="Noto Sans" w:hAnsi="Noto Sans" w:cs="Noto Sans"/>
          <w:sz w:val="20"/>
          <w:szCs w:val="20"/>
        </w:rPr>
      </w:pPr>
    </w:p>
    <w:p w14:paraId="76478DCD" w14:textId="77777777" w:rsidR="00B60E8A" w:rsidRDefault="00B60E8A" w:rsidP="00876BD7">
      <w:pPr>
        <w:rPr>
          <w:rFonts w:ascii="Noto Sans" w:hAnsi="Noto Sans" w:cs="Noto Sans"/>
          <w:sz w:val="20"/>
          <w:szCs w:val="20"/>
        </w:rPr>
      </w:pPr>
    </w:p>
    <w:p w14:paraId="3217D607" w14:textId="77777777" w:rsidR="00B60E8A" w:rsidRDefault="00B60E8A" w:rsidP="00876BD7">
      <w:pPr>
        <w:rPr>
          <w:rFonts w:ascii="Noto Sans" w:hAnsi="Noto Sans" w:cs="Noto Sans"/>
          <w:sz w:val="20"/>
          <w:szCs w:val="20"/>
        </w:rPr>
      </w:pPr>
    </w:p>
    <w:p w14:paraId="577A9B64" w14:textId="77777777" w:rsidR="00B60E8A" w:rsidRDefault="00B60E8A" w:rsidP="00876BD7">
      <w:pPr>
        <w:rPr>
          <w:rFonts w:ascii="Noto Sans" w:hAnsi="Noto Sans" w:cs="Noto Sans"/>
          <w:sz w:val="20"/>
          <w:szCs w:val="20"/>
        </w:rPr>
      </w:pPr>
    </w:p>
    <w:p w14:paraId="15A824CC" w14:textId="77777777" w:rsidR="00B60E8A" w:rsidRDefault="00B60E8A" w:rsidP="00876BD7">
      <w:pPr>
        <w:rPr>
          <w:rFonts w:ascii="Noto Sans" w:hAnsi="Noto Sans" w:cs="Noto Sans"/>
          <w:sz w:val="20"/>
          <w:szCs w:val="20"/>
        </w:rPr>
      </w:pPr>
    </w:p>
    <w:p w14:paraId="6E9854F0" w14:textId="77777777" w:rsidR="00B60E8A" w:rsidRDefault="00B60E8A" w:rsidP="00876BD7">
      <w:pPr>
        <w:rPr>
          <w:rFonts w:ascii="Noto Sans" w:hAnsi="Noto Sans" w:cs="Noto Sans"/>
          <w:sz w:val="20"/>
          <w:szCs w:val="20"/>
        </w:rPr>
      </w:pPr>
    </w:p>
    <w:p w14:paraId="64FF692E" w14:textId="77777777" w:rsidR="00024315" w:rsidRDefault="00024315" w:rsidP="00876BD7">
      <w:pPr>
        <w:rPr>
          <w:rFonts w:ascii="Noto Sans" w:hAnsi="Noto Sans" w:cs="Noto Sans"/>
          <w:sz w:val="20"/>
          <w:szCs w:val="20"/>
        </w:rPr>
      </w:pPr>
    </w:p>
    <w:p w14:paraId="3572FC6D" w14:textId="77777777" w:rsidR="00024315" w:rsidRDefault="00024315" w:rsidP="00876BD7">
      <w:pPr>
        <w:rPr>
          <w:rFonts w:ascii="Noto Sans" w:hAnsi="Noto Sans" w:cs="Noto Sans"/>
          <w:sz w:val="20"/>
          <w:szCs w:val="20"/>
        </w:rPr>
      </w:pPr>
    </w:p>
    <w:p w14:paraId="174ABEF6" w14:textId="77777777" w:rsidR="00024315" w:rsidRDefault="00024315" w:rsidP="00876BD7">
      <w:pPr>
        <w:rPr>
          <w:rFonts w:ascii="Noto Sans" w:hAnsi="Noto Sans" w:cs="Noto Sans"/>
          <w:sz w:val="20"/>
          <w:szCs w:val="20"/>
        </w:rPr>
      </w:pPr>
    </w:p>
    <w:p w14:paraId="298CA348" w14:textId="77777777" w:rsidR="00024315" w:rsidRDefault="00024315" w:rsidP="00876BD7">
      <w:pPr>
        <w:rPr>
          <w:rFonts w:ascii="Noto Sans" w:hAnsi="Noto Sans" w:cs="Noto Sans"/>
          <w:sz w:val="20"/>
          <w:szCs w:val="20"/>
        </w:rPr>
      </w:pPr>
    </w:p>
    <w:p w14:paraId="1360D8AD" w14:textId="77777777" w:rsidR="00024315" w:rsidRDefault="00024315" w:rsidP="00876BD7">
      <w:pPr>
        <w:rPr>
          <w:rFonts w:ascii="Noto Sans" w:hAnsi="Noto Sans" w:cs="Noto Sans"/>
          <w:sz w:val="20"/>
          <w:szCs w:val="20"/>
        </w:rPr>
      </w:pPr>
    </w:p>
    <w:p w14:paraId="05651E52" w14:textId="77777777" w:rsidR="00024315" w:rsidRDefault="00024315" w:rsidP="00876BD7">
      <w:pPr>
        <w:rPr>
          <w:rFonts w:ascii="Noto Sans" w:hAnsi="Noto Sans" w:cs="Noto Sans"/>
          <w:sz w:val="20"/>
          <w:szCs w:val="20"/>
        </w:rPr>
      </w:pPr>
    </w:p>
    <w:p w14:paraId="1348EF7B" w14:textId="77777777" w:rsidR="00024315" w:rsidRDefault="00024315" w:rsidP="00876BD7">
      <w:pPr>
        <w:rPr>
          <w:rFonts w:ascii="Noto Sans" w:hAnsi="Noto Sans" w:cs="Noto Sans"/>
          <w:sz w:val="20"/>
          <w:szCs w:val="20"/>
        </w:rPr>
      </w:pPr>
    </w:p>
    <w:p w14:paraId="7018044B" w14:textId="77777777" w:rsidR="00572183" w:rsidRDefault="0005658B" w:rsidP="00876BD7">
      <w:pPr>
        <w:rPr>
          <w:rFonts w:ascii="Noto Sans" w:hAnsi="Noto Sans" w:cs="Noto Sans"/>
          <w:sz w:val="20"/>
          <w:szCs w:val="20"/>
        </w:rPr>
      </w:pPr>
      <w:r w:rsidRPr="0018030F">
        <w:rPr>
          <w:rFonts w:ascii="Arial" w:hAnsi="Arial" w:cs="Arial"/>
          <w:noProof/>
          <w:sz w:val="20"/>
          <w:lang w:eastAsia="es-MX"/>
        </w:rPr>
        <mc:AlternateContent>
          <mc:Choice Requires="wps">
            <w:drawing>
              <wp:anchor distT="0" distB="0" distL="114300" distR="114300" simplePos="0" relativeHeight="251681792" behindDoc="0" locked="0" layoutInCell="1" allowOverlap="1" wp14:anchorId="2119631E" wp14:editId="65FC27B9">
                <wp:simplePos x="0" y="0"/>
                <wp:positionH relativeFrom="margin">
                  <wp:posOffset>134676</wp:posOffset>
                </wp:positionH>
                <wp:positionV relativeFrom="page">
                  <wp:posOffset>5563844</wp:posOffset>
                </wp:positionV>
                <wp:extent cx="6234430" cy="819150"/>
                <wp:effectExtent l="0" t="1390650" r="0" b="140970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709325">
                          <a:off x="0" y="0"/>
                          <a:ext cx="6234430" cy="819150"/>
                        </a:xfrm>
                        <a:prstGeom prst="rect">
                          <a:avLst/>
                        </a:prstGeom>
                        <a:noFill/>
                        <a:ln>
                          <a:noFill/>
                        </a:ln>
                        <a:effectLst/>
                      </wps:spPr>
                      <wps:txbx>
                        <w:txbxContent>
                          <w:p w14:paraId="4CDBDF5C" w14:textId="77777777" w:rsidR="00FC347C" w:rsidRPr="00174B6F" w:rsidRDefault="00FC347C" w:rsidP="00024315">
                            <w:pPr>
                              <w:pStyle w:val="Estndar"/>
                              <w:jc w:val="center"/>
                              <w:rPr>
                                <w:rFonts w:ascii="Arial" w:hAnsi="Arial"/>
                                <w:b/>
                                <w:sz w:val="48"/>
                                <w:szCs w:val="48"/>
                              </w:rPr>
                            </w:pPr>
                            <w:r w:rsidRPr="00174B6F">
                              <w:rPr>
                                <w:rFonts w:ascii="Arial" w:hAnsi="Arial"/>
                                <w:b/>
                                <w:sz w:val="48"/>
                                <w:szCs w:val="48"/>
                              </w:rPr>
                              <w:t>NO APLICA PARA ESTE PROCE</w:t>
                            </w:r>
                            <w:r>
                              <w:rPr>
                                <w:rFonts w:ascii="Arial" w:hAnsi="Arial"/>
                                <w:b/>
                                <w:sz w:val="48"/>
                                <w:szCs w:val="48"/>
                              </w:rPr>
                              <w:t xml:space="preserve">DIMIENTO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119631E" id="Cuadro de texto 1" o:spid="_x0000_s1034" type="#_x0000_t202" style="position:absolute;margin-left:10.6pt;margin-top:438.1pt;width:490.9pt;height:64.5pt;rotation:1867039fd;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" filled="f" stroked="f">
                <v:path arrowok="t"/>
                <v:textbox>
                  <w:txbxContent>
                    <w:p w14:paraId="4CDBDF5C" w14:textId="77777777" w:rsidR="00FC347C" w:rsidRPr="00174B6F" w:rsidRDefault="00FC347C" w:rsidP="00024315">
                      <w:pPr>
                        <w:pStyle w:val="Estndar"/>
                        <w:jc w:val="center"/>
                        <w:rPr>
                          <w:rFonts w:ascii="Arial" w:hAnsi="Arial"/>
                          <w:b/>
                          <w:sz w:val="48"/>
                          <w:szCs w:val="48"/>
                        </w:rPr>
                      </w:pPr>
                      <w:r w:rsidRPr="00174B6F">
                        <w:rPr>
                          <w:rFonts w:ascii="Arial" w:hAnsi="Arial"/>
                          <w:b/>
                          <w:sz w:val="48"/>
                          <w:szCs w:val="48"/>
                        </w:rPr>
                        <w:t>NO APLICA PARA ESTE PROCE</w:t>
                      </w:r>
                      <w:r>
                        <w:rPr>
                          <w:rFonts w:ascii="Arial" w:hAnsi="Arial"/>
                          <w:b/>
                          <w:sz w:val="48"/>
                          <w:szCs w:val="48"/>
                        </w:rPr>
                        <w:t xml:space="preserve">DIMIENTO </w:t>
                      </w:r>
                    </w:p>
                  </w:txbxContent>
                </v:textbox>
                <w10:wrap anchorx="margin" anchory="page"/>
              </v:shape>
            </w:pict>
          </mc:Fallback>
        </mc:AlternateContent>
      </w:r>
    </w:p>
    <w:p w14:paraId="64699D71" w14:textId="77777777" w:rsidR="00024315" w:rsidRDefault="00024315" w:rsidP="00876BD7">
      <w:pPr>
        <w:rPr>
          <w:rFonts w:ascii="Noto Sans" w:hAnsi="Noto Sans" w:cs="Noto Sans"/>
          <w:sz w:val="20"/>
          <w:szCs w:val="20"/>
        </w:rPr>
      </w:pPr>
    </w:p>
    <w:p w14:paraId="42C9DCFB" w14:textId="77777777" w:rsidR="00024315" w:rsidRDefault="00024315" w:rsidP="00876BD7">
      <w:pPr>
        <w:rPr>
          <w:rFonts w:ascii="Noto Sans" w:hAnsi="Noto Sans" w:cs="Noto Sans"/>
          <w:sz w:val="20"/>
          <w:szCs w:val="20"/>
        </w:rPr>
      </w:pPr>
    </w:p>
    <w:p w14:paraId="552F565C" w14:textId="77777777" w:rsidR="00024315" w:rsidRDefault="00024315" w:rsidP="00876BD7">
      <w:pPr>
        <w:rPr>
          <w:rFonts w:ascii="Noto Sans" w:hAnsi="Noto Sans" w:cs="Noto Sans"/>
          <w:sz w:val="20"/>
          <w:szCs w:val="20"/>
        </w:rPr>
      </w:pPr>
    </w:p>
    <w:p w14:paraId="1410E4B6" w14:textId="77777777" w:rsidR="00024315" w:rsidRDefault="00024315" w:rsidP="00876BD7">
      <w:pPr>
        <w:rPr>
          <w:rFonts w:ascii="Noto Sans" w:hAnsi="Noto Sans" w:cs="Noto Sans"/>
          <w:sz w:val="20"/>
          <w:szCs w:val="20"/>
        </w:rPr>
      </w:pPr>
    </w:p>
    <w:p w14:paraId="6722D310" w14:textId="77777777" w:rsidR="00841E98" w:rsidRDefault="00841E98" w:rsidP="00876BD7">
      <w:pPr>
        <w:rPr>
          <w:rFonts w:ascii="Noto Sans" w:hAnsi="Noto Sans" w:cs="Noto Sans"/>
          <w:sz w:val="20"/>
          <w:szCs w:val="20"/>
        </w:rPr>
      </w:pPr>
    </w:p>
    <w:p w14:paraId="3E07E873" w14:textId="77777777" w:rsidR="00841E98" w:rsidRDefault="00841E98" w:rsidP="00876BD7">
      <w:pPr>
        <w:rPr>
          <w:rFonts w:ascii="Noto Sans" w:hAnsi="Noto Sans" w:cs="Noto Sans"/>
          <w:sz w:val="20"/>
          <w:szCs w:val="20"/>
        </w:rPr>
      </w:pPr>
    </w:p>
    <w:p w14:paraId="506D633C" w14:textId="77777777" w:rsidR="00841E98" w:rsidRDefault="00841E98" w:rsidP="00876BD7">
      <w:pPr>
        <w:rPr>
          <w:rFonts w:ascii="Noto Sans" w:hAnsi="Noto Sans" w:cs="Noto Sans"/>
          <w:sz w:val="20"/>
          <w:szCs w:val="20"/>
        </w:rPr>
      </w:pPr>
    </w:p>
    <w:p w14:paraId="0F84DE60" w14:textId="77777777" w:rsidR="00841E98" w:rsidRDefault="00841E98" w:rsidP="00876BD7">
      <w:pPr>
        <w:rPr>
          <w:rFonts w:ascii="Noto Sans" w:hAnsi="Noto Sans" w:cs="Noto Sans"/>
          <w:sz w:val="20"/>
          <w:szCs w:val="20"/>
        </w:rPr>
      </w:pPr>
    </w:p>
    <w:p w14:paraId="7753B9BA" w14:textId="77777777" w:rsidR="00841E98" w:rsidRDefault="00841E98" w:rsidP="00876BD7">
      <w:pPr>
        <w:rPr>
          <w:rFonts w:ascii="Noto Sans" w:hAnsi="Noto Sans" w:cs="Noto Sans"/>
          <w:sz w:val="20"/>
          <w:szCs w:val="20"/>
        </w:rPr>
      </w:pPr>
    </w:p>
    <w:p w14:paraId="6208FEE4" w14:textId="77777777" w:rsidR="00841E98" w:rsidRDefault="00841E98" w:rsidP="00876BD7">
      <w:pPr>
        <w:rPr>
          <w:rFonts w:ascii="Noto Sans" w:hAnsi="Noto Sans" w:cs="Noto Sans"/>
          <w:sz w:val="20"/>
          <w:szCs w:val="20"/>
        </w:rPr>
      </w:pPr>
    </w:p>
    <w:p w14:paraId="0E276771" w14:textId="77777777" w:rsidR="00841E98" w:rsidRPr="00876BD7" w:rsidRDefault="00316E4D" w:rsidP="00876BD7">
      <w:pPr>
        <w:rPr>
          <w:rFonts w:ascii="Noto Sans" w:hAnsi="Noto Sans" w:cs="Noto Sans"/>
          <w:sz w:val="20"/>
          <w:szCs w:val="20"/>
        </w:rPr>
      </w:pPr>
      <w:r w:rsidRPr="00876BD7">
        <w:rPr>
          <w:rFonts w:ascii="Noto Sans" w:hAnsi="Noto Sans" w:cs="Noto Sans"/>
          <w:sz w:val="20"/>
          <w:szCs w:val="20"/>
        </w:rPr>
        <w:br w:type="page"/>
      </w:r>
    </w:p>
    <w:p w14:paraId="18B82222" w14:textId="77777777" w:rsidR="00C534AF" w:rsidRPr="00876BD7" w:rsidRDefault="00C534AF" w:rsidP="00876BD7">
      <w:pPr>
        <w:tabs>
          <w:tab w:val="left" w:pos="284"/>
        </w:tabs>
        <w:rPr>
          <w:rFonts w:ascii="Noto Sans" w:hAnsi="Noto Sans" w:cs="Noto Sans"/>
          <w:sz w:val="20"/>
          <w:szCs w:val="20"/>
        </w:rPr>
      </w:pPr>
    </w:p>
    <w:tbl>
      <w:tblPr>
        <w:tblStyle w:val="Cuadrculamedia3-nfasis1"/>
        <w:tblpPr w:leftFromText="141" w:rightFromText="141" w:vertAnchor="text" w:horzAnchor="margin" w:tblpY="-203"/>
        <w:tblW w:w="9771" w:type="dxa"/>
        <w:tblLook w:val="04A0" w:firstRow="1" w:lastRow="0" w:firstColumn="1" w:lastColumn="0" w:noHBand="0" w:noVBand="1"/>
      </w:tblPr>
      <w:tblGrid>
        <w:gridCol w:w="1809"/>
        <w:gridCol w:w="7962"/>
      </w:tblGrid>
      <w:tr w:rsidR="00C534AF" w:rsidRPr="000721C5" w14:paraId="21961F00" w14:textId="77777777" w:rsidTr="00316E4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Borders>
              <w:top w:val="single" w:sz="6" w:space="0" w:color="FFFFFF" w:themeColor="background1"/>
            </w:tcBorders>
            <w:shd w:val="clear" w:color="auto" w:fill="D9D9D9" w:themeFill="background1" w:themeFillShade="D9"/>
          </w:tcPr>
          <w:p w14:paraId="6B024226" w14:textId="77777777" w:rsidR="00C534AF" w:rsidRPr="00876BD7" w:rsidRDefault="00C534AF" w:rsidP="0092424C">
            <w:pPr>
              <w:tabs>
                <w:tab w:val="left" w:pos="284"/>
              </w:tabs>
              <w:jc w:val="center"/>
              <w:rPr>
                <w:rFonts w:ascii="Noto Sans" w:hAnsi="Noto Sans" w:cs="Noto Sans"/>
                <w:color w:val="auto"/>
                <w:sz w:val="20"/>
                <w:szCs w:val="20"/>
              </w:rPr>
            </w:pPr>
            <w:r w:rsidRPr="00876BD7">
              <w:rPr>
                <w:rFonts w:ascii="Noto Sans" w:hAnsi="Noto Sans" w:cs="Noto Sans"/>
                <w:sz w:val="20"/>
                <w:szCs w:val="20"/>
              </w:rPr>
              <w:t>Anexo 1</w:t>
            </w:r>
            <w:r w:rsidR="007072E6" w:rsidRPr="00876BD7">
              <w:rPr>
                <w:rFonts w:ascii="Noto Sans" w:hAnsi="Noto Sans" w:cs="Noto Sans"/>
                <w:sz w:val="20"/>
                <w:szCs w:val="20"/>
              </w:rPr>
              <w:t>3</w:t>
            </w:r>
          </w:p>
        </w:tc>
        <w:tc>
          <w:tcPr>
            <w:tcW w:w="7962" w:type="dxa"/>
            <w:tcBorders>
              <w:top w:val="single" w:sz="6" w:space="0" w:color="FFFFFF" w:themeColor="background1"/>
            </w:tcBorders>
            <w:shd w:val="clear" w:color="auto" w:fill="D9D9D9" w:themeFill="background1" w:themeFillShade="D9"/>
          </w:tcPr>
          <w:p w14:paraId="50B096CD" w14:textId="77777777" w:rsidR="00C534AF" w:rsidRPr="00876BD7" w:rsidRDefault="00A44887" w:rsidP="0092424C">
            <w:pPr>
              <w:tabs>
                <w:tab w:val="left" w:pos="284"/>
              </w:tabs>
              <w:jc w:val="both"/>
              <w:cnfStyle w:val="100000000000" w:firstRow="1" w:lastRow="0" w:firstColumn="0" w:lastColumn="0" w:oddVBand="0" w:evenVBand="0" w:oddHBand="0" w:evenHBand="0" w:firstRowFirstColumn="0" w:firstRowLastColumn="0" w:lastRowFirstColumn="0" w:lastRowLastColumn="0"/>
              <w:rPr>
                <w:rFonts w:ascii="Noto Sans" w:hAnsi="Noto Sans" w:cs="Noto Sans"/>
                <w:color w:val="auto"/>
                <w:sz w:val="20"/>
                <w:szCs w:val="20"/>
              </w:rPr>
            </w:pPr>
            <w:r w:rsidRPr="00876BD7">
              <w:rPr>
                <w:rFonts w:ascii="Noto Sans" w:hAnsi="Noto Sans" w:cs="Noto Sans"/>
                <w:sz w:val="20"/>
                <w:szCs w:val="20"/>
              </w:rPr>
              <w:t xml:space="preserve">MANIFIESTO BAJO PROTESTA DE DECIR VERDAD DE NO ENCONTRARSE EN </w:t>
            </w:r>
            <w:r w:rsidR="00C534AF" w:rsidRPr="00876BD7">
              <w:rPr>
                <w:rFonts w:ascii="Noto Sans" w:hAnsi="Noto Sans" w:cs="Noto Sans"/>
                <w:sz w:val="20"/>
                <w:szCs w:val="20"/>
              </w:rPr>
              <w:t>LOS SUPUESTOS DE LOS ARTÍCULOS 71 Y 90 DE LA LAASSP</w:t>
            </w:r>
          </w:p>
        </w:tc>
      </w:tr>
    </w:tbl>
    <w:p w14:paraId="17300564" w14:textId="77777777" w:rsidR="00C534AF" w:rsidRPr="00E85B98"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1" w:firstLine="23"/>
        <w:rPr>
          <w:rFonts w:ascii="Noto Sans" w:hAnsi="Noto Sans" w:cs="Noto Sans"/>
          <w:sz w:val="20"/>
          <w:szCs w:val="20"/>
        </w:rPr>
      </w:pPr>
    </w:p>
    <w:p w14:paraId="284B7E42" w14:textId="77777777" w:rsidR="00270CA4" w:rsidRPr="00876BD7" w:rsidRDefault="00270CA4"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jc w:val="right"/>
        <w:rPr>
          <w:rFonts w:ascii="Noto Sans" w:hAnsi="Noto Sans" w:cs="Noto Sans"/>
          <w:sz w:val="20"/>
          <w:szCs w:val="20"/>
        </w:rPr>
      </w:pPr>
    </w:p>
    <w:p w14:paraId="733774E7" w14:textId="77777777" w:rsidR="00270CA4" w:rsidRPr="00876BD7" w:rsidRDefault="00270CA4"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jc w:val="right"/>
        <w:rPr>
          <w:rFonts w:ascii="Noto Sans" w:hAnsi="Noto Sans" w:cs="Noto Sans"/>
          <w:sz w:val="20"/>
          <w:szCs w:val="20"/>
        </w:rPr>
      </w:pPr>
    </w:p>
    <w:p w14:paraId="318CB456"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jc w:val="right"/>
        <w:rPr>
          <w:rFonts w:ascii="Noto Sans" w:hAnsi="Noto Sans" w:cs="Noto Sans"/>
          <w:sz w:val="20"/>
          <w:szCs w:val="20"/>
        </w:rPr>
      </w:pPr>
      <w:r w:rsidRPr="00876BD7">
        <w:rPr>
          <w:rFonts w:ascii="Noto Sans" w:hAnsi="Noto Sans" w:cs="Noto Sans"/>
          <w:sz w:val="20"/>
          <w:szCs w:val="20"/>
        </w:rPr>
        <w:t>Ciudad de México, a ____ de ____________ de 202_.</w:t>
      </w:r>
    </w:p>
    <w:p w14:paraId="7DEF08CD"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rPr>
          <w:rFonts w:ascii="Noto Sans" w:hAnsi="Noto Sans" w:cs="Noto Sans"/>
          <w:sz w:val="20"/>
          <w:szCs w:val="20"/>
        </w:rPr>
      </w:pPr>
      <w:r w:rsidRPr="00876BD7">
        <w:rPr>
          <w:rFonts w:ascii="Noto Sans" w:hAnsi="Noto Sans" w:cs="Noto Sans"/>
          <w:sz w:val="20"/>
          <w:szCs w:val="20"/>
        </w:rPr>
        <w:t>NACIONAL FINANCIERA, S.N.C.</w:t>
      </w:r>
    </w:p>
    <w:p w14:paraId="56319E34"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rPr>
          <w:rFonts w:ascii="Noto Sans" w:hAnsi="Noto Sans" w:cs="Noto Sans"/>
          <w:sz w:val="20"/>
          <w:szCs w:val="20"/>
        </w:rPr>
      </w:pPr>
      <w:r w:rsidRPr="00876BD7">
        <w:rPr>
          <w:rFonts w:ascii="Noto Sans" w:hAnsi="Noto Sans" w:cs="Noto Sans"/>
          <w:sz w:val="20"/>
          <w:szCs w:val="20"/>
        </w:rPr>
        <w:t>SUBDIRECCIÓN DE ADQUISICIONES</w:t>
      </w:r>
    </w:p>
    <w:p w14:paraId="488F02F0"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rPr>
          <w:rFonts w:ascii="Noto Sans" w:hAnsi="Noto Sans" w:cs="Noto Sans"/>
          <w:sz w:val="20"/>
          <w:szCs w:val="20"/>
        </w:rPr>
      </w:pPr>
      <w:r w:rsidRPr="00876BD7">
        <w:rPr>
          <w:rFonts w:ascii="Noto Sans" w:hAnsi="Noto Sans" w:cs="Noto Sans"/>
          <w:sz w:val="20"/>
          <w:szCs w:val="20"/>
        </w:rPr>
        <w:t>PRESENTE.</w:t>
      </w:r>
    </w:p>
    <w:p w14:paraId="3170870E"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jc w:val="both"/>
        <w:rPr>
          <w:rFonts w:ascii="Noto Sans" w:hAnsi="Noto Sans" w:cs="Noto Sans"/>
          <w:sz w:val="20"/>
          <w:szCs w:val="20"/>
        </w:rPr>
      </w:pPr>
    </w:p>
    <w:p w14:paraId="44FA0412"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r w:rsidRPr="00876BD7">
        <w:rPr>
          <w:rFonts w:ascii="Noto Sans" w:hAnsi="Noto Sans" w:cs="Noto Sans"/>
          <w:sz w:val="20"/>
          <w:szCs w:val="20"/>
        </w:rPr>
        <w:t xml:space="preserve">El que suscribe C._____________________, bajo protesta de decir verdad, declaro que la empresa a la que represento, así como sus socios y/o accionistas, no nos encontramos en ninguno de los supuestos de los Artículos 71 y 90 de la Ley de Adquisiciones, Arrendamientos y Servicios del Sector Público. </w:t>
      </w:r>
    </w:p>
    <w:p w14:paraId="467AF42A" w14:textId="77777777" w:rsidR="00C534AF"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rPr>
          <w:rFonts w:ascii="Noto Sans" w:hAnsi="Noto Sans" w:cs="Noto Sans"/>
          <w:sz w:val="20"/>
          <w:szCs w:val="20"/>
        </w:rPr>
      </w:pPr>
    </w:p>
    <w:p w14:paraId="75F5CFFD" w14:textId="77777777" w:rsidR="001F6D60" w:rsidRPr="001F6D60" w:rsidRDefault="001F6D60" w:rsidP="001F6D60">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rPr>
          <w:rFonts w:ascii="Noto Sans" w:hAnsi="Noto Sans" w:cs="Noto Sans"/>
          <w:sz w:val="20"/>
          <w:szCs w:val="20"/>
        </w:rPr>
      </w:pPr>
      <w:r w:rsidRPr="001F6D60">
        <w:rPr>
          <w:rFonts w:ascii="Noto Sans" w:hAnsi="Noto Sans" w:cs="Noto Sans"/>
          <w:sz w:val="20"/>
          <w:szCs w:val="20"/>
        </w:rPr>
        <w:t>Adicionalmente, declaro que la empresa a la que represento, así como sus socios y/o accionistas, no nos encontramos inhabilitados.</w:t>
      </w:r>
    </w:p>
    <w:p w14:paraId="723909DA" w14:textId="77777777" w:rsidR="001F6D60" w:rsidRPr="00876BD7" w:rsidRDefault="001F6D60"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rPr>
          <w:rFonts w:ascii="Noto Sans" w:hAnsi="Noto Sans" w:cs="Noto Sans"/>
          <w:sz w:val="20"/>
          <w:szCs w:val="20"/>
        </w:rPr>
      </w:pPr>
    </w:p>
    <w:p w14:paraId="113BF499"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rPr>
          <w:rFonts w:ascii="Noto Sans" w:hAnsi="Noto Sans" w:cs="Noto Sans"/>
          <w:sz w:val="20"/>
          <w:szCs w:val="20"/>
        </w:rPr>
      </w:pPr>
      <w:r w:rsidRPr="00876BD7">
        <w:rPr>
          <w:rFonts w:ascii="Noto Sans" w:hAnsi="Noto Sans" w:cs="Noto Sans"/>
          <w:sz w:val="20"/>
          <w:szCs w:val="20"/>
        </w:rPr>
        <w:t>En el entendido de que no manifestarme con veracidad, acepto que ello sea causa de rescisión del contrato celebrado con la convocante.</w:t>
      </w:r>
    </w:p>
    <w:p w14:paraId="4423438F"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rPr>
          <w:rFonts w:ascii="Noto Sans" w:hAnsi="Noto Sans" w:cs="Noto Sans"/>
          <w:sz w:val="20"/>
          <w:szCs w:val="20"/>
        </w:rPr>
      </w:pPr>
    </w:p>
    <w:p w14:paraId="17E3A4B6"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rPr>
          <w:rFonts w:ascii="Noto Sans" w:hAnsi="Noto Sans" w:cs="Noto Sans"/>
          <w:sz w:val="20"/>
          <w:szCs w:val="20"/>
        </w:rPr>
      </w:pPr>
      <w:r w:rsidRPr="00876BD7">
        <w:rPr>
          <w:rFonts w:ascii="Noto Sans" w:hAnsi="Noto Sans" w:cs="Noto Sans"/>
          <w:sz w:val="20"/>
          <w:szCs w:val="20"/>
        </w:rPr>
        <w:t>Atentamente</w:t>
      </w:r>
    </w:p>
    <w:p w14:paraId="133292D7"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rPr>
          <w:rFonts w:ascii="Noto Sans" w:hAnsi="Noto Sans" w:cs="Noto Sans"/>
          <w:sz w:val="20"/>
          <w:szCs w:val="20"/>
        </w:rPr>
      </w:pPr>
    </w:p>
    <w:p w14:paraId="163808D7"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rPr>
          <w:rFonts w:ascii="Noto Sans" w:hAnsi="Noto Sans" w:cs="Noto Sans"/>
          <w:sz w:val="20"/>
          <w:szCs w:val="20"/>
        </w:rPr>
      </w:pPr>
      <w:r w:rsidRPr="00876BD7">
        <w:rPr>
          <w:rFonts w:ascii="Noto Sans" w:hAnsi="Noto Sans" w:cs="Noto Sans"/>
          <w:sz w:val="20"/>
          <w:szCs w:val="20"/>
        </w:rPr>
        <w:t>________________________________</w:t>
      </w:r>
    </w:p>
    <w:p w14:paraId="7EB7E58F"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rPr>
          <w:rFonts w:ascii="Noto Sans" w:hAnsi="Noto Sans" w:cs="Noto Sans"/>
          <w:sz w:val="20"/>
          <w:szCs w:val="20"/>
        </w:rPr>
      </w:pPr>
      <w:r w:rsidRPr="00876BD7">
        <w:rPr>
          <w:rFonts w:ascii="Noto Sans" w:hAnsi="Noto Sans" w:cs="Noto Sans"/>
          <w:sz w:val="20"/>
          <w:szCs w:val="20"/>
        </w:rPr>
        <w:t>Nombre y firma del representante legal</w:t>
      </w:r>
    </w:p>
    <w:p w14:paraId="6FEEADC3"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rPr>
          <w:rFonts w:ascii="Noto Sans" w:hAnsi="Noto Sans" w:cs="Noto Sans"/>
          <w:sz w:val="20"/>
          <w:szCs w:val="20"/>
        </w:rPr>
      </w:pPr>
      <w:r w:rsidRPr="00876BD7">
        <w:rPr>
          <w:rFonts w:ascii="Noto Sans" w:hAnsi="Noto Sans" w:cs="Noto Sans"/>
          <w:sz w:val="20"/>
          <w:szCs w:val="20"/>
        </w:rPr>
        <w:t>Cargo</w:t>
      </w:r>
    </w:p>
    <w:p w14:paraId="328CF3C6"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rPr>
          <w:rFonts w:ascii="Noto Sans" w:hAnsi="Noto Sans" w:cs="Noto Sans"/>
          <w:sz w:val="20"/>
          <w:szCs w:val="20"/>
        </w:rPr>
      </w:pPr>
    </w:p>
    <w:p w14:paraId="6470B5FD" w14:textId="77777777" w:rsidR="00C534AF" w:rsidRPr="00876BD7" w:rsidRDefault="00C534AF" w:rsidP="00876BD7">
      <w:pPr>
        <w:pStyle w:val="Estndar"/>
        <w:tabs>
          <w:tab w:val="left" w:pos="284"/>
        </w:tabs>
        <w:spacing w:line="240" w:lineRule="auto"/>
        <w:jc w:val="both"/>
        <w:rPr>
          <w:rFonts w:ascii="Noto Sans" w:hAnsi="Noto Sans" w:cs="Noto Sans"/>
          <w:b/>
          <w:sz w:val="20"/>
          <w:szCs w:val="20"/>
        </w:rPr>
      </w:pPr>
      <w:r w:rsidRPr="00876BD7">
        <w:rPr>
          <w:rFonts w:ascii="Noto Sans" w:hAnsi="Noto Sans" w:cs="Noto Sans"/>
          <w:sz w:val="20"/>
          <w:szCs w:val="20"/>
        </w:rPr>
        <w:t xml:space="preserve">NOTA: Deberá presentarse en papel que contenga la denominación, domicilio y teléfonos del licitante, </w:t>
      </w:r>
      <w:r w:rsidRPr="00876BD7">
        <w:rPr>
          <w:rFonts w:ascii="Noto Sans" w:hAnsi="Noto Sans" w:cs="Noto Sans"/>
          <w:b/>
          <w:sz w:val="20"/>
          <w:szCs w:val="20"/>
        </w:rPr>
        <w:t>FIRMADA POR EL REPRESENTANTE LEGAL o en su caso por la persona física que tenga el carácter de licitante.</w:t>
      </w:r>
    </w:p>
    <w:p w14:paraId="53029A8D" w14:textId="77777777" w:rsidR="00785814" w:rsidRDefault="00785814">
      <w:pPr>
        <w:spacing w:after="160" w:line="259" w:lineRule="auto"/>
        <w:rPr>
          <w:rFonts w:ascii="Noto Sans" w:eastAsiaTheme="minorEastAsia" w:hAnsi="Noto Sans" w:cs="Noto Sans"/>
          <w:i/>
          <w:kern w:val="0"/>
          <w:sz w:val="20"/>
          <w:szCs w:val="20"/>
          <w14:ligatures w14:val="none"/>
        </w:rPr>
      </w:pPr>
      <w:r>
        <w:rPr>
          <w:rFonts w:ascii="Noto Sans" w:hAnsi="Noto Sans" w:cs="Noto Sans"/>
          <w:i/>
          <w:sz w:val="20"/>
          <w:szCs w:val="20"/>
        </w:rPr>
        <w:br w:type="page"/>
      </w:r>
    </w:p>
    <w:p w14:paraId="25F005CA" w14:textId="77777777" w:rsidR="00C534AF" w:rsidRPr="00876BD7" w:rsidRDefault="00C534AF" w:rsidP="00876BD7">
      <w:pPr>
        <w:pStyle w:val="Estndar"/>
        <w:tabs>
          <w:tab w:val="left" w:pos="284"/>
        </w:tabs>
        <w:spacing w:line="240" w:lineRule="auto"/>
        <w:jc w:val="both"/>
        <w:rPr>
          <w:rFonts w:ascii="Noto Sans" w:hAnsi="Noto Sans" w:cs="Noto Sans"/>
          <w:i/>
          <w:sz w:val="20"/>
          <w:szCs w:val="20"/>
        </w:rPr>
      </w:pPr>
    </w:p>
    <w:tbl>
      <w:tblPr>
        <w:tblStyle w:val="Cuadrculamedia3-nfasis1"/>
        <w:tblpPr w:leftFromText="141" w:rightFromText="141" w:vertAnchor="text" w:horzAnchor="margin" w:tblpY="89"/>
        <w:tblW w:w="9771" w:type="dxa"/>
        <w:tblLook w:val="04A0" w:firstRow="1" w:lastRow="0" w:firstColumn="1" w:lastColumn="0" w:noHBand="0" w:noVBand="1"/>
      </w:tblPr>
      <w:tblGrid>
        <w:gridCol w:w="1809"/>
        <w:gridCol w:w="7962"/>
      </w:tblGrid>
      <w:tr w:rsidR="00C534AF" w:rsidRPr="000721C5" w14:paraId="69A0BFD3" w14:textId="77777777" w:rsidTr="00BA10D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Borders>
              <w:top w:val="single" w:sz="6" w:space="0" w:color="FFFFFF" w:themeColor="background1"/>
            </w:tcBorders>
            <w:shd w:val="clear" w:color="auto" w:fill="D9D9D9" w:themeFill="background1" w:themeFillShade="D9"/>
          </w:tcPr>
          <w:p w14:paraId="041AE5D0" w14:textId="77777777" w:rsidR="00C534AF" w:rsidRPr="00876BD7" w:rsidRDefault="00C534AF" w:rsidP="0092424C">
            <w:pPr>
              <w:tabs>
                <w:tab w:val="left" w:pos="284"/>
              </w:tabs>
              <w:jc w:val="center"/>
              <w:rPr>
                <w:rFonts w:ascii="Noto Sans" w:hAnsi="Noto Sans" w:cs="Noto Sans"/>
                <w:color w:val="auto"/>
                <w:sz w:val="20"/>
                <w:szCs w:val="20"/>
              </w:rPr>
            </w:pPr>
            <w:r w:rsidRPr="00876BD7">
              <w:rPr>
                <w:rFonts w:ascii="Noto Sans" w:hAnsi="Noto Sans" w:cs="Noto Sans"/>
                <w:sz w:val="20"/>
                <w:szCs w:val="20"/>
              </w:rPr>
              <w:t>Anexo 1</w:t>
            </w:r>
            <w:r w:rsidR="007072E6" w:rsidRPr="00876BD7">
              <w:rPr>
                <w:rFonts w:ascii="Noto Sans" w:hAnsi="Noto Sans" w:cs="Noto Sans"/>
                <w:sz w:val="20"/>
                <w:szCs w:val="20"/>
              </w:rPr>
              <w:t>4</w:t>
            </w:r>
          </w:p>
        </w:tc>
        <w:tc>
          <w:tcPr>
            <w:tcW w:w="7962" w:type="dxa"/>
            <w:tcBorders>
              <w:top w:val="single" w:sz="6" w:space="0" w:color="FFFFFF" w:themeColor="background1"/>
            </w:tcBorders>
            <w:shd w:val="clear" w:color="auto" w:fill="D9D9D9" w:themeFill="background1" w:themeFillShade="D9"/>
          </w:tcPr>
          <w:p w14:paraId="16EEFE5C" w14:textId="77777777" w:rsidR="00C534AF" w:rsidRPr="00876BD7" w:rsidRDefault="00C534AF" w:rsidP="0092424C">
            <w:pPr>
              <w:tabs>
                <w:tab w:val="left" w:pos="284"/>
              </w:tabs>
              <w:jc w:val="both"/>
              <w:cnfStyle w:val="100000000000" w:firstRow="1" w:lastRow="0" w:firstColumn="0" w:lastColumn="0" w:oddVBand="0" w:evenVBand="0" w:oddHBand="0" w:evenHBand="0" w:firstRowFirstColumn="0" w:firstRowLastColumn="0" w:lastRowFirstColumn="0" w:lastRowLastColumn="0"/>
              <w:rPr>
                <w:rFonts w:ascii="Noto Sans" w:hAnsi="Noto Sans" w:cs="Noto Sans"/>
                <w:color w:val="auto"/>
                <w:sz w:val="20"/>
                <w:szCs w:val="20"/>
              </w:rPr>
            </w:pPr>
            <w:r w:rsidRPr="00876BD7">
              <w:rPr>
                <w:rFonts w:ascii="Noto Sans" w:hAnsi="Noto Sans" w:cs="Noto Sans"/>
                <w:sz w:val="20"/>
                <w:szCs w:val="20"/>
              </w:rPr>
              <w:t>CARTA DE DECLARACIÓN DE INTEGRIDAD DEL LICITANTE</w:t>
            </w:r>
          </w:p>
        </w:tc>
      </w:tr>
    </w:tbl>
    <w:p w14:paraId="56EBE887"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33446BF2"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62EDE1C7"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jc w:val="right"/>
        <w:rPr>
          <w:rFonts w:ascii="Noto Sans" w:hAnsi="Noto Sans" w:cs="Noto Sans"/>
          <w:sz w:val="20"/>
          <w:szCs w:val="20"/>
        </w:rPr>
      </w:pPr>
      <w:r w:rsidRPr="00876BD7">
        <w:rPr>
          <w:rFonts w:ascii="Noto Sans" w:hAnsi="Noto Sans" w:cs="Noto Sans"/>
          <w:sz w:val="20"/>
          <w:szCs w:val="20"/>
        </w:rPr>
        <w:t>Ciudad de México, a ____ de ____________ de 202_.</w:t>
      </w:r>
    </w:p>
    <w:p w14:paraId="5AFB7857"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rPr>
          <w:rFonts w:ascii="Noto Sans" w:hAnsi="Noto Sans" w:cs="Noto Sans"/>
          <w:sz w:val="20"/>
          <w:szCs w:val="20"/>
        </w:rPr>
      </w:pPr>
      <w:r w:rsidRPr="00876BD7">
        <w:rPr>
          <w:rFonts w:ascii="Noto Sans" w:hAnsi="Noto Sans" w:cs="Noto Sans"/>
          <w:sz w:val="20"/>
          <w:szCs w:val="20"/>
        </w:rPr>
        <w:t>NACIONAL FINANCIERA, S.N.C.</w:t>
      </w:r>
    </w:p>
    <w:p w14:paraId="7C4494C4"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rPr>
          <w:rFonts w:ascii="Noto Sans" w:hAnsi="Noto Sans" w:cs="Noto Sans"/>
          <w:sz w:val="20"/>
          <w:szCs w:val="20"/>
        </w:rPr>
      </w:pPr>
      <w:r w:rsidRPr="00876BD7">
        <w:rPr>
          <w:rFonts w:ascii="Noto Sans" w:hAnsi="Noto Sans" w:cs="Noto Sans"/>
          <w:sz w:val="20"/>
          <w:szCs w:val="20"/>
        </w:rPr>
        <w:t>SUBDIRECCIÓN DE ADQUISICIONES</w:t>
      </w:r>
    </w:p>
    <w:p w14:paraId="6E0C2A5F"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rPr>
          <w:rFonts w:ascii="Noto Sans" w:hAnsi="Noto Sans" w:cs="Noto Sans"/>
          <w:sz w:val="20"/>
          <w:szCs w:val="20"/>
        </w:rPr>
      </w:pPr>
      <w:r w:rsidRPr="00876BD7">
        <w:rPr>
          <w:rFonts w:ascii="Noto Sans" w:hAnsi="Noto Sans" w:cs="Noto Sans"/>
          <w:sz w:val="20"/>
          <w:szCs w:val="20"/>
        </w:rPr>
        <w:t>PRESENTE.</w:t>
      </w:r>
    </w:p>
    <w:p w14:paraId="63C2726D"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jc w:val="both"/>
        <w:rPr>
          <w:rFonts w:ascii="Noto Sans" w:hAnsi="Noto Sans" w:cs="Noto Sans"/>
          <w:sz w:val="20"/>
          <w:szCs w:val="20"/>
        </w:rPr>
      </w:pPr>
    </w:p>
    <w:p w14:paraId="35AC9970"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r w:rsidRPr="00876BD7">
        <w:rPr>
          <w:rFonts w:ascii="Noto Sans" w:hAnsi="Noto Sans" w:cs="Noto Sans"/>
          <w:sz w:val="20"/>
          <w:szCs w:val="20"/>
        </w:rPr>
        <w:t>El que suscribe C._____________________, manifiesto bajo protesta de decir verdad, que por sí mismo o a través de interpósita persona, nos abstendremos de adoptar conductas, para que los servidores públicos de la Institución, induzcan o alteren las evaluaciones de las proposiciones, el resultado del procedimiento, u otros aspectos que otorguen condiciones más ventajosas con relación a los demás participantes</w:t>
      </w:r>
      <w:r w:rsidR="00A23390" w:rsidRPr="00876BD7">
        <w:rPr>
          <w:rFonts w:ascii="Noto Sans" w:hAnsi="Noto Sans" w:cs="Noto Sans"/>
          <w:sz w:val="20"/>
          <w:szCs w:val="20"/>
        </w:rPr>
        <w:t>, así como, de incorporar durante la vigencia de los contratos a personas que se encuentren inhabilitadas</w:t>
      </w:r>
      <w:r w:rsidRPr="00876BD7">
        <w:rPr>
          <w:rFonts w:ascii="Noto Sans" w:hAnsi="Noto Sans" w:cs="Noto Sans"/>
          <w:sz w:val="20"/>
          <w:szCs w:val="20"/>
        </w:rPr>
        <w:t>, de conformidad con el Artículo 39 fracción VI, inciso f) del Reglamento de la Ley de Adquisiciones, Arrendamientos y Servicios del Sector Público.</w:t>
      </w:r>
    </w:p>
    <w:p w14:paraId="39872F5C" w14:textId="77777777" w:rsidR="00C534AF" w:rsidRPr="00876BD7" w:rsidRDefault="00C534AF" w:rsidP="00876BD7">
      <w:pPr>
        <w:tabs>
          <w:tab w:val="left" w:pos="284"/>
        </w:tabs>
        <w:rPr>
          <w:rFonts w:ascii="Noto Sans" w:hAnsi="Noto Sans" w:cs="Noto Sans"/>
          <w:b/>
          <w:i/>
          <w:sz w:val="20"/>
          <w:szCs w:val="20"/>
          <w:u w:val="single"/>
        </w:rPr>
      </w:pPr>
    </w:p>
    <w:p w14:paraId="1230B5D0"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rPr>
          <w:rFonts w:ascii="Noto Sans" w:hAnsi="Noto Sans" w:cs="Noto Sans"/>
          <w:sz w:val="20"/>
          <w:szCs w:val="20"/>
        </w:rPr>
      </w:pPr>
      <w:r w:rsidRPr="00876BD7">
        <w:rPr>
          <w:rFonts w:ascii="Noto Sans" w:hAnsi="Noto Sans" w:cs="Noto Sans"/>
          <w:sz w:val="20"/>
          <w:szCs w:val="20"/>
        </w:rPr>
        <w:t>Atentamente</w:t>
      </w:r>
    </w:p>
    <w:p w14:paraId="71BBBAC9"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rPr>
          <w:rFonts w:ascii="Noto Sans" w:hAnsi="Noto Sans" w:cs="Noto Sans"/>
          <w:sz w:val="20"/>
          <w:szCs w:val="20"/>
        </w:rPr>
      </w:pPr>
    </w:p>
    <w:p w14:paraId="49F9A323"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rPr>
          <w:rFonts w:ascii="Noto Sans" w:hAnsi="Noto Sans" w:cs="Noto Sans"/>
          <w:sz w:val="20"/>
          <w:szCs w:val="20"/>
        </w:rPr>
      </w:pPr>
      <w:r w:rsidRPr="00876BD7">
        <w:rPr>
          <w:rFonts w:ascii="Noto Sans" w:hAnsi="Noto Sans" w:cs="Noto Sans"/>
          <w:sz w:val="20"/>
          <w:szCs w:val="20"/>
        </w:rPr>
        <w:t>________________________________</w:t>
      </w:r>
    </w:p>
    <w:p w14:paraId="08F441C5"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rPr>
          <w:rFonts w:ascii="Noto Sans" w:hAnsi="Noto Sans" w:cs="Noto Sans"/>
          <w:sz w:val="20"/>
          <w:szCs w:val="20"/>
        </w:rPr>
      </w:pPr>
      <w:r w:rsidRPr="00876BD7">
        <w:rPr>
          <w:rFonts w:ascii="Noto Sans" w:hAnsi="Noto Sans" w:cs="Noto Sans"/>
          <w:sz w:val="20"/>
          <w:szCs w:val="20"/>
        </w:rPr>
        <w:t>Nombre y firma del representante legal</w:t>
      </w:r>
    </w:p>
    <w:p w14:paraId="1D8BE40E"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rPr>
          <w:rFonts w:ascii="Noto Sans" w:hAnsi="Noto Sans" w:cs="Noto Sans"/>
          <w:sz w:val="20"/>
          <w:szCs w:val="20"/>
        </w:rPr>
      </w:pPr>
      <w:r w:rsidRPr="00876BD7">
        <w:rPr>
          <w:rFonts w:ascii="Noto Sans" w:hAnsi="Noto Sans" w:cs="Noto Sans"/>
          <w:sz w:val="20"/>
          <w:szCs w:val="20"/>
        </w:rPr>
        <w:t>Cargo</w:t>
      </w:r>
    </w:p>
    <w:p w14:paraId="1AB8BD7D"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rPr>
          <w:rFonts w:ascii="Noto Sans" w:hAnsi="Noto Sans" w:cs="Noto Sans"/>
          <w:sz w:val="20"/>
          <w:szCs w:val="20"/>
        </w:rPr>
      </w:pPr>
    </w:p>
    <w:p w14:paraId="3C4A1411" w14:textId="77777777" w:rsidR="00C534AF" w:rsidRPr="00876BD7" w:rsidRDefault="00C534AF" w:rsidP="00876BD7">
      <w:pPr>
        <w:pStyle w:val="Estndar"/>
        <w:tabs>
          <w:tab w:val="left" w:pos="284"/>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rPr>
          <w:rFonts w:ascii="Noto Sans" w:hAnsi="Noto Sans" w:cs="Noto Sans"/>
          <w:sz w:val="20"/>
          <w:szCs w:val="20"/>
        </w:rPr>
      </w:pPr>
    </w:p>
    <w:p w14:paraId="00F097BD" w14:textId="77777777" w:rsidR="00C534AF" w:rsidRPr="00876BD7" w:rsidRDefault="00C534AF" w:rsidP="00876BD7">
      <w:pPr>
        <w:pStyle w:val="Estndar"/>
        <w:tabs>
          <w:tab w:val="left" w:pos="284"/>
        </w:tabs>
        <w:spacing w:line="240" w:lineRule="auto"/>
        <w:jc w:val="both"/>
        <w:rPr>
          <w:rFonts w:ascii="Noto Sans" w:hAnsi="Noto Sans" w:cs="Noto Sans"/>
          <w:b/>
          <w:sz w:val="20"/>
          <w:szCs w:val="20"/>
        </w:rPr>
      </w:pPr>
      <w:r w:rsidRPr="00876BD7">
        <w:rPr>
          <w:rFonts w:ascii="Noto Sans" w:hAnsi="Noto Sans" w:cs="Noto Sans"/>
          <w:sz w:val="20"/>
          <w:szCs w:val="20"/>
        </w:rPr>
        <w:t xml:space="preserve">NOTA: Deberá presentarse en papel que contenga la denominación, domicilio y teléfonos del licitante, </w:t>
      </w:r>
      <w:r w:rsidRPr="00876BD7">
        <w:rPr>
          <w:rFonts w:ascii="Noto Sans" w:hAnsi="Noto Sans" w:cs="Noto Sans"/>
          <w:b/>
          <w:sz w:val="20"/>
          <w:szCs w:val="20"/>
        </w:rPr>
        <w:t xml:space="preserve">FIRMADA POR EL REPRESENTANTE LEGAL o en su caso por </w:t>
      </w:r>
    </w:p>
    <w:p w14:paraId="28F9CCAF" w14:textId="77777777" w:rsidR="00C534AF" w:rsidRPr="00E85B98" w:rsidRDefault="00C534AF" w:rsidP="00876BD7">
      <w:pPr>
        <w:pStyle w:val="Estndar"/>
        <w:tabs>
          <w:tab w:val="left" w:pos="284"/>
        </w:tabs>
        <w:spacing w:line="240" w:lineRule="auto"/>
        <w:jc w:val="both"/>
        <w:rPr>
          <w:rFonts w:ascii="Noto Sans" w:hAnsi="Noto Sans" w:cs="Noto Sans"/>
          <w:b/>
          <w:sz w:val="20"/>
          <w:szCs w:val="20"/>
        </w:rPr>
      </w:pPr>
      <w:r w:rsidRPr="00876BD7">
        <w:rPr>
          <w:rFonts w:ascii="Noto Sans" w:hAnsi="Noto Sans" w:cs="Noto Sans"/>
          <w:b/>
          <w:sz w:val="20"/>
          <w:szCs w:val="20"/>
        </w:rPr>
        <w:t>la persona física que tenga el carácter de licitante</w:t>
      </w:r>
      <w:r w:rsidRPr="00E85B98">
        <w:rPr>
          <w:rFonts w:ascii="Noto Sans" w:hAnsi="Noto Sans" w:cs="Noto Sans"/>
          <w:b/>
          <w:sz w:val="20"/>
          <w:szCs w:val="20"/>
        </w:rPr>
        <w:t>.</w:t>
      </w:r>
    </w:p>
    <w:p w14:paraId="122E10B2" w14:textId="77777777" w:rsidR="00785814" w:rsidRDefault="00785814">
      <w:pPr>
        <w:spacing w:after="160" w:line="259" w:lineRule="auto"/>
        <w:rPr>
          <w:rFonts w:ascii="Noto Sans" w:eastAsiaTheme="minorEastAsia" w:hAnsi="Noto Sans" w:cs="Noto Sans"/>
          <w:b/>
          <w:kern w:val="0"/>
          <w:sz w:val="20"/>
          <w:szCs w:val="20"/>
          <w14:ligatures w14:val="none"/>
        </w:rPr>
      </w:pPr>
      <w:r>
        <w:rPr>
          <w:rFonts w:ascii="Noto Sans" w:hAnsi="Noto Sans" w:cs="Noto Sans"/>
          <w:b/>
          <w:sz w:val="20"/>
          <w:szCs w:val="20"/>
        </w:rPr>
        <w:br w:type="page"/>
      </w:r>
    </w:p>
    <w:p w14:paraId="0C4347B5" w14:textId="77777777" w:rsidR="00C534AF" w:rsidRPr="00785814" w:rsidRDefault="00C534AF" w:rsidP="00876BD7">
      <w:pPr>
        <w:pStyle w:val="Estndar"/>
        <w:tabs>
          <w:tab w:val="left" w:pos="284"/>
        </w:tabs>
        <w:spacing w:line="240" w:lineRule="auto"/>
        <w:jc w:val="both"/>
        <w:rPr>
          <w:rFonts w:ascii="Noto Sans" w:hAnsi="Noto Sans" w:cs="Noto Sans"/>
          <w:b/>
          <w:sz w:val="20"/>
          <w:szCs w:val="20"/>
        </w:rPr>
      </w:pPr>
    </w:p>
    <w:tbl>
      <w:tblPr>
        <w:tblW w:w="9773"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800"/>
        <w:gridCol w:w="7973"/>
      </w:tblGrid>
      <w:tr w:rsidR="007D696D" w:rsidRPr="000721C5" w14:paraId="3C05D413" w14:textId="77777777" w:rsidTr="00316E4D">
        <w:tc>
          <w:tcPr>
            <w:tcW w:w="1800" w:type="dxa"/>
            <w:tcBorders>
              <w:top w:val="single" w:sz="6" w:space="0" w:color="FFFFFF"/>
              <w:left w:val="single" w:sz="6" w:space="0" w:color="FFFFFF"/>
              <w:bottom w:val="single" w:sz="24" w:space="0" w:color="FFFFFF"/>
              <w:right w:val="single" w:sz="6" w:space="0" w:color="FFFFFF"/>
            </w:tcBorders>
            <w:shd w:val="clear" w:color="auto" w:fill="D9D9D9"/>
            <w:hideMark/>
          </w:tcPr>
          <w:p w14:paraId="0C22AE15" w14:textId="77777777" w:rsidR="007D696D" w:rsidRPr="00876BD7" w:rsidRDefault="007D696D" w:rsidP="0092424C">
            <w:pPr>
              <w:jc w:val="center"/>
              <w:rPr>
                <w:rFonts w:ascii="Noto Sans" w:hAnsi="Noto Sans" w:cs="Noto Sans"/>
                <w:b/>
                <w:sz w:val="20"/>
                <w:szCs w:val="20"/>
                <w:lang w:eastAsia="es-MX"/>
              </w:rPr>
            </w:pPr>
            <w:r w:rsidRPr="00876BD7">
              <w:rPr>
                <w:rFonts w:ascii="Noto Sans" w:hAnsi="Noto Sans" w:cs="Noto Sans"/>
                <w:b/>
                <w:bCs/>
                <w:sz w:val="20"/>
                <w:szCs w:val="20"/>
                <w:lang w:eastAsia="es-MX"/>
              </w:rPr>
              <w:t>Anexo 1</w:t>
            </w:r>
            <w:r w:rsidR="007072E6" w:rsidRPr="00876BD7">
              <w:rPr>
                <w:rFonts w:ascii="Noto Sans" w:hAnsi="Noto Sans" w:cs="Noto Sans"/>
                <w:b/>
                <w:bCs/>
                <w:sz w:val="20"/>
                <w:szCs w:val="20"/>
                <w:lang w:eastAsia="es-MX"/>
              </w:rPr>
              <w:t>5</w:t>
            </w:r>
          </w:p>
        </w:tc>
        <w:tc>
          <w:tcPr>
            <w:tcW w:w="7973" w:type="dxa"/>
            <w:tcBorders>
              <w:top w:val="single" w:sz="6" w:space="0" w:color="FFFFFF"/>
              <w:left w:val="single" w:sz="6" w:space="0" w:color="FFFFFF"/>
              <w:bottom w:val="single" w:sz="24" w:space="0" w:color="FFFFFF"/>
              <w:right w:val="single" w:sz="6" w:space="0" w:color="FFFFFF"/>
            </w:tcBorders>
            <w:shd w:val="clear" w:color="auto" w:fill="D9D9D9"/>
            <w:hideMark/>
          </w:tcPr>
          <w:p w14:paraId="297D03C1" w14:textId="77777777" w:rsidR="007D696D" w:rsidRPr="00876BD7" w:rsidRDefault="00A44887" w:rsidP="0092424C">
            <w:pPr>
              <w:jc w:val="both"/>
              <w:rPr>
                <w:rFonts w:ascii="Noto Sans" w:hAnsi="Noto Sans" w:cs="Noto Sans"/>
                <w:b/>
                <w:sz w:val="20"/>
                <w:szCs w:val="20"/>
                <w:lang w:eastAsia="es-MX"/>
              </w:rPr>
            </w:pPr>
            <w:r w:rsidRPr="00876BD7">
              <w:rPr>
                <w:rFonts w:ascii="Noto Sans" w:hAnsi="Noto Sans" w:cs="Noto Sans"/>
                <w:b/>
                <w:sz w:val="20"/>
                <w:szCs w:val="20"/>
              </w:rPr>
              <w:t>DECLARACIÓN</w:t>
            </w:r>
            <w:r w:rsidR="007D696D" w:rsidRPr="00876BD7">
              <w:rPr>
                <w:rFonts w:ascii="Noto Sans" w:hAnsi="Noto Sans" w:cs="Noto Sans"/>
                <w:b/>
                <w:sz w:val="20"/>
                <w:szCs w:val="20"/>
              </w:rPr>
              <w:t xml:space="preserve"> ART. 49 FRACCIÓN IX Y 72 DE LA </w:t>
            </w:r>
            <w:r w:rsidRPr="00876BD7">
              <w:rPr>
                <w:rFonts w:ascii="Noto Sans" w:hAnsi="Noto Sans" w:cs="Noto Sans"/>
                <w:b/>
                <w:sz w:val="20"/>
                <w:szCs w:val="20"/>
              </w:rPr>
              <w:t>LEY GENERAL DE RESPONSABILIDADES ADMINISTRATIVAS</w:t>
            </w:r>
            <w:r w:rsidRPr="00876BD7" w:rsidDel="00A44887">
              <w:rPr>
                <w:rFonts w:ascii="Noto Sans" w:hAnsi="Noto Sans" w:cs="Noto Sans"/>
                <w:b/>
                <w:sz w:val="20"/>
                <w:szCs w:val="20"/>
              </w:rPr>
              <w:t xml:space="preserve"> </w:t>
            </w:r>
            <w:r w:rsidRPr="00876BD7">
              <w:rPr>
                <w:rFonts w:ascii="Noto Sans" w:hAnsi="Noto Sans" w:cs="Noto Sans"/>
                <w:b/>
                <w:sz w:val="20"/>
                <w:szCs w:val="20"/>
              </w:rPr>
              <w:t xml:space="preserve"> </w:t>
            </w:r>
            <w:r w:rsidR="007D696D" w:rsidRPr="00876BD7">
              <w:rPr>
                <w:rFonts w:ascii="Noto Sans" w:hAnsi="Noto Sans" w:cs="Noto Sans"/>
                <w:b/>
                <w:sz w:val="20"/>
                <w:szCs w:val="20"/>
              </w:rPr>
              <w:t>(Aplicable para personas físicas o morales)</w:t>
            </w:r>
          </w:p>
        </w:tc>
      </w:tr>
    </w:tbl>
    <w:p w14:paraId="46A5ADA3" w14:textId="77777777" w:rsidR="00C534AF" w:rsidRPr="00E85B98" w:rsidRDefault="00C534AF" w:rsidP="00876BD7">
      <w:pPr>
        <w:pStyle w:val="Estndar"/>
        <w:tabs>
          <w:tab w:val="left" w:pos="284"/>
        </w:tabs>
        <w:spacing w:line="240" w:lineRule="auto"/>
        <w:jc w:val="both"/>
        <w:rPr>
          <w:rFonts w:ascii="Noto Sans" w:hAnsi="Noto Sans" w:cs="Noto Sans"/>
          <w:b/>
          <w:sz w:val="20"/>
          <w:szCs w:val="20"/>
        </w:rPr>
      </w:pPr>
    </w:p>
    <w:p w14:paraId="5D03285F" w14:textId="77777777" w:rsidR="00C534AF" w:rsidRPr="00876BD7" w:rsidRDefault="00C534AF" w:rsidP="00876BD7">
      <w:pPr>
        <w:rPr>
          <w:rFonts w:ascii="Noto Sans" w:hAnsi="Noto Sans" w:cs="Noto Sans"/>
          <w:i/>
          <w:sz w:val="20"/>
          <w:szCs w:val="20"/>
        </w:rPr>
      </w:pPr>
    </w:p>
    <w:p w14:paraId="5D309C67"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rPr>
          <w:rFonts w:ascii="Noto Sans" w:hAnsi="Noto Sans" w:cs="Noto Sans"/>
          <w:sz w:val="20"/>
          <w:szCs w:val="20"/>
        </w:rPr>
      </w:pPr>
      <w:r w:rsidRPr="00876BD7">
        <w:rPr>
          <w:rFonts w:ascii="Noto Sans" w:hAnsi="Noto Sans" w:cs="Noto Sans"/>
          <w:sz w:val="20"/>
          <w:szCs w:val="20"/>
        </w:rPr>
        <w:t>Nacional Financiera, S.N.C.</w:t>
      </w:r>
    </w:p>
    <w:p w14:paraId="2CECF7BB"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rPr>
          <w:rFonts w:ascii="Noto Sans" w:hAnsi="Noto Sans" w:cs="Noto Sans"/>
          <w:sz w:val="20"/>
          <w:szCs w:val="20"/>
        </w:rPr>
      </w:pPr>
      <w:r w:rsidRPr="00876BD7">
        <w:rPr>
          <w:rFonts w:ascii="Noto Sans" w:hAnsi="Noto Sans" w:cs="Noto Sans"/>
          <w:sz w:val="20"/>
          <w:szCs w:val="20"/>
        </w:rPr>
        <w:t>Presente.</w:t>
      </w:r>
      <w:r w:rsidRPr="00876BD7" w:rsidDel="008145A7">
        <w:rPr>
          <w:rFonts w:ascii="Noto Sans" w:hAnsi="Noto Sans" w:cs="Noto Sans"/>
          <w:sz w:val="20"/>
          <w:szCs w:val="20"/>
        </w:rPr>
        <w:t xml:space="preserve"> </w:t>
      </w:r>
    </w:p>
    <w:p w14:paraId="19E89262"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rPr>
          <w:rFonts w:ascii="Noto Sans" w:hAnsi="Noto Sans" w:cs="Noto Sans"/>
          <w:sz w:val="20"/>
          <w:szCs w:val="20"/>
        </w:rPr>
      </w:pPr>
    </w:p>
    <w:p w14:paraId="0A447E17"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jc w:val="right"/>
        <w:rPr>
          <w:rFonts w:ascii="Noto Sans" w:hAnsi="Noto Sans" w:cs="Noto Sans"/>
          <w:sz w:val="20"/>
          <w:szCs w:val="20"/>
        </w:rPr>
      </w:pPr>
      <w:r w:rsidRPr="00876BD7">
        <w:rPr>
          <w:rFonts w:ascii="Noto Sans" w:hAnsi="Noto Sans" w:cs="Noto Sans"/>
          <w:sz w:val="20"/>
          <w:szCs w:val="20"/>
        </w:rPr>
        <w:t>Lugar y Fecha de expedición: ________________________</w:t>
      </w:r>
    </w:p>
    <w:p w14:paraId="00A5EC96" w14:textId="77777777" w:rsidR="00C534AF" w:rsidRPr="00876BD7" w:rsidRDefault="007D696D"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jc w:val="right"/>
        <w:rPr>
          <w:rFonts w:ascii="Noto Sans" w:hAnsi="Noto Sans" w:cs="Noto Sans"/>
          <w:sz w:val="20"/>
          <w:szCs w:val="20"/>
        </w:rPr>
      </w:pPr>
      <w:r w:rsidRPr="00876BD7">
        <w:rPr>
          <w:rFonts w:ascii="Noto Sans" w:hAnsi="Noto Sans" w:cs="Noto Sans"/>
          <w:sz w:val="20"/>
          <w:szCs w:val="20"/>
        </w:rPr>
        <w:t xml:space="preserve"> Invitación a Cuando Menos Tres Personas</w:t>
      </w:r>
      <w:r w:rsidR="00C534AF" w:rsidRPr="00876BD7">
        <w:rPr>
          <w:rFonts w:ascii="Noto Sans" w:hAnsi="Noto Sans" w:cs="Noto Sans"/>
          <w:sz w:val="20"/>
          <w:szCs w:val="20"/>
        </w:rPr>
        <w:t xml:space="preserve"> No: ________________________</w:t>
      </w:r>
    </w:p>
    <w:p w14:paraId="7871DAC1"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rPr>
          <w:rFonts w:ascii="Noto Sans" w:hAnsi="Noto Sans" w:cs="Noto Sans"/>
          <w:sz w:val="20"/>
          <w:szCs w:val="20"/>
        </w:rPr>
      </w:pPr>
    </w:p>
    <w:p w14:paraId="42E21B05"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77336C66"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r w:rsidRPr="00876BD7">
        <w:rPr>
          <w:rFonts w:ascii="Noto Sans" w:hAnsi="Noto Sans" w:cs="Noto Sans"/>
          <w:sz w:val="20"/>
          <w:szCs w:val="20"/>
        </w:rPr>
        <w:t xml:space="preserve">Relativo a la Invitación a la </w:t>
      </w:r>
      <w:r w:rsidR="007D696D" w:rsidRPr="00876BD7">
        <w:rPr>
          <w:rFonts w:ascii="Noto Sans" w:hAnsi="Noto Sans" w:cs="Noto Sans"/>
          <w:sz w:val="20"/>
          <w:szCs w:val="20"/>
        </w:rPr>
        <w:t>Invitació</w:t>
      </w:r>
      <w:r w:rsidR="00BA10DA" w:rsidRPr="00876BD7">
        <w:rPr>
          <w:rFonts w:ascii="Noto Sans" w:hAnsi="Noto Sans" w:cs="Noto Sans"/>
          <w:sz w:val="20"/>
          <w:szCs w:val="20"/>
        </w:rPr>
        <w:t xml:space="preserve">n a Cuando Menos Tres Personas </w:t>
      </w:r>
      <w:r w:rsidRPr="00876BD7">
        <w:rPr>
          <w:rFonts w:ascii="Noto Sans" w:hAnsi="Noto Sans" w:cs="Noto Sans"/>
          <w:sz w:val="20"/>
          <w:szCs w:val="20"/>
        </w:rPr>
        <w:t>No. de Compras MX_________________, para la contratación de _______________________________.</w:t>
      </w:r>
    </w:p>
    <w:p w14:paraId="0AD2803E"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488E6F50"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1B513106"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r w:rsidRPr="00876BD7">
        <w:rPr>
          <w:rFonts w:ascii="Noto Sans" w:hAnsi="Noto Sans" w:cs="Noto Sans"/>
          <w:sz w:val="20"/>
          <w:szCs w:val="20"/>
        </w:rPr>
        <w:t>Yo (</w:t>
      </w:r>
      <w:r w:rsidRPr="00876BD7">
        <w:rPr>
          <w:rFonts w:ascii="Noto Sans" w:hAnsi="Noto Sans" w:cs="Noto Sans"/>
          <w:b/>
          <w:sz w:val="20"/>
          <w:szCs w:val="20"/>
          <w:u w:val="single"/>
        </w:rPr>
        <w:t>nombre del representante o apoderado legal)</w:t>
      </w:r>
      <w:r w:rsidRPr="00876BD7">
        <w:rPr>
          <w:rFonts w:ascii="Noto Sans" w:hAnsi="Noto Sans" w:cs="Noto Sans"/>
          <w:sz w:val="20"/>
          <w:szCs w:val="20"/>
        </w:rPr>
        <w:t>, como representante o apoderado legal de la empresa (</w:t>
      </w:r>
      <w:r w:rsidRPr="00876BD7">
        <w:rPr>
          <w:rFonts w:ascii="Noto Sans" w:hAnsi="Noto Sans" w:cs="Noto Sans"/>
          <w:b/>
          <w:sz w:val="20"/>
          <w:szCs w:val="20"/>
          <w:u w:val="single"/>
        </w:rPr>
        <w:t>nombre de la empresa)</w:t>
      </w:r>
      <w:r w:rsidRPr="00876BD7">
        <w:rPr>
          <w:rFonts w:ascii="Noto Sans" w:hAnsi="Noto Sans" w:cs="Noto Sans"/>
          <w:sz w:val="20"/>
          <w:szCs w:val="20"/>
        </w:rPr>
        <w:t>, manifiesto bajo protesta de decir verdad lo siguiente:</w:t>
      </w:r>
    </w:p>
    <w:p w14:paraId="14D2684F"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66F849DB"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5E364860"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b/>
          <w:sz w:val="20"/>
          <w:szCs w:val="20"/>
          <w:u w:val="single"/>
        </w:rPr>
      </w:pPr>
      <w:r w:rsidRPr="00876BD7">
        <w:rPr>
          <w:rFonts w:ascii="Noto Sans" w:hAnsi="Noto Sans" w:cs="Noto Sans"/>
          <w:b/>
          <w:sz w:val="20"/>
          <w:szCs w:val="20"/>
          <w:u w:val="single"/>
        </w:rPr>
        <w:t xml:space="preserve">EN CASO DE SER PERSONA FÍSICA: </w:t>
      </w:r>
    </w:p>
    <w:p w14:paraId="63836157"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423A37F9"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r w:rsidRPr="00876BD7">
        <w:rPr>
          <w:rFonts w:ascii="Noto Sans" w:hAnsi="Noto Sans" w:cs="Noto Sans"/>
          <w:sz w:val="20"/>
          <w:szCs w:val="20"/>
        </w:rPr>
        <w:t>Que no desempeño empleo, cargo o comisión en el servicio público o, en su caso, a pesar de desempeñarlo, con la formalización del contrato correspondiente no se actualiza un Conflicto de interés.</w:t>
      </w:r>
    </w:p>
    <w:p w14:paraId="4E821E7A"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70D8120C"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r w:rsidRPr="00876BD7">
        <w:rPr>
          <w:rFonts w:ascii="Noto Sans" w:hAnsi="Noto Sans" w:cs="Noto Sans"/>
          <w:sz w:val="20"/>
          <w:szCs w:val="20"/>
        </w:rPr>
        <w:t>Asimismo, manifiesto que mi representada no cuenta con personal que haya sido servidor público durante el año previo.</w:t>
      </w:r>
    </w:p>
    <w:p w14:paraId="2C394D7F"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2D5ED3C9"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b/>
          <w:sz w:val="20"/>
          <w:szCs w:val="20"/>
          <w:u w:val="single"/>
        </w:rPr>
      </w:pPr>
    </w:p>
    <w:p w14:paraId="29EF86E9"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b/>
          <w:sz w:val="20"/>
          <w:szCs w:val="20"/>
          <w:u w:val="single"/>
        </w:rPr>
      </w:pPr>
      <w:r w:rsidRPr="00876BD7">
        <w:rPr>
          <w:rFonts w:ascii="Noto Sans" w:hAnsi="Noto Sans" w:cs="Noto Sans"/>
          <w:b/>
          <w:sz w:val="20"/>
          <w:szCs w:val="20"/>
          <w:u w:val="single"/>
        </w:rPr>
        <w:t xml:space="preserve">EN CASO DE SER PERSONA MORAL </w:t>
      </w:r>
    </w:p>
    <w:p w14:paraId="651757A8"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4B8ABF04"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r w:rsidRPr="00876BD7">
        <w:rPr>
          <w:rFonts w:ascii="Noto Sans" w:hAnsi="Noto Sans" w:cs="Noto Sans"/>
          <w:sz w:val="20"/>
          <w:szCs w:val="20"/>
        </w:rPr>
        <w:t>Que no desempeño, ni mis socios o accionistas que ejerzan control sobre la sociedad, empleo, cargo o comisión en el servicio público o, en su caso que, a pesar de desempeñarlo, con la formalización del contrato correspondiente no se actualiza un Conflicto de interés.</w:t>
      </w:r>
    </w:p>
    <w:p w14:paraId="24CEE761"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308F2F6F"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r w:rsidRPr="00876BD7">
        <w:rPr>
          <w:rFonts w:ascii="Noto Sans" w:hAnsi="Noto Sans" w:cs="Noto Sans"/>
          <w:sz w:val="20"/>
          <w:szCs w:val="20"/>
        </w:rPr>
        <w:t>Asimismo, manifiesto que mi representada, ni mis socios o accionistas que ejerzan control sobre la sociedad, no cuenta con personal que haya sido servidor público durante el año previo.</w:t>
      </w:r>
    </w:p>
    <w:p w14:paraId="001B7BD6"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396A714C"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43893F10"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0345117F"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center"/>
        <w:rPr>
          <w:rFonts w:ascii="Noto Sans" w:hAnsi="Noto Sans" w:cs="Noto Sans"/>
          <w:sz w:val="20"/>
          <w:szCs w:val="20"/>
        </w:rPr>
      </w:pPr>
      <w:r w:rsidRPr="00876BD7">
        <w:rPr>
          <w:rFonts w:ascii="Noto Sans" w:hAnsi="Noto Sans" w:cs="Noto Sans"/>
          <w:sz w:val="20"/>
          <w:szCs w:val="20"/>
        </w:rPr>
        <w:t>______________________________________________________</w:t>
      </w:r>
    </w:p>
    <w:p w14:paraId="0BBCEFF5"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center"/>
        <w:rPr>
          <w:rFonts w:ascii="Noto Sans" w:hAnsi="Noto Sans" w:cs="Noto Sans"/>
          <w:sz w:val="20"/>
          <w:szCs w:val="20"/>
        </w:rPr>
      </w:pPr>
      <w:r w:rsidRPr="00876BD7">
        <w:rPr>
          <w:rFonts w:ascii="Noto Sans" w:hAnsi="Noto Sans" w:cs="Noto Sans"/>
          <w:sz w:val="20"/>
          <w:szCs w:val="20"/>
        </w:rPr>
        <w:t>NOMBRE, CARGO Y FIRMA DEL REPRESENTANTE</w:t>
      </w:r>
    </w:p>
    <w:p w14:paraId="6A4E5408"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center"/>
        <w:rPr>
          <w:rFonts w:ascii="Noto Sans" w:hAnsi="Noto Sans" w:cs="Noto Sans"/>
          <w:sz w:val="20"/>
          <w:szCs w:val="20"/>
        </w:rPr>
      </w:pPr>
      <w:r w:rsidRPr="00876BD7">
        <w:rPr>
          <w:rFonts w:ascii="Noto Sans" w:hAnsi="Noto Sans" w:cs="Noto Sans"/>
          <w:sz w:val="20"/>
          <w:szCs w:val="20"/>
        </w:rPr>
        <w:t>LEGAL DEL LICITANTE</w:t>
      </w:r>
    </w:p>
    <w:p w14:paraId="59FAB96C"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02A83ED4"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r w:rsidRPr="00876BD7">
        <w:rPr>
          <w:rFonts w:ascii="Noto Sans" w:hAnsi="Noto Sans" w:cs="Noto Sans"/>
          <w:sz w:val="20"/>
          <w:szCs w:val="20"/>
        </w:rPr>
        <w:t>Nota: El presente formato podrá ser reproducido por cada participante en el modo que estime conveniente, debiendo respetar su contenido.</w:t>
      </w:r>
    </w:p>
    <w:p w14:paraId="0B7EEF49" w14:textId="77777777" w:rsidR="007D696D" w:rsidRPr="00876BD7" w:rsidRDefault="007D696D"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1FAE73B4" w14:textId="77777777" w:rsidR="007D696D" w:rsidRPr="00876BD7" w:rsidRDefault="007D696D"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029982FF" w14:textId="77777777" w:rsidR="007D696D" w:rsidRPr="00876BD7" w:rsidRDefault="007D696D"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56432739" w14:textId="77777777" w:rsidR="007D696D" w:rsidRPr="00876BD7" w:rsidRDefault="007D696D"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694488D7" w14:textId="77777777" w:rsidR="007D696D" w:rsidRPr="00876BD7" w:rsidRDefault="007D696D"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05429213" w14:textId="77777777" w:rsidR="007D696D" w:rsidRPr="00876BD7" w:rsidRDefault="007D696D"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65EAA0F1" w14:textId="77777777" w:rsidR="007D696D" w:rsidRPr="00E85B98" w:rsidRDefault="007D696D"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752D26AC" w14:textId="77777777" w:rsidR="007D696D" w:rsidRPr="00785814" w:rsidRDefault="007D696D"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60318E9E" w14:textId="77777777" w:rsidR="007D696D" w:rsidRDefault="007D696D"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6839203C"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729679A8"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11C61666"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7755FDF9"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38FD3F21"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666BB0A0"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4C63C995"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2B3942B4"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4EC0CA9B"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552986A2"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351EC507"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78795EA7"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633126F3"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6FB022E6"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5337BD9A"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1C719417"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4C4AF359"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726671A0"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5F21EE3A"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33BCFE83"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747CC074"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70F00C50" w14:textId="77777777" w:rsidR="00CC6F5A" w:rsidRPr="00C603B0"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441541BD" w14:textId="77777777" w:rsidR="007D696D" w:rsidRPr="00C603B0" w:rsidRDefault="007D696D"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7E87C00E" w14:textId="77777777" w:rsidR="007D696D" w:rsidRPr="005555A0" w:rsidRDefault="007D696D"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38DFD578" w14:textId="77777777" w:rsidR="007D696D" w:rsidRPr="00C2200A" w:rsidRDefault="007D696D"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Arial" w:hAnsi="Arial" w:cs="Arial"/>
          <w:sz w:val="20"/>
          <w:szCs w:val="20"/>
        </w:rPr>
      </w:pPr>
    </w:p>
    <w:p w14:paraId="7E0D2426" w14:textId="77777777" w:rsidR="007D696D" w:rsidRPr="00876BD7" w:rsidRDefault="007D696D"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tbl>
      <w:tblPr>
        <w:tblpPr w:leftFromText="141" w:rightFromText="141" w:vertAnchor="text" w:horzAnchor="margin" w:tblpY="115"/>
        <w:tblW w:w="9771"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809"/>
        <w:gridCol w:w="7962"/>
      </w:tblGrid>
      <w:tr w:rsidR="00C534AF" w:rsidRPr="000721C5" w14:paraId="0BBC520A" w14:textId="77777777" w:rsidTr="00316E4D">
        <w:tc>
          <w:tcPr>
            <w:tcW w:w="1809" w:type="dxa"/>
            <w:tcBorders>
              <w:top w:val="single" w:sz="6" w:space="0" w:color="FFFFFF"/>
              <w:left w:val="single" w:sz="8" w:space="0" w:color="FFFFFF"/>
              <w:bottom w:val="single" w:sz="24" w:space="0" w:color="FFFFFF"/>
              <w:right w:val="single" w:sz="8" w:space="0" w:color="FFFFFF"/>
            </w:tcBorders>
            <w:shd w:val="clear" w:color="auto" w:fill="D9D9D9"/>
          </w:tcPr>
          <w:p w14:paraId="5930B18D" w14:textId="77777777" w:rsidR="00C534AF" w:rsidRPr="00876BD7" w:rsidRDefault="00C534AF" w:rsidP="00876BD7">
            <w:pPr>
              <w:jc w:val="center"/>
              <w:rPr>
                <w:rFonts w:ascii="Noto Sans" w:hAnsi="Noto Sans" w:cs="Noto Sans"/>
                <w:b/>
                <w:sz w:val="20"/>
                <w:szCs w:val="20"/>
              </w:rPr>
            </w:pPr>
            <w:r w:rsidRPr="00876BD7">
              <w:rPr>
                <w:rFonts w:ascii="Noto Sans" w:hAnsi="Noto Sans" w:cs="Noto Sans"/>
                <w:b/>
                <w:sz w:val="20"/>
                <w:szCs w:val="20"/>
              </w:rPr>
              <w:t>Anexo 1</w:t>
            </w:r>
            <w:r w:rsidR="007072E6" w:rsidRPr="00876BD7">
              <w:rPr>
                <w:rFonts w:ascii="Noto Sans" w:hAnsi="Noto Sans" w:cs="Noto Sans"/>
                <w:b/>
                <w:sz w:val="20"/>
                <w:szCs w:val="20"/>
              </w:rPr>
              <w:t>6</w:t>
            </w:r>
          </w:p>
        </w:tc>
        <w:tc>
          <w:tcPr>
            <w:tcW w:w="7962" w:type="dxa"/>
            <w:tcBorders>
              <w:top w:val="single" w:sz="6" w:space="0" w:color="FFFFFF"/>
              <w:left w:val="single" w:sz="8" w:space="0" w:color="FFFFFF"/>
              <w:bottom w:val="single" w:sz="24" w:space="0" w:color="FFFFFF"/>
              <w:right w:val="single" w:sz="8" w:space="0" w:color="FFFFFF"/>
            </w:tcBorders>
            <w:shd w:val="clear" w:color="auto" w:fill="D9D9D9"/>
          </w:tcPr>
          <w:p w14:paraId="3C184FDB" w14:textId="77777777" w:rsidR="00C534AF" w:rsidRPr="00876BD7" w:rsidRDefault="00C534AF" w:rsidP="00876BD7">
            <w:pPr>
              <w:tabs>
                <w:tab w:val="left" w:pos="284"/>
              </w:tabs>
              <w:jc w:val="both"/>
              <w:rPr>
                <w:rFonts w:ascii="Noto Sans" w:hAnsi="Noto Sans" w:cs="Noto Sans"/>
                <w:b/>
                <w:sz w:val="20"/>
                <w:szCs w:val="20"/>
              </w:rPr>
            </w:pPr>
            <w:r w:rsidRPr="00876BD7">
              <w:rPr>
                <w:rFonts w:ascii="Noto Sans" w:hAnsi="Noto Sans" w:cs="Noto Sans"/>
                <w:b/>
                <w:sz w:val="20"/>
                <w:szCs w:val="20"/>
              </w:rPr>
              <w:t>MANIFIESTO BAJO PROTESTA DE DECIR VERDAD, NO OBTENCIÓN DE BENEFICIO INDEBIDO</w:t>
            </w:r>
          </w:p>
        </w:tc>
      </w:tr>
    </w:tbl>
    <w:p w14:paraId="52A3F611" w14:textId="77777777" w:rsidR="00C534AF" w:rsidRPr="00E85B98"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7723B8FF" w14:textId="77777777" w:rsidR="00BA10DA" w:rsidRPr="00785814" w:rsidRDefault="00BA10D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307D1223"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jc w:val="right"/>
        <w:rPr>
          <w:rFonts w:ascii="Noto Sans" w:hAnsi="Noto Sans" w:cs="Noto Sans"/>
          <w:sz w:val="20"/>
          <w:szCs w:val="20"/>
        </w:rPr>
      </w:pPr>
      <w:r w:rsidRPr="00876BD7">
        <w:rPr>
          <w:rFonts w:ascii="Noto Sans" w:hAnsi="Noto Sans" w:cs="Noto Sans"/>
          <w:sz w:val="20"/>
          <w:szCs w:val="20"/>
        </w:rPr>
        <w:t>Ciudad de México, a ____ de ____________ de 202X.</w:t>
      </w:r>
    </w:p>
    <w:p w14:paraId="492D9A29"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23" w:firstLine="23"/>
        <w:jc w:val="right"/>
        <w:rPr>
          <w:rFonts w:ascii="Noto Sans" w:hAnsi="Noto Sans" w:cs="Noto Sans"/>
          <w:b/>
          <w:sz w:val="20"/>
          <w:szCs w:val="20"/>
        </w:rPr>
      </w:pPr>
    </w:p>
    <w:p w14:paraId="758001BD"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rPr>
          <w:rFonts w:ascii="Noto Sans" w:hAnsi="Noto Sans" w:cs="Noto Sans"/>
          <w:sz w:val="20"/>
          <w:szCs w:val="20"/>
        </w:rPr>
      </w:pPr>
    </w:p>
    <w:p w14:paraId="4ACFB09D"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rPr>
          <w:rFonts w:ascii="Noto Sans" w:hAnsi="Noto Sans" w:cs="Noto Sans"/>
          <w:sz w:val="20"/>
          <w:szCs w:val="20"/>
        </w:rPr>
      </w:pPr>
      <w:r w:rsidRPr="00876BD7">
        <w:rPr>
          <w:rFonts w:ascii="Noto Sans" w:hAnsi="Noto Sans" w:cs="Noto Sans"/>
          <w:sz w:val="20"/>
          <w:szCs w:val="20"/>
        </w:rPr>
        <w:t>Nacional Financiera, S.N.C.</w:t>
      </w:r>
    </w:p>
    <w:p w14:paraId="1CB741BE"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rPr>
          <w:rFonts w:ascii="Noto Sans" w:hAnsi="Noto Sans" w:cs="Noto Sans"/>
          <w:sz w:val="20"/>
          <w:szCs w:val="20"/>
        </w:rPr>
      </w:pPr>
      <w:r w:rsidRPr="00876BD7">
        <w:rPr>
          <w:rFonts w:ascii="Noto Sans" w:hAnsi="Noto Sans" w:cs="Noto Sans"/>
          <w:sz w:val="20"/>
          <w:szCs w:val="20"/>
        </w:rPr>
        <w:t>Presente.</w:t>
      </w:r>
    </w:p>
    <w:p w14:paraId="3D61CD2C"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rPr>
          <w:rFonts w:ascii="Noto Sans" w:hAnsi="Noto Sans" w:cs="Noto Sans"/>
          <w:sz w:val="20"/>
          <w:szCs w:val="20"/>
        </w:rPr>
      </w:pPr>
    </w:p>
    <w:p w14:paraId="6C08DED5" w14:textId="77777777" w:rsidR="00C534AF" w:rsidRPr="00876BD7" w:rsidRDefault="00C534AF" w:rsidP="0092424C">
      <w:pPr>
        <w:jc w:val="both"/>
        <w:rPr>
          <w:rFonts w:ascii="Noto Sans" w:hAnsi="Noto Sans" w:cs="Noto Sans"/>
          <w:sz w:val="20"/>
          <w:szCs w:val="20"/>
        </w:rPr>
      </w:pPr>
      <w:r w:rsidRPr="00876BD7">
        <w:rPr>
          <w:rFonts w:ascii="Noto Sans" w:hAnsi="Noto Sans" w:cs="Noto Sans"/>
          <w:sz w:val="20"/>
          <w:szCs w:val="20"/>
        </w:rPr>
        <w:t>El que su</w:t>
      </w:r>
      <w:r w:rsidR="00BA10DA" w:rsidRPr="00876BD7">
        <w:rPr>
          <w:rFonts w:ascii="Noto Sans" w:hAnsi="Noto Sans" w:cs="Noto Sans"/>
          <w:sz w:val="20"/>
          <w:szCs w:val="20"/>
        </w:rPr>
        <w:t>scribe C. ____________________</w:t>
      </w:r>
      <w:r w:rsidRPr="00876BD7">
        <w:rPr>
          <w:rFonts w:ascii="Noto Sans" w:hAnsi="Noto Sans" w:cs="Noto Sans"/>
          <w:sz w:val="20"/>
          <w:szCs w:val="20"/>
        </w:rPr>
        <w:t xml:space="preserve"> manifiesto bajo protesta de decir verdad, que no ejecutaré con otro participante acciones que impliquen o tengan por objeto obtener un beneficio o ventaja indebida en el procedimiento.</w:t>
      </w:r>
    </w:p>
    <w:p w14:paraId="2B598705" w14:textId="77777777" w:rsidR="00C534AF" w:rsidRPr="00876BD7" w:rsidRDefault="00C534AF" w:rsidP="0092424C">
      <w:pPr>
        <w:jc w:val="both"/>
        <w:rPr>
          <w:rFonts w:ascii="Noto Sans" w:hAnsi="Noto Sans" w:cs="Noto Sans"/>
          <w:sz w:val="20"/>
          <w:szCs w:val="20"/>
        </w:rPr>
      </w:pPr>
    </w:p>
    <w:p w14:paraId="249D8530"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rPr>
          <w:rFonts w:ascii="Noto Sans" w:hAnsi="Noto Sans" w:cs="Noto Sans"/>
          <w:sz w:val="20"/>
          <w:szCs w:val="20"/>
        </w:rPr>
      </w:pPr>
    </w:p>
    <w:p w14:paraId="4A0B4905"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rPr>
          <w:rFonts w:ascii="Noto Sans" w:hAnsi="Noto Sans" w:cs="Noto Sans"/>
          <w:sz w:val="20"/>
          <w:szCs w:val="20"/>
        </w:rPr>
      </w:pPr>
    </w:p>
    <w:p w14:paraId="2DFD22B4"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center"/>
        <w:rPr>
          <w:rFonts w:ascii="Noto Sans" w:hAnsi="Noto Sans" w:cs="Noto Sans"/>
          <w:sz w:val="20"/>
          <w:szCs w:val="20"/>
        </w:rPr>
      </w:pPr>
    </w:p>
    <w:p w14:paraId="63291DB8"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center"/>
        <w:rPr>
          <w:rFonts w:ascii="Noto Sans" w:hAnsi="Noto Sans" w:cs="Noto Sans"/>
          <w:b/>
          <w:sz w:val="20"/>
          <w:szCs w:val="20"/>
        </w:rPr>
      </w:pPr>
      <w:r w:rsidRPr="00876BD7">
        <w:rPr>
          <w:rFonts w:ascii="Noto Sans" w:hAnsi="Noto Sans" w:cs="Noto Sans"/>
          <w:b/>
          <w:sz w:val="20"/>
          <w:szCs w:val="20"/>
        </w:rPr>
        <w:t>Atentamente</w:t>
      </w:r>
    </w:p>
    <w:p w14:paraId="3B65FCE0"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center"/>
        <w:rPr>
          <w:rFonts w:ascii="Noto Sans" w:hAnsi="Noto Sans" w:cs="Noto Sans"/>
          <w:b/>
          <w:sz w:val="20"/>
          <w:szCs w:val="20"/>
        </w:rPr>
      </w:pPr>
    </w:p>
    <w:p w14:paraId="52A2FFD4"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center"/>
        <w:rPr>
          <w:rFonts w:ascii="Noto Sans" w:hAnsi="Noto Sans" w:cs="Noto Sans"/>
          <w:b/>
          <w:sz w:val="20"/>
          <w:szCs w:val="20"/>
        </w:rPr>
      </w:pPr>
    </w:p>
    <w:p w14:paraId="523D5BC7"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center"/>
        <w:rPr>
          <w:rFonts w:ascii="Noto Sans" w:hAnsi="Noto Sans" w:cs="Noto Sans"/>
          <w:b/>
          <w:sz w:val="20"/>
          <w:szCs w:val="20"/>
        </w:rPr>
      </w:pPr>
    </w:p>
    <w:p w14:paraId="16F6D37D"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center"/>
        <w:rPr>
          <w:rFonts w:ascii="Noto Sans" w:hAnsi="Noto Sans" w:cs="Noto Sans"/>
          <w:b/>
          <w:sz w:val="20"/>
          <w:szCs w:val="20"/>
        </w:rPr>
      </w:pPr>
      <w:r w:rsidRPr="00876BD7">
        <w:rPr>
          <w:rFonts w:ascii="Noto Sans" w:hAnsi="Noto Sans" w:cs="Noto Sans"/>
          <w:b/>
          <w:sz w:val="20"/>
          <w:szCs w:val="20"/>
        </w:rPr>
        <w:t>________________________________</w:t>
      </w:r>
    </w:p>
    <w:p w14:paraId="161C0EFF"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center"/>
        <w:rPr>
          <w:rFonts w:ascii="Noto Sans" w:hAnsi="Noto Sans" w:cs="Noto Sans"/>
          <w:b/>
          <w:sz w:val="20"/>
          <w:szCs w:val="20"/>
        </w:rPr>
      </w:pPr>
      <w:r w:rsidRPr="00876BD7">
        <w:rPr>
          <w:rFonts w:ascii="Noto Sans" w:hAnsi="Noto Sans" w:cs="Noto Sans"/>
          <w:b/>
          <w:sz w:val="20"/>
          <w:szCs w:val="20"/>
        </w:rPr>
        <w:t>Nombre y firma del Representante Legal</w:t>
      </w:r>
    </w:p>
    <w:p w14:paraId="4D780309"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center"/>
        <w:rPr>
          <w:rFonts w:ascii="Noto Sans" w:hAnsi="Noto Sans" w:cs="Noto Sans"/>
          <w:b/>
          <w:sz w:val="20"/>
          <w:szCs w:val="20"/>
        </w:rPr>
      </w:pPr>
      <w:r w:rsidRPr="00876BD7">
        <w:rPr>
          <w:rFonts w:ascii="Noto Sans" w:hAnsi="Noto Sans" w:cs="Noto Sans"/>
          <w:b/>
          <w:sz w:val="20"/>
          <w:szCs w:val="20"/>
        </w:rPr>
        <w:t>Representante Legal</w:t>
      </w:r>
    </w:p>
    <w:p w14:paraId="1019452B"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347F2E61"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0E231C14"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73F8E0C3" w14:textId="77777777" w:rsidR="00C534AF" w:rsidRPr="00E85B98"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2DD38D34" w14:textId="77777777" w:rsidR="00C534AF"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27DCE12E"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5FB75AA8"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181DBAAC"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478F1194"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56A24457"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2A2494D3"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586E269C" w14:textId="77777777" w:rsidR="00CC6F5A"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14CC2536" w14:textId="77777777" w:rsidR="00CC6F5A" w:rsidRPr="00785814" w:rsidRDefault="00CC6F5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tbl>
      <w:tblPr>
        <w:tblpPr w:leftFromText="141" w:rightFromText="141" w:vertAnchor="text" w:horzAnchor="margin" w:tblpY="115"/>
        <w:tblW w:w="9771"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809"/>
        <w:gridCol w:w="7962"/>
      </w:tblGrid>
      <w:tr w:rsidR="00C534AF" w:rsidRPr="000721C5" w14:paraId="3BF4BBD2" w14:textId="77777777" w:rsidTr="00BA10DA">
        <w:tc>
          <w:tcPr>
            <w:tcW w:w="1809" w:type="dxa"/>
            <w:tcBorders>
              <w:top w:val="single" w:sz="6" w:space="0" w:color="FFFFFF"/>
              <w:left w:val="single" w:sz="8" w:space="0" w:color="FFFFFF"/>
              <w:bottom w:val="single" w:sz="24" w:space="0" w:color="FFFFFF"/>
              <w:right w:val="single" w:sz="8" w:space="0" w:color="FFFFFF"/>
            </w:tcBorders>
            <w:shd w:val="clear" w:color="auto" w:fill="D9D9D9"/>
          </w:tcPr>
          <w:p w14:paraId="76BC49BA" w14:textId="77777777" w:rsidR="00C534AF" w:rsidRPr="00876BD7" w:rsidRDefault="00C534AF" w:rsidP="00876BD7">
            <w:pPr>
              <w:jc w:val="center"/>
              <w:rPr>
                <w:rFonts w:ascii="Noto Sans" w:hAnsi="Noto Sans" w:cs="Noto Sans"/>
                <w:b/>
                <w:sz w:val="20"/>
                <w:szCs w:val="20"/>
              </w:rPr>
            </w:pPr>
            <w:r w:rsidRPr="00876BD7">
              <w:rPr>
                <w:rFonts w:ascii="Noto Sans" w:hAnsi="Noto Sans" w:cs="Noto Sans"/>
                <w:b/>
                <w:sz w:val="20"/>
                <w:szCs w:val="20"/>
              </w:rPr>
              <w:t>Anexo 1</w:t>
            </w:r>
            <w:r w:rsidR="00192AD0" w:rsidRPr="00876BD7">
              <w:rPr>
                <w:rFonts w:ascii="Noto Sans" w:hAnsi="Noto Sans" w:cs="Noto Sans"/>
                <w:b/>
                <w:sz w:val="20"/>
                <w:szCs w:val="20"/>
              </w:rPr>
              <w:t>7</w:t>
            </w:r>
          </w:p>
        </w:tc>
        <w:tc>
          <w:tcPr>
            <w:tcW w:w="7962" w:type="dxa"/>
            <w:tcBorders>
              <w:top w:val="single" w:sz="6" w:space="0" w:color="FFFFFF"/>
              <w:left w:val="single" w:sz="8" w:space="0" w:color="FFFFFF"/>
              <w:bottom w:val="single" w:sz="24" w:space="0" w:color="FFFFFF"/>
              <w:right w:val="single" w:sz="8" w:space="0" w:color="FFFFFF"/>
            </w:tcBorders>
            <w:shd w:val="clear" w:color="auto" w:fill="D9D9D9"/>
          </w:tcPr>
          <w:p w14:paraId="30655EDB" w14:textId="77777777" w:rsidR="00C534AF" w:rsidRPr="00876BD7" w:rsidRDefault="00C534AF" w:rsidP="00876BD7">
            <w:pPr>
              <w:tabs>
                <w:tab w:val="left" w:pos="284"/>
              </w:tabs>
              <w:jc w:val="both"/>
              <w:rPr>
                <w:rFonts w:ascii="Noto Sans" w:hAnsi="Noto Sans" w:cs="Noto Sans"/>
                <w:b/>
                <w:sz w:val="20"/>
                <w:szCs w:val="20"/>
              </w:rPr>
            </w:pPr>
            <w:r w:rsidRPr="00876BD7">
              <w:rPr>
                <w:rFonts w:ascii="Noto Sans" w:hAnsi="Noto Sans" w:cs="Noto Sans"/>
                <w:b/>
                <w:sz w:val="20"/>
                <w:szCs w:val="20"/>
              </w:rPr>
              <w:t>MANIFIESTO BAJO PROTESTA DE DECIR VERDAD, ABSTENERSE DE SUBCONTRATAR A OTRO LICITANTE</w:t>
            </w:r>
          </w:p>
        </w:tc>
      </w:tr>
    </w:tbl>
    <w:p w14:paraId="36D62CF9" w14:textId="77777777" w:rsidR="00C534AF" w:rsidRPr="00E85B98"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51882373" w14:textId="77777777" w:rsidR="00BA10DA" w:rsidRPr="00785814" w:rsidRDefault="00BA10DA"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6EC4C831"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jc w:val="right"/>
        <w:rPr>
          <w:rFonts w:ascii="Noto Sans" w:hAnsi="Noto Sans" w:cs="Noto Sans"/>
          <w:sz w:val="20"/>
          <w:szCs w:val="20"/>
        </w:rPr>
      </w:pPr>
      <w:r w:rsidRPr="00876BD7">
        <w:rPr>
          <w:rFonts w:ascii="Noto Sans" w:hAnsi="Noto Sans" w:cs="Noto Sans"/>
          <w:sz w:val="20"/>
          <w:szCs w:val="20"/>
        </w:rPr>
        <w:lastRenderedPageBreak/>
        <w:t>Ciudad de México, a ____ de ____________ de 202X.</w:t>
      </w:r>
    </w:p>
    <w:p w14:paraId="0E4102B4"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rPr>
          <w:rFonts w:ascii="Noto Sans" w:hAnsi="Noto Sans" w:cs="Noto Sans"/>
          <w:sz w:val="20"/>
          <w:szCs w:val="20"/>
        </w:rPr>
      </w:pPr>
    </w:p>
    <w:p w14:paraId="6F117374"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1" w:firstLine="23"/>
        <w:rPr>
          <w:rFonts w:ascii="Noto Sans" w:hAnsi="Noto Sans" w:cs="Noto Sans"/>
          <w:sz w:val="20"/>
          <w:szCs w:val="20"/>
        </w:rPr>
      </w:pPr>
    </w:p>
    <w:p w14:paraId="0B870E99"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rPr>
          <w:rFonts w:ascii="Noto Sans" w:hAnsi="Noto Sans" w:cs="Noto Sans"/>
          <w:sz w:val="20"/>
          <w:szCs w:val="20"/>
        </w:rPr>
      </w:pPr>
      <w:r w:rsidRPr="00876BD7">
        <w:rPr>
          <w:rFonts w:ascii="Noto Sans" w:hAnsi="Noto Sans" w:cs="Noto Sans"/>
          <w:sz w:val="20"/>
          <w:szCs w:val="20"/>
        </w:rPr>
        <w:t>Nacional Financiera, S.N.C.</w:t>
      </w:r>
    </w:p>
    <w:p w14:paraId="5747B4F5"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rPr>
          <w:rFonts w:ascii="Noto Sans" w:hAnsi="Noto Sans" w:cs="Noto Sans"/>
          <w:sz w:val="20"/>
          <w:szCs w:val="20"/>
        </w:rPr>
      </w:pPr>
      <w:r w:rsidRPr="00876BD7">
        <w:rPr>
          <w:rFonts w:ascii="Noto Sans" w:hAnsi="Noto Sans" w:cs="Noto Sans"/>
          <w:sz w:val="20"/>
          <w:szCs w:val="20"/>
        </w:rPr>
        <w:t>Presente.</w:t>
      </w:r>
    </w:p>
    <w:p w14:paraId="74F60FBD"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ind w:left="1451" w:hanging="1451"/>
        <w:rPr>
          <w:rFonts w:ascii="Noto Sans" w:hAnsi="Noto Sans" w:cs="Noto Sans"/>
          <w:sz w:val="20"/>
          <w:szCs w:val="20"/>
        </w:rPr>
      </w:pPr>
    </w:p>
    <w:p w14:paraId="1EC6C5B7" w14:textId="77777777" w:rsidR="00C534AF" w:rsidRPr="00876BD7" w:rsidRDefault="00C534AF" w:rsidP="0092424C">
      <w:pPr>
        <w:jc w:val="both"/>
        <w:rPr>
          <w:rFonts w:ascii="Noto Sans" w:hAnsi="Noto Sans" w:cs="Noto Sans"/>
          <w:sz w:val="20"/>
          <w:szCs w:val="20"/>
        </w:rPr>
      </w:pPr>
      <w:r w:rsidRPr="00876BD7">
        <w:rPr>
          <w:rFonts w:ascii="Noto Sans" w:hAnsi="Noto Sans" w:cs="Noto Sans"/>
          <w:sz w:val="20"/>
          <w:szCs w:val="20"/>
        </w:rPr>
        <w:t>El que suscribe C. ____________________, manifiesto bajo protesta de decir verdad, que, en caso de resultar ganador, no subcontrataré a otro licitante que haya participado en el procedimiento.</w:t>
      </w:r>
    </w:p>
    <w:p w14:paraId="4A9BC14A" w14:textId="77777777" w:rsidR="00C534AF" w:rsidRPr="00876BD7" w:rsidRDefault="00C534AF" w:rsidP="0092424C">
      <w:pPr>
        <w:jc w:val="both"/>
        <w:rPr>
          <w:rFonts w:ascii="Noto Sans" w:hAnsi="Noto Sans" w:cs="Noto Sans"/>
          <w:sz w:val="20"/>
          <w:szCs w:val="20"/>
        </w:rPr>
      </w:pPr>
    </w:p>
    <w:p w14:paraId="54531C7B"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rPr>
          <w:rFonts w:ascii="Noto Sans" w:hAnsi="Noto Sans" w:cs="Noto Sans"/>
          <w:sz w:val="20"/>
          <w:szCs w:val="20"/>
        </w:rPr>
      </w:pPr>
    </w:p>
    <w:p w14:paraId="13788A68"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rPr>
          <w:rFonts w:ascii="Noto Sans" w:hAnsi="Noto Sans" w:cs="Noto Sans"/>
          <w:sz w:val="20"/>
          <w:szCs w:val="20"/>
        </w:rPr>
      </w:pPr>
    </w:p>
    <w:p w14:paraId="12626497"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center"/>
        <w:rPr>
          <w:rFonts w:ascii="Noto Sans" w:hAnsi="Noto Sans" w:cs="Noto Sans"/>
          <w:sz w:val="20"/>
          <w:szCs w:val="20"/>
        </w:rPr>
      </w:pPr>
    </w:p>
    <w:p w14:paraId="63B9C028"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center"/>
        <w:rPr>
          <w:rFonts w:ascii="Noto Sans" w:hAnsi="Noto Sans" w:cs="Noto Sans"/>
          <w:b/>
          <w:sz w:val="20"/>
          <w:szCs w:val="20"/>
        </w:rPr>
      </w:pPr>
      <w:r w:rsidRPr="00876BD7">
        <w:rPr>
          <w:rFonts w:ascii="Noto Sans" w:hAnsi="Noto Sans" w:cs="Noto Sans"/>
          <w:b/>
          <w:sz w:val="20"/>
          <w:szCs w:val="20"/>
        </w:rPr>
        <w:t>Atentamente</w:t>
      </w:r>
    </w:p>
    <w:p w14:paraId="680DAD6C"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center"/>
        <w:rPr>
          <w:rFonts w:ascii="Noto Sans" w:hAnsi="Noto Sans" w:cs="Noto Sans"/>
          <w:b/>
          <w:sz w:val="20"/>
          <w:szCs w:val="20"/>
        </w:rPr>
      </w:pPr>
    </w:p>
    <w:p w14:paraId="6FC301D7"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center"/>
        <w:rPr>
          <w:rFonts w:ascii="Noto Sans" w:hAnsi="Noto Sans" w:cs="Noto Sans"/>
          <w:b/>
          <w:sz w:val="20"/>
          <w:szCs w:val="20"/>
        </w:rPr>
      </w:pPr>
    </w:p>
    <w:p w14:paraId="272A8DBE"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center"/>
        <w:rPr>
          <w:rFonts w:ascii="Noto Sans" w:hAnsi="Noto Sans" w:cs="Noto Sans"/>
          <w:b/>
          <w:sz w:val="20"/>
          <w:szCs w:val="20"/>
        </w:rPr>
      </w:pPr>
    </w:p>
    <w:p w14:paraId="268C7696"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center"/>
        <w:rPr>
          <w:rFonts w:ascii="Noto Sans" w:hAnsi="Noto Sans" w:cs="Noto Sans"/>
          <w:b/>
          <w:sz w:val="20"/>
          <w:szCs w:val="20"/>
        </w:rPr>
      </w:pPr>
      <w:r w:rsidRPr="00876BD7">
        <w:rPr>
          <w:rFonts w:ascii="Noto Sans" w:hAnsi="Noto Sans" w:cs="Noto Sans"/>
          <w:b/>
          <w:sz w:val="20"/>
          <w:szCs w:val="20"/>
        </w:rPr>
        <w:t>________________________________</w:t>
      </w:r>
    </w:p>
    <w:p w14:paraId="75AE13AF"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center"/>
        <w:rPr>
          <w:rFonts w:ascii="Noto Sans" w:hAnsi="Noto Sans" w:cs="Noto Sans"/>
          <w:b/>
          <w:sz w:val="20"/>
          <w:szCs w:val="20"/>
        </w:rPr>
      </w:pPr>
      <w:r w:rsidRPr="00876BD7">
        <w:rPr>
          <w:rFonts w:ascii="Noto Sans" w:hAnsi="Noto Sans" w:cs="Noto Sans"/>
          <w:b/>
          <w:sz w:val="20"/>
          <w:szCs w:val="20"/>
        </w:rPr>
        <w:t>Nombre y firma del Representante Legal</w:t>
      </w:r>
    </w:p>
    <w:p w14:paraId="32360D72"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center"/>
        <w:rPr>
          <w:rFonts w:ascii="Noto Sans" w:hAnsi="Noto Sans" w:cs="Noto Sans"/>
          <w:b/>
          <w:sz w:val="20"/>
          <w:szCs w:val="20"/>
        </w:rPr>
      </w:pPr>
      <w:r w:rsidRPr="00876BD7">
        <w:rPr>
          <w:rFonts w:ascii="Noto Sans" w:hAnsi="Noto Sans" w:cs="Noto Sans"/>
          <w:b/>
          <w:sz w:val="20"/>
          <w:szCs w:val="20"/>
        </w:rPr>
        <w:t>Representante Legal</w:t>
      </w:r>
    </w:p>
    <w:p w14:paraId="5EAEA567"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6D0C5C32" w14:textId="77777777" w:rsidR="00C534AF" w:rsidRPr="00876BD7" w:rsidRDefault="00C534AF" w:rsidP="00876BD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40" w:lineRule="auto"/>
        <w:jc w:val="both"/>
        <w:rPr>
          <w:rFonts w:ascii="Noto Sans" w:hAnsi="Noto Sans" w:cs="Noto Sans"/>
          <w:sz w:val="20"/>
          <w:szCs w:val="20"/>
        </w:rPr>
      </w:pPr>
    </w:p>
    <w:p w14:paraId="0E39ED11" w14:textId="77777777" w:rsidR="00A36311" w:rsidRPr="00876BD7" w:rsidRDefault="00A36311" w:rsidP="00876BD7">
      <w:pPr>
        <w:rPr>
          <w:rFonts w:ascii="Noto Sans" w:eastAsiaTheme="minorEastAsia" w:hAnsi="Noto Sans" w:cs="Noto Sans"/>
          <w:kern w:val="0"/>
          <w:sz w:val="20"/>
          <w:szCs w:val="20"/>
          <w14:ligatures w14:val="none"/>
        </w:rPr>
      </w:pPr>
      <w:r w:rsidRPr="00876BD7">
        <w:rPr>
          <w:rFonts w:ascii="Noto Sans" w:hAnsi="Noto Sans" w:cs="Noto Sans"/>
          <w:sz w:val="20"/>
          <w:szCs w:val="20"/>
        </w:rPr>
        <w:br w:type="page"/>
      </w:r>
    </w:p>
    <w:tbl>
      <w:tblPr>
        <w:tblStyle w:val="Cuadrculamedia3-nfasis1"/>
        <w:tblpPr w:leftFromText="141" w:rightFromText="141" w:vertAnchor="text" w:horzAnchor="margin" w:tblpY="-203"/>
        <w:tblW w:w="9771" w:type="dxa"/>
        <w:tblLook w:val="04A0" w:firstRow="1" w:lastRow="0" w:firstColumn="1" w:lastColumn="0" w:noHBand="0" w:noVBand="1"/>
      </w:tblPr>
      <w:tblGrid>
        <w:gridCol w:w="1809"/>
        <w:gridCol w:w="7962"/>
      </w:tblGrid>
      <w:tr w:rsidR="00C534AF" w:rsidRPr="000721C5" w14:paraId="54E3F0A0" w14:textId="77777777" w:rsidTr="00BA10D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Borders>
              <w:top w:val="single" w:sz="6" w:space="0" w:color="FFFFFF" w:themeColor="background1"/>
            </w:tcBorders>
            <w:shd w:val="clear" w:color="auto" w:fill="D9D9D9" w:themeFill="background1" w:themeFillShade="D9"/>
          </w:tcPr>
          <w:p w14:paraId="5F48653D" w14:textId="77777777" w:rsidR="00C534AF" w:rsidRPr="00876BD7" w:rsidRDefault="00C534AF" w:rsidP="0092424C">
            <w:pPr>
              <w:tabs>
                <w:tab w:val="left" w:pos="284"/>
              </w:tabs>
              <w:jc w:val="center"/>
              <w:rPr>
                <w:rFonts w:ascii="Noto Sans" w:hAnsi="Noto Sans" w:cs="Noto Sans"/>
                <w:color w:val="auto"/>
                <w:sz w:val="20"/>
                <w:szCs w:val="20"/>
              </w:rPr>
            </w:pPr>
            <w:r w:rsidRPr="00876BD7">
              <w:rPr>
                <w:rFonts w:ascii="Noto Sans" w:hAnsi="Noto Sans" w:cs="Noto Sans"/>
                <w:sz w:val="20"/>
                <w:szCs w:val="20"/>
              </w:rPr>
              <w:lastRenderedPageBreak/>
              <w:t>Anexo 1</w:t>
            </w:r>
            <w:r w:rsidR="00192AD0" w:rsidRPr="00876BD7">
              <w:rPr>
                <w:rFonts w:ascii="Noto Sans" w:hAnsi="Noto Sans" w:cs="Noto Sans"/>
                <w:sz w:val="20"/>
                <w:szCs w:val="20"/>
              </w:rPr>
              <w:t>8</w:t>
            </w:r>
          </w:p>
        </w:tc>
        <w:tc>
          <w:tcPr>
            <w:tcW w:w="7962" w:type="dxa"/>
            <w:tcBorders>
              <w:top w:val="single" w:sz="6" w:space="0" w:color="FFFFFF" w:themeColor="background1"/>
            </w:tcBorders>
            <w:shd w:val="clear" w:color="auto" w:fill="D9D9D9" w:themeFill="background1" w:themeFillShade="D9"/>
          </w:tcPr>
          <w:p w14:paraId="7760BA9C" w14:textId="77777777" w:rsidR="00C534AF" w:rsidRPr="00876BD7" w:rsidRDefault="00C534AF" w:rsidP="0092424C">
            <w:pPr>
              <w:tabs>
                <w:tab w:val="left" w:pos="284"/>
              </w:tabs>
              <w:jc w:val="both"/>
              <w:cnfStyle w:val="100000000000" w:firstRow="1" w:lastRow="0" w:firstColumn="0" w:lastColumn="0" w:oddVBand="0" w:evenVBand="0" w:oddHBand="0" w:evenHBand="0" w:firstRowFirstColumn="0" w:firstRowLastColumn="0" w:lastRowFirstColumn="0" w:lastRowLastColumn="0"/>
              <w:rPr>
                <w:rFonts w:ascii="Noto Sans" w:hAnsi="Noto Sans" w:cs="Noto Sans"/>
                <w:color w:val="auto"/>
                <w:sz w:val="20"/>
                <w:szCs w:val="20"/>
              </w:rPr>
            </w:pPr>
            <w:r w:rsidRPr="00876BD7">
              <w:rPr>
                <w:rFonts w:ascii="Noto Sans" w:hAnsi="Noto Sans" w:cs="Noto Sans"/>
                <w:sz w:val="20"/>
                <w:szCs w:val="20"/>
              </w:rPr>
              <w:t>ENCUESTA PARA DETERMINAR Y MEJORAR LA ATENCIÓN A PROVEEDORES</w:t>
            </w:r>
          </w:p>
        </w:tc>
      </w:tr>
    </w:tbl>
    <w:p w14:paraId="47931100" w14:textId="77777777" w:rsidR="00C534AF" w:rsidRPr="00876BD7" w:rsidRDefault="00C534AF" w:rsidP="0092424C">
      <w:pPr>
        <w:pStyle w:val="Textoindependiente"/>
        <w:pBdr>
          <w:top w:val="single" w:sz="4" w:space="1" w:color="auto"/>
          <w:bottom w:val="double" w:sz="4" w:space="1" w:color="auto"/>
        </w:pBdr>
        <w:tabs>
          <w:tab w:val="left" w:pos="284"/>
        </w:tabs>
        <w:rPr>
          <w:rFonts w:ascii="Noto Sans" w:hAnsi="Noto Sans" w:cs="Noto Sans"/>
          <w:sz w:val="20"/>
          <w:szCs w:val="20"/>
        </w:rPr>
      </w:pPr>
      <w:r w:rsidRPr="00876BD7">
        <w:rPr>
          <w:rFonts w:ascii="Noto Sans" w:hAnsi="Noto Sans" w:cs="Noto Sans"/>
          <w:sz w:val="20"/>
          <w:szCs w:val="20"/>
        </w:rPr>
        <w:t>El siguiente cuestionario tiene la finalidad de conocer cómo perciben los licitantes participantes los procesos de Licitación Pública e Invitación a Cuando Menos Tres Personas relacionada con la atención recibida, a fin de identificar los aspectos susceptibles de mejora y poder ofrecer un mejor servicio.</w:t>
      </w:r>
    </w:p>
    <w:p w14:paraId="700015E6" w14:textId="77777777" w:rsidR="00C534AF" w:rsidRPr="00876BD7" w:rsidRDefault="00C534AF" w:rsidP="00B110E6">
      <w:pPr>
        <w:pStyle w:val="Textoindependiente"/>
        <w:pBdr>
          <w:top w:val="single" w:sz="4" w:space="1" w:color="auto"/>
          <w:bottom w:val="double" w:sz="4" w:space="1" w:color="auto"/>
        </w:pBdr>
        <w:tabs>
          <w:tab w:val="left" w:pos="284"/>
        </w:tabs>
        <w:jc w:val="left"/>
        <w:rPr>
          <w:rFonts w:ascii="Noto Sans" w:hAnsi="Noto Sans" w:cs="Noto Sans"/>
          <w:sz w:val="20"/>
          <w:szCs w:val="20"/>
        </w:rPr>
      </w:pPr>
    </w:p>
    <w:p w14:paraId="4E54FDC8" w14:textId="77777777" w:rsidR="00C534AF" w:rsidRPr="00876BD7" w:rsidRDefault="00C534AF" w:rsidP="00B110E6">
      <w:pPr>
        <w:pStyle w:val="Textoindependiente"/>
        <w:pBdr>
          <w:top w:val="single" w:sz="4" w:space="1" w:color="auto"/>
          <w:bottom w:val="double" w:sz="4" w:space="1" w:color="auto"/>
        </w:pBdr>
        <w:tabs>
          <w:tab w:val="left" w:pos="284"/>
        </w:tabs>
        <w:rPr>
          <w:rFonts w:ascii="Noto Sans" w:hAnsi="Noto Sans" w:cs="Noto Sans"/>
          <w:sz w:val="20"/>
          <w:szCs w:val="20"/>
        </w:rPr>
      </w:pPr>
      <w:r w:rsidRPr="00876BD7">
        <w:rPr>
          <w:rFonts w:ascii="Noto Sans" w:hAnsi="Noto Sans" w:cs="Noto Sans"/>
          <w:sz w:val="20"/>
          <w:szCs w:val="20"/>
        </w:rPr>
        <w:t xml:space="preserve">El cuestionario consta de 9 preguntas de respuesta cerrada que los encuestados deben puntuar en una escala de Lickert de cinco grados (1 a 5), siendo 5 Excelente, 4 Muy bueno, 3 Bueno, 2 Regular,1 </w:t>
      </w:r>
      <w:r w:rsidR="00DD0C57" w:rsidRPr="00876BD7">
        <w:rPr>
          <w:rFonts w:ascii="Noto Sans" w:hAnsi="Noto Sans" w:cs="Noto Sans"/>
          <w:sz w:val="20"/>
          <w:szCs w:val="20"/>
        </w:rPr>
        <w:t>Deficiente,</w:t>
      </w:r>
      <w:r w:rsidRPr="00876BD7">
        <w:rPr>
          <w:rFonts w:ascii="Noto Sans" w:hAnsi="Noto Sans" w:cs="Noto Sans"/>
          <w:sz w:val="20"/>
          <w:szCs w:val="20"/>
        </w:rPr>
        <w:t xml:space="preserve"> NA No aplica </w:t>
      </w:r>
      <w:r w:rsidRPr="00876BD7">
        <w:rPr>
          <w:rFonts w:ascii="Noto Sans" w:hAnsi="Noto Sans" w:cs="Noto Sans"/>
          <w:sz w:val="20"/>
          <w:szCs w:val="20"/>
        </w:rPr>
        <w:tab/>
      </w:r>
      <w:r w:rsidRPr="00876BD7">
        <w:rPr>
          <w:rFonts w:ascii="Noto Sans" w:hAnsi="Noto Sans" w:cs="Noto Sans"/>
          <w:sz w:val="20"/>
          <w:szCs w:val="20"/>
        </w:rPr>
        <w:tab/>
      </w:r>
      <w:r w:rsidRPr="00876BD7">
        <w:rPr>
          <w:rFonts w:ascii="Noto Sans" w:hAnsi="Noto Sans" w:cs="Noto Sans"/>
          <w:sz w:val="20"/>
          <w:szCs w:val="20"/>
        </w:rPr>
        <w:tab/>
      </w:r>
      <w:r w:rsidRPr="00876BD7">
        <w:rPr>
          <w:rFonts w:ascii="Noto Sans" w:hAnsi="Noto Sans" w:cs="Noto Sans"/>
          <w:sz w:val="20"/>
          <w:szCs w:val="20"/>
        </w:rPr>
        <w:tab/>
      </w:r>
      <w:r w:rsidRPr="00876BD7">
        <w:rPr>
          <w:rFonts w:ascii="Noto Sans" w:hAnsi="Noto Sans" w:cs="Noto Sans"/>
          <w:sz w:val="20"/>
          <w:szCs w:val="20"/>
        </w:rPr>
        <w:tab/>
      </w:r>
      <w:r w:rsidRPr="00876BD7">
        <w:rPr>
          <w:rFonts w:ascii="Noto Sans" w:hAnsi="Noto Sans" w:cs="Noto Sans"/>
          <w:sz w:val="20"/>
          <w:szCs w:val="20"/>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8"/>
        <w:gridCol w:w="1400"/>
        <w:gridCol w:w="3948"/>
        <w:gridCol w:w="1155"/>
        <w:gridCol w:w="165"/>
        <w:gridCol w:w="435"/>
        <w:gridCol w:w="448"/>
        <w:gridCol w:w="391"/>
        <w:gridCol w:w="448"/>
        <w:gridCol w:w="240"/>
        <w:gridCol w:w="185"/>
      </w:tblGrid>
      <w:tr w:rsidR="00C534AF" w:rsidRPr="00785814" w14:paraId="59A82E6D" w14:textId="77777777" w:rsidTr="007A4F79">
        <w:trPr>
          <w:gridAfter w:val="1"/>
          <w:wAfter w:w="185" w:type="dxa"/>
          <w:cantSplit/>
          <w:trHeight w:val="397"/>
          <w:jc w:val="center"/>
        </w:trPr>
        <w:tc>
          <w:tcPr>
            <w:tcW w:w="9068" w:type="dxa"/>
            <w:gridSpan w:val="10"/>
            <w:vAlign w:val="center"/>
          </w:tcPr>
          <w:p w14:paraId="2D98CAC8" w14:textId="77777777" w:rsidR="00C534AF" w:rsidRPr="00785814" w:rsidRDefault="00C534AF" w:rsidP="00B110E6">
            <w:pPr>
              <w:pStyle w:val="Textoindependiente"/>
              <w:tabs>
                <w:tab w:val="left" w:pos="284"/>
              </w:tabs>
              <w:ind w:left="285"/>
              <w:jc w:val="center"/>
              <w:rPr>
                <w:rFonts w:ascii="Noto Sans" w:hAnsi="Noto Sans" w:cs="Noto Sans"/>
                <w:sz w:val="18"/>
                <w:szCs w:val="20"/>
              </w:rPr>
            </w:pPr>
            <w:r w:rsidRPr="00785814">
              <w:rPr>
                <w:rFonts w:ascii="Noto Sans" w:hAnsi="Noto Sans" w:cs="Noto Sans"/>
                <w:sz w:val="18"/>
                <w:szCs w:val="20"/>
              </w:rPr>
              <w:t>Fecha:</w:t>
            </w:r>
          </w:p>
        </w:tc>
      </w:tr>
      <w:tr w:rsidR="00C534AF" w:rsidRPr="00785814" w14:paraId="6998A728" w14:textId="77777777" w:rsidTr="007A4F79">
        <w:trPr>
          <w:gridAfter w:val="1"/>
          <w:wAfter w:w="185" w:type="dxa"/>
          <w:cantSplit/>
          <w:jc w:val="center"/>
        </w:trPr>
        <w:tc>
          <w:tcPr>
            <w:tcW w:w="1838" w:type="dxa"/>
            <w:gridSpan w:val="2"/>
          </w:tcPr>
          <w:p w14:paraId="2409E849" w14:textId="77777777" w:rsidR="00C534AF" w:rsidRPr="00785814" w:rsidRDefault="00C534AF" w:rsidP="0092424C">
            <w:pPr>
              <w:pStyle w:val="Textoindependiente"/>
              <w:tabs>
                <w:tab w:val="left" w:pos="284"/>
              </w:tabs>
              <w:jc w:val="right"/>
              <w:rPr>
                <w:rFonts w:ascii="Noto Sans" w:hAnsi="Noto Sans" w:cs="Noto Sans"/>
                <w:sz w:val="18"/>
                <w:szCs w:val="20"/>
              </w:rPr>
            </w:pPr>
            <w:r w:rsidRPr="00785814">
              <w:rPr>
                <w:rFonts w:ascii="Noto Sans" w:hAnsi="Noto Sans" w:cs="Noto Sans"/>
                <w:sz w:val="18"/>
                <w:szCs w:val="20"/>
              </w:rPr>
              <w:t>Nombre del Representante</w:t>
            </w:r>
          </w:p>
        </w:tc>
        <w:tc>
          <w:tcPr>
            <w:tcW w:w="3948" w:type="dxa"/>
          </w:tcPr>
          <w:p w14:paraId="2B210672" w14:textId="77777777" w:rsidR="00C534AF" w:rsidRPr="00C603B0" w:rsidRDefault="00C534AF" w:rsidP="0092424C">
            <w:pPr>
              <w:pStyle w:val="Textoindependiente"/>
              <w:tabs>
                <w:tab w:val="left" w:pos="284"/>
              </w:tabs>
              <w:ind w:left="285"/>
              <w:jc w:val="left"/>
              <w:rPr>
                <w:rFonts w:ascii="Noto Sans" w:hAnsi="Noto Sans" w:cs="Noto Sans"/>
                <w:sz w:val="18"/>
                <w:szCs w:val="20"/>
              </w:rPr>
            </w:pPr>
          </w:p>
        </w:tc>
        <w:tc>
          <w:tcPr>
            <w:tcW w:w="1155" w:type="dxa"/>
            <w:vAlign w:val="center"/>
          </w:tcPr>
          <w:p w14:paraId="2D0119A8" w14:textId="77777777" w:rsidR="00C534AF" w:rsidRPr="00C603B0" w:rsidRDefault="00C534AF" w:rsidP="00B110E6">
            <w:pPr>
              <w:pStyle w:val="Textoindependiente"/>
              <w:tabs>
                <w:tab w:val="left" w:pos="284"/>
              </w:tabs>
              <w:jc w:val="center"/>
              <w:rPr>
                <w:rFonts w:ascii="Noto Sans" w:hAnsi="Noto Sans" w:cs="Noto Sans"/>
                <w:sz w:val="18"/>
                <w:szCs w:val="20"/>
              </w:rPr>
            </w:pPr>
            <w:r w:rsidRPr="00C603B0">
              <w:rPr>
                <w:rFonts w:ascii="Noto Sans" w:hAnsi="Noto Sans" w:cs="Noto Sans"/>
                <w:sz w:val="18"/>
                <w:szCs w:val="20"/>
              </w:rPr>
              <w:t>Firma</w:t>
            </w:r>
          </w:p>
        </w:tc>
        <w:tc>
          <w:tcPr>
            <w:tcW w:w="2127" w:type="dxa"/>
            <w:gridSpan w:val="6"/>
          </w:tcPr>
          <w:p w14:paraId="1E421E7F" w14:textId="77777777" w:rsidR="00C534AF" w:rsidRPr="005555A0" w:rsidRDefault="00C534AF" w:rsidP="00B110E6">
            <w:pPr>
              <w:pStyle w:val="Textoindependiente"/>
              <w:tabs>
                <w:tab w:val="left" w:pos="284"/>
              </w:tabs>
              <w:ind w:left="285"/>
              <w:jc w:val="left"/>
              <w:rPr>
                <w:rFonts w:ascii="Noto Sans" w:hAnsi="Noto Sans" w:cs="Noto Sans"/>
                <w:sz w:val="18"/>
                <w:szCs w:val="20"/>
              </w:rPr>
            </w:pPr>
          </w:p>
        </w:tc>
      </w:tr>
      <w:tr w:rsidR="00C534AF" w:rsidRPr="00785814" w14:paraId="59A3F62B" w14:textId="77777777" w:rsidTr="007A4F79">
        <w:trPr>
          <w:gridAfter w:val="1"/>
          <w:wAfter w:w="185" w:type="dxa"/>
          <w:cantSplit/>
          <w:trHeight w:val="454"/>
          <w:jc w:val="center"/>
        </w:trPr>
        <w:tc>
          <w:tcPr>
            <w:tcW w:w="1838" w:type="dxa"/>
            <w:gridSpan w:val="2"/>
            <w:vAlign w:val="center"/>
          </w:tcPr>
          <w:p w14:paraId="20518C24" w14:textId="77777777" w:rsidR="00C534AF" w:rsidRPr="00785814" w:rsidRDefault="00C534AF" w:rsidP="0092424C">
            <w:pPr>
              <w:pStyle w:val="Textoindependiente"/>
              <w:tabs>
                <w:tab w:val="left" w:pos="284"/>
              </w:tabs>
              <w:jc w:val="right"/>
              <w:rPr>
                <w:rFonts w:ascii="Noto Sans" w:hAnsi="Noto Sans" w:cs="Noto Sans"/>
                <w:sz w:val="18"/>
                <w:szCs w:val="20"/>
              </w:rPr>
            </w:pPr>
            <w:r w:rsidRPr="00785814">
              <w:rPr>
                <w:rFonts w:ascii="Noto Sans" w:hAnsi="Noto Sans" w:cs="Noto Sans"/>
                <w:sz w:val="18"/>
                <w:szCs w:val="20"/>
              </w:rPr>
              <w:t xml:space="preserve">Cargo </w:t>
            </w:r>
          </w:p>
        </w:tc>
        <w:tc>
          <w:tcPr>
            <w:tcW w:w="3948" w:type="dxa"/>
            <w:vAlign w:val="center"/>
          </w:tcPr>
          <w:p w14:paraId="7379F60D" w14:textId="77777777" w:rsidR="00C534AF" w:rsidRPr="00C603B0" w:rsidRDefault="00C534AF" w:rsidP="0092424C">
            <w:pPr>
              <w:pStyle w:val="Textoindependiente"/>
              <w:tabs>
                <w:tab w:val="left" w:pos="284"/>
              </w:tabs>
              <w:ind w:left="285"/>
              <w:jc w:val="left"/>
              <w:rPr>
                <w:rFonts w:ascii="Noto Sans" w:hAnsi="Noto Sans" w:cs="Noto Sans"/>
                <w:sz w:val="18"/>
                <w:szCs w:val="20"/>
              </w:rPr>
            </w:pPr>
          </w:p>
        </w:tc>
        <w:tc>
          <w:tcPr>
            <w:tcW w:w="1155" w:type="dxa"/>
            <w:vAlign w:val="center"/>
          </w:tcPr>
          <w:p w14:paraId="28E13AAC" w14:textId="77777777" w:rsidR="00C534AF" w:rsidRPr="00C603B0" w:rsidRDefault="00C534AF" w:rsidP="00B110E6">
            <w:pPr>
              <w:pStyle w:val="Textoindependiente"/>
              <w:tabs>
                <w:tab w:val="left" w:pos="284"/>
              </w:tabs>
              <w:jc w:val="left"/>
              <w:rPr>
                <w:rFonts w:ascii="Noto Sans" w:hAnsi="Noto Sans" w:cs="Noto Sans"/>
                <w:sz w:val="18"/>
                <w:szCs w:val="20"/>
              </w:rPr>
            </w:pPr>
            <w:r w:rsidRPr="00C603B0">
              <w:rPr>
                <w:rFonts w:ascii="Noto Sans" w:hAnsi="Noto Sans" w:cs="Noto Sans"/>
                <w:sz w:val="18"/>
                <w:szCs w:val="20"/>
              </w:rPr>
              <w:t>Teléfono</w:t>
            </w:r>
          </w:p>
        </w:tc>
        <w:tc>
          <w:tcPr>
            <w:tcW w:w="2127" w:type="dxa"/>
            <w:gridSpan w:val="6"/>
          </w:tcPr>
          <w:p w14:paraId="6394AC54" w14:textId="77777777" w:rsidR="00C534AF" w:rsidRPr="005555A0" w:rsidRDefault="00C534AF" w:rsidP="00B110E6">
            <w:pPr>
              <w:pStyle w:val="Textoindependiente"/>
              <w:tabs>
                <w:tab w:val="left" w:pos="284"/>
              </w:tabs>
              <w:ind w:left="285"/>
              <w:jc w:val="left"/>
              <w:rPr>
                <w:rFonts w:ascii="Noto Sans" w:hAnsi="Noto Sans" w:cs="Noto Sans"/>
                <w:sz w:val="18"/>
                <w:szCs w:val="20"/>
              </w:rPr>
            </w:pPr>
          </w:p>
        </w:tc>
      </w:tr>
      <w:tr w:rsidR="00C534AF" w:rsidRPr="00785814" w14:paraId="6A15FBF1" w14:textId="77777777" w:rsidTr="007A4F79">
        <w:trPr>
          <w:gridAfter w:val="1"/>
          <w:wAfter w:w="185" w:type="dxa"/>
          <w:cantSplit/>
          <w:jc w:val="center"/>
        </w:trPr>
        <w:tc>
          <w:tcPr>
            <w:tcW w:w="1838" w:type="dxa"/>
            <w:gridSpan w:val="2"/>
          </w:tcPr>
          <w:p w14:paraId="0227BFCB" w14:textId="77777777" w:rsidR="00C534AF" w:rsidRPr="00785814" w:rsidRDefault="00C534AF" w:rsidP="0092424C">
            <w:pPr>
              <w:pStyle w:val="Textoindependiente"/>
              <w:tabs>
                <w:tab w:val="left" w:pos="284"/>
              </w:tabs>
              <w:jc w:val="right"/>
              <w:rPr>
                <w:rFonts w:ascii="Noto Sans" w:hAnsi="Noto Sans" w:cs="Noto Sans"/>
                <w:sz w:val="18"/>
                <w:szCs w:val="20"/>
              </w:rPr>
            </w:pPr>
            <w:r w:rsidRPr="00785814">
              <w:rPr>
                <w:rFonts w:ascii="Noto Sans" w:hAnsi="Noto Sans" w:cs="Noto Sans"/>
                <w:sz w:val="18"/>
                <w:szCs w:val="20"/>
              </w:rPr>
              <w:t>Razón Social de la Empresa</w:t>
            </w:r>
          </w:p>
        </w:tc>
        <w:tc>
          <w:tcPr>
            <w:tcW w:w="7230" w:type="dxa"/>
            <w:gridSpan w:val="8"/>
          </w:tcPr>
          <w:p w14:paraId="49F57F00" w14:textId="77777777" w:rsidR="00C534AF" w:rsidRPr="00C603B0" w:rsidRDefault="00C534AF" w:rsidP="0092424C">
            <w:pPr>
              <w:pStyle w:val="Textoindependiente"/>
              <w:tabs>
                <w:tab w:val="left" w:pos="284"/>
              </w:tabs>
              <w:ind w:left="285"/>
              <w:jc w:val="left"/>
              <w:rPr>
                <w:rFonts w:ascii="Noto Sans" w:hAnsi="Noto Sans" w:cs="Noto Sans"/>
                <w:sz w:val="18"/>
                <w:szCs w:val="20"/>
              </w:rPr>
            </w:pPr>
          </w:p>
        </w:tc>
      </w:tr>
      <w:tr w:rsidR="00C534AF" w:rsidRPr="00785814" w14:paraId="26355DCD" w14:textId="77777777" w:rsidTr="007A4F79">
        <w:trPr>
          <w:gridAfter w:val="1"/>
          <w:wAfter w:w="185" w:type="dxa"/>
          <w:cantSplit/>
          <w:trHeight w:val="510"/>
          <w:jc w:val="center"/>
        </w:trPr>
        <w:tc>
          <w:tcPr>
            <w:tcW w:w="1838" w:type="dxa"/>
            <w:gridSpan w:val="2"/>
            <w:vAlign w:val="center"/>
          </w:tcPr>
          <w:p w14:paraId="686F2E54" w14:textId="77777777" w:rsidR="00C534AF" w:rsidRPr="00785814" w:rsidRDefault="00C534AF" w:rsidP="0092424C">
            <w:pPr>
              <w:pStyle w:val="Textoindependiente"/>
              <w:tabs>
                <w:tab w:val="left" w:pos="284"/>
              </w:tabs>
              <w:jc w:val="right"/>
              <w:rPr>
                <w:rFonts w:ascii="Noto Sans" w:hAnsi="Noto Sans" w:cs="Noto Sans"/>
                <w:sz w:val="18"/>
                <w:szCs w:val="20"/>
              </w:rPr>
            </w:pPr>
            <w:r w:rsidRPr="00785814">
              <w:rPr>
                <w:rFonts w:ascii="Noto Sans" w:hAnsi="Noto Sans" w:cs="Noto Sans"/>
                <w:sz w:val="18"/>
                <w:szCs w:val="20"/>
              </w:rPr>
              <w:t>E-mail</w:t>
            </w:r>
          </w:p>
        </w:tc>
        <w:tc>
          <w:tcPr>
            <w:tcW w:w="7230" w:type="dxa"/>
            <w:gridSpan w:val="8"/>
          </w:tcPr>
          <w:p w14:paraId="0C514E4B" w14:textId="77777777" w:rsidR="00C534AF" w:rsidRPr="00C603B0" w:rsidRDefault="00C534AF" w:rsidP="0092424C">
            <w:pPr>
              <w:pStyle w:val="Textoindependiente"/>
              <w:tabs>
                <w:tab w:val="left" w:pos="284"/>
              </w:tabs>
              <w:jc w:val="left"/>
              <w:rPr>
                <w:rFonts w:ascii="Noto Sans" w:hAnsi="Noto Sans" w:cs="Noto Sans"/>
                <w:sz w:val="18"/>
                <w:szCs w:val="20"/>
              </w:rPr>
            </w:pPr>
          </w:p>
        </w:tc>
      </w:tr>
      <w:tr w:rsidR="00C534AF" w:rsidRPr="00785814" w14:paraId="389E0F74" w14:textId="77777777" w:rsidTr="007A4F79">
        <w:tblPrEx>
          <w:tblCellMar>
            <w:left w:w="28" w:type="dxa"/>
            <w:right w:w="28" w:type="dxa"/>
          </w:tblCellMar>
          <w:tblLook w:val="01E0" w:firstRow="1" w:lastRow="1" w:firstColumn="1" w:lastColumn="1" w:noHBand="0" w:noVBand="0"/>
        </w:tblPrEx>
        <w:trPr>
          <w:cantSplit/>
          <w:trHeight w:val="377"/>
          <w:jc w:val="center"/>
        </w:trPr>
        <w:tc>
          <w:tcPr>
            <w:tcW w:w="9253" w:type="dxa"/>
            <w:gridSpan w:val="11"/>
            <w:shd w:val="clear" w:color="auto" w:fill="737373"/>
            <w:vAlign w:val="center"/>
          </w:tcPr>
          <w:p w14:paraId="685C510B" w14:textId="77777777" w:rsidR="00C534AF" w:rsidRPr="00785814" w:rsidRDefault="00C534AF" w:rsidP="0092424C">
            <w:pPr>
              <w:pStyle w:val="Textoindependiente"/>
              <w:tabs>
                <w:tab w:val="left" w:pos="284"/>
              </w:tabs>
              <w:jc w:val="center"/>
              <w:rPr>
                <w:rFonts w:ascii="Noto Sans" w:hAnsi="Noto Sans" w:cs="Noto Sans"/>
                <w:b/>
                <w:bCs/>
                <w:sz w:val="18"/>
                <w:szCs w:val="20"/>
              </w:rPr>
            </w:pPr>
            <w:r w:rsidRPr="00785814">
              <w:rPr>
                <w:rFonts w:ascii="Noto Sans" w:hAnsi="Noto Sans" w:cs="Noto Sans"/>
                <w:b/>
                <w:bCs/>
                <w:sz w:val="18"/>
                <w:szCs w:val="20"/>
              </w:rPr>
              <w:t>5 Excelente            4 Muy bueno           3 Bueno            2 Regular         1 Deficiente,</w:t>
            </w:r>
          </w:p>
        </w:tc>
      </w:tr>
      <w:tr w:rsidR="00C534AF" w:rsidRPr="00785814" w14:paraId="2DF563EF" w14:textId="77777777" w:rsidTr="007A4F79">
        <w:tblPrEx>
          <w:tblCellMar>
            <w:left w:w="28" w:type="dxa"/>
            <w:right w:w="28" w:type="dxa"/>
          </w:tblCellMar>
          <w:tblLook w:val="01E0" w:firstRow="1" w:lastRow="1" w:firstColumn="1" w:lastColumn="1" w:noHBand="0" w:noVBand="0"/>
        </w:tblPrEx>
        <w:trPr>
          <w:jc w:val="center"/>
        </w:trPr>
        <w:tc>
          <w:tcPr>
            <w:tcW w:w="438" w:type="dxa"/>
          </w:tcPr>
          <w:p w14:paraId="22C3A3AB" w14:textId="77777777" w:rsidR="00C534AF" w:rsidRPr="00785814" w:rsidRDefault="00C534AF" w:rsidP="0092424C">
            <w:pPr>
              <w:pStyle w:val="Textoindependiente"/>
              <w:tabs>
                <w:tab w:val="left" w:pos="284"/>
              </w:tabs>
              <w:rPr>
                <w:rFonts w:ascii="Noto Sans" w:hAnsi="Noto Sans" w:cs="Noto Sans"/>
                <w:sz w:val="18"/>
                <w:szCs w:val="20"/>
              </w:rPr>
            </w:pPr>
          </w:p>
        </w:tc>
        <w:tc>
          <w:tcPr>
            <w:tcW w:w="6668" w:type="dxa"/>
            <w:gridSpan w:val="4"/>
          </w:tcPr>
          <w:p w14:paraId="466A9862" w14:textId="77777777" w:rsidR="00C534AF" w:rsidRPr="00C603B0" w:rsidRDefault="00C534AF" w:rsidP="0092424C">
            <w:pPr>
              <w:pStyle w:val="Textoindependiente"/>
              <w:tabs>
                <w:tab w:val="left" w:pos="284"/>
              </w:tabs>
              <w:rPr>
                <w:rFonts w:ascii="Noto Sans" w:hAnsi="Noto Sans" w:cs="Noto Sans"/>
                <w:sz w:val="18"/>
                <w:szCs w:val="20"/>
              </w:rPr>
            </w:pPr>
          </w:p>
        </w:tc>
        <w:tc>
          <w:tcPr>
            <w:tcW w:w="435" w:type="dxa"/>
            <w:vAlign w:val="center"/>
          </w:tcPr>
          <w:p w14:paraId="0264C976" w14:textId="77777777" w:rsidR="00C534AF" w:rsidRPr="00C603B0" w:rsidRDefault="00C534AF" w:rsidP="00B110E6">
            <w:pPr>
              <w:pStyle w:val="Textoindependiente"/>
              <w:tabs>
                <w:tab w:val="left" w:pos="284"/>
              </w:tabs>
              <w:jc w:val="center"/>
              <w:rPr>
                <w:rFonts w:ascii="Noto Sans" w:hAnsi="Noto Sans" w:cs="Noto Sans"/>
                <w:sz w:val="18"/>
                <w:szCs w:val="20"/>
              </w:rPr>
            </w:pPr>
            <w:r w:rsidRPr="00C603B0">
              <w:rPr>
                <w:rFonts w:ascii="Noto Sans" w:hAnsi="Noto Sans" w:cs="Noto Sans"/>
                <w:sz w:val="18"/>
                <w:szCs w:val="20"/>
              </w:rPr>
              <w:t>5</w:t>
            </w:r>
          </w:p>
        </w:tc>
        <w:tc>
          <w:tcPr>
            <w:tcW w:w="448" w:type="dxa"/>
            <w:vAlign w:val="center"/>
          </w:tcPr>
          <w:p w14:paraId="6F916FE2" w14:textId="77777777" w:rsidR="00C534AF" w:rsidRPr="005555A0" w:rsidRDefault="00C534AF" w:rsidP="00B110E6">
            <w:pPr>
              <w:pStyle w:val="Textoindependiente"/>
              <w:tabs>
                <w:tab w:val="left" w:pos="284"/>
              </w:tabs>
              <w:jc w:val="center"/>
              <w:rPr>
                <w:rFonts w:ascii="Noto Sans" w:hAnsi="Noto Sans" w:cs="Noto Sans"/>
                <w:sz w:val="18"/>
                <w:szCs w:val="20"/>
              </w:rPr>
            </w:pPr>
            <w:r w:rsidRPr="005555A0">
              <w:rPr>
                <w:rFonts w:ascii="Noto Sans" w:hAnsi="Noto Sans" w:cs="Noto Sans"/>
                <w:sz w:val="18"/>
                <w:szCs w:val="20"/>
              </w:rPr>
              <w:t>4</w:t>
            </w:r>
          </w:p>
        </w:tc>
        <w:tc>
          <w:tcPr>
            <w:tcW w:w="391" w:type="dxa"/>
            <w:vAlign w:val="center"/>
          </w:tcPr>
          <w:p w14:paraId="397E1DE7" w14:textId="77777777" w:rsidR="00C534AF" w:rsidRPr="00E94138" w:rsidRDefault="00C534AF" w:rsidP="00B110E6">
            <w:pPr>
              <w:pStyle w:val="Textoindependiente"/>
              <w:tabs>
                <w:tab w:val="left" w:pos="284"/>
              </w:tabs>
              <w:jc w:val="center"/>
              <w:rPr>
                <w:rFonts w:ascii="Noto Sans" w:hAnsi="Noto Sans" w:cs="Noto Sans"/>
                <w:sz w:val="18"/>
                <w:szCs w:val="20"/>
              </w:rPr>
            </w:pPr>
            <w:r w:rsidRPr="00C2200A">
              <w:rPr>
                <w:rFonts w:ascii="Noto Sans" w:hAnsi="Noto Sans" w:cs="Noto Sans"/>
                <w:sz w:val="18"/>
                <w:szCs w:val="20"/>
              </w:rPr>
              <w:t>3</w:t>
            </w:r>
          </w:p>
        </w:tc>
        <w:tc>
          <w:tcPr>
            <w:tcW w:w="448" w:type="dxa"/>
            <w:vAlign w:val="center"/>
          </w:tcPr>
          <w:p w14:paraId="364DE795" w14:textId="77777777" w:rsidR="00C534AF" w:rsidRPr="004F2326" w:rsidRDefault="00C534AF" w:rsidP="007C48C4">
            <w:pPr>
              <w:pStyle w:val="Textoindependiente"/>
              <w:tabs>
                <w:tab w:val="left" w:pos="284"/>
              </w:tabs>
              <w:jc w:val="center"/>
              <w:rPr>
                <w:rFonts w:ascii="Noto Sans" w:hAnsi="Noto Sans" w:cs="Noto Sans"/>
                <w:sz w:val="18"/>
                <w:szCs w:val="20"/>
              </w:rPr>
            </w:pPr>
            <w:r w:rsidRPr="004F2326">
              <w:rPr>
                <w:rFonts w:ascii="Noto Sans" w:hAnsi="Noto Sans" w:cs="Noto Sans"/>
                <w:sz w:val="18"/>
                <w:szCs w:val="20"/>
              </w:rPr>
              <w:t>2</w:t>
            </w:r>
          </w:p>
        </w:tc>
        <w:tc>
          <w:tcPr>
            <w:tcW w:w="425" w:type="dxa"/>
            <w:gridSpan w:val="2"/>
            <w:vAlign w:val="center"/>
          </w:tcPr>
          <w:p w14:paraId="65BA0F9A" w14:textId="77777777" w:rsidR="00C534AF" w:rsidRPr="00876BD7" w:rsidRDefault="00C534AF" w:rsidP="007C48C4">
            <w:pPr>
              <w:pStyle w:val="Textoindependiente"/>
              <w:tabs>
                <w:tab w:val="left" w:pos="284"/>
              </w:tabs>
              <w:jc w:val="center"/>
              <w:rPr>
                <w:rFonts w:ascii="Noto Sans" w:hAnsi="Noto Sans" w:cs="Noto Sans"/>
                <w:sz w:val="18"/>
                <w:szCs w:val="20"/>
              </w:rPr>
            </w:pPr>
            <w:r w:rsidRPr="00876BD7">
              <w:rPr>
                <w:rFonts w:ascii="Noto Sans" w:hAnsi="Noto Sans" w:cs="Noto Sans"/>
                <w:sz w:val="18"/>
                <w:szCs w:val="20"/>
              </w:rPr>
              <w:t>1</w:t>
            </w:r>
          </w:p>
        </w:tc>
      </w:tr>
      <w:tr w:rsidR="00C534AF" w:rsidRPr="00785814" w14:paraId="5B24EE58" w14:textId="77777777" w:rsidTr="007A4F79">
        <w:tblPrEx>
          <w:tblCellMar>
            <w:left w:w="28" w:type="dxa"/>
            <w:right w:w="28" w:type="dxa"/>
          </w:tblCellMar>
          <w:tblLook w:val="01E0" w:firstRow="1" w:lastRow="1" w:firstColumn="1" w:lastColumn="1" w:noHBand="0" w:noVBand="0"/>
        </w:tblPrEx>
        <w:trPr>
          <w:jc w:val="center"/>
        </w:trPr>
        <w:tc>
          <w:tcPr>
            <w:tcW w:w="438" w:type="dxa"/>
            <w:vAlign w:val="center"/>
          </w:tcPr>
          <w:p w14:paraId="3A078B43" w14:textId="77777777" w:rsidR="00C534AF" w:rsidRPr="00785814" w:rsidRDefault="00C534AF" w:rsidP="0092424C">
            <w:pPr>
              <w:pStyle w:val="Textoindependiente"/>
              <w:tabs>
                <w:tab w:val="left" w:pos="284"/>
              </w:tabs>
              <w:jc w:val="center"/>
              <w:rPr>
                <w:rFonts w:ascii="Noto Sans" w:hAnsi="Noto Sans" w:cs="Noto Sans"/>
                <w:sz w:val="18"/>
                <w:szCs w:val="20"/>
              </w:rPr>
            </w:pPr>
            <w:r w:rsidRPr="00785814">
              <w:rPr>
                <w:rFonts w:ascii="Noto Sans" w:hAnsi="Noto Sans" w:cs="Noto Sans"/>
                <w:sz w:val="18"/>
                <w:szCs w:val="20"/>
              </w:rPr>
              <w:t>1</w:t>
            </w:r>
          </w:p>
        </w:tc>
        <w:tc>
          <w:tcPr>
            <w:tcW w:w="6668" w:type="dxa"/>
            <w:gridSpan w:val="4"/>
            <w:vAlign w:val="center"/>
          </w:tcPr>
          <w:p w14:paraId="4E764F19" w14:textId="77777777" w:rsidR="00C534AF" w:rsidRPr="00C603B0" w:rsidRDefault="00C534AF" w:rsidP="0092424C">
            <w:pPr>
              <w:pStyle w:val="Textoindependiente"/>
              <w:tabs>
                <w:tab w:val="left" w:pos="284"/>
              </w:tabs>
              <w:jc w:val="left"/>
              <w:rPr>
                <w:rFonts w:ascii="Noto Sans" w:hAnsi="Noto Sans" w:cs="Noto Sans"/>
                <w:sz w:val="18"/>
                <w:szCs w:val="20"/>
              </w:rPr>
            </w:pPr>
            <w:r w:rsidRPr="00C603B0">
              <w:rPr>
                <w:rFonts w:ascii="Noto Sans" w:hAnsi="Noto Sans" w:cs="Noto Sans"/>
                <w:sz w:val="18"/>
                <w:szCs w:val="20"/>
              </w:rPr>
              <w:t>¿El contenido de la convocatoria es claro para la adquisición de bienes o contratación de servicios que se pretende realizar?</w:t>
            </w:r>
          </w:p>
        </w:tc>
        <w:tc>
          <w:tcPr>
            <w:tcW w:w="435" w:type="dxa"/>
            <w:vAlign w:val="center"/>
          </w:tcPr>
          <w:p w14:paraId="2BC5500B" w14:textId="77777777" w:rsidR="00C534AF" w:rsidRPr="005555A0" w:rsidRDefault="00C534AF" w:rsidP="00B110E6">
            <w:pPr>
              <w:pStyle w:val="Textoindependiente"/>
              <w:tabs>
                <w:tab w:val="left" w:pos="284"/>
              </w:tabs>
              <w:jc w:val="left"/>
              <w:rPr>
                <w:rFonts w:ascii="Noto Sans" w:hAnsi="Noto Sans" w:cs="Noto Sans"/>
                <w:sz w:val="18"/>
                <w:szCs w:val="20"/>
              </w:rPr>
            </w:pPr>
          </w:p>
        </w:tc>
        <w:tc>
          <w:tcPr>
            <w:tcW w:w="448" w:type="dxa"/>
            <w:vAlign w:val="center"/>
          </w:tcPr>
          <w:p w14:paraId="4B9C874B" w14:textId="77777777" w:rsidR="00C534AF" w:rsidRPr="00C2200A" w:rsidRDefault="00C534AF" w:rsidP="00B110E6">
            <w:pPr>
              <w:pStyle w:val="Textoindependiente"/>
              <w:tabs>
                <w:tab w:val="left" w:pos="284"/>
              </w:tabs>
              <w:jc w:val="left"/>
              <w:rPr>
                <w:rFonts w:ascii="Noto Sans" w:hAnsi="Noto Sans" w:cs="Noto Sans"/>
                <w:sz w:val="18"/>
                <w:szCs w:val="20"/>
              </w:rPr>
            </w:pPr>
          </w:p>
        </w:tc>
        <w:tc>
          <w:tcPr>
            <w:tcW w:w="391" w:type="dxa"/>
            <w:vAlign w:val="center"/>
          </w:tcPr>
          <w:p w14:paraId="4EFF2528" w14:textId="77777777" w:rsidR="00C534AF" w:rsidRPr="00E94138" w:rsidRDefault="00C534AF" w:rsidP="00B110E6">
            <w:pPr>
              <w:pStyle w:val="Textoindependiente"/>
              <w:tabs>
                <w:tab w:val="left" w:pos="284"/>
              </w:tabs>
              <w:jc w:val="left"/>
              <w:rPr>
                <w:rFonts w:ascii="Noto Sans" w:hAnsi="Noto Sans" w:cs="Noto Sans"/>
                <w:sz w:val="18"/>
                <w:szCs w:val="20"/>
              </w:rPr>
            </w:pPr>
          </w:p>
        </w:tc>
        <w:tc>
          <w:tcPr>
            <w:tcW w:w="448" w:type="dxa"/>
            <w:vAlign w:val="center"/>
          </w:tcPr>
          <w:p w14:paraId="2D41525D" w14:textId="77777777" w:rsidR="00C534AF" w:rsidRPr="004F2326" w:rsidRDefault="00C534AF" w:rsidP="007C48C4">
            <w:pPr>
              <w:pStyle w:val="Textoindependiente"/>
              <w:tabs>
                <w:tab w:val="left" w:pos="284"/>
              </w:tabs>
              <w:jc w:val="left"/>
              <w:rPr>
                <w:rFonts w:ascii="Noto Sans" w:hAnsi="Noto Sans" w:cs="Noto Sans"/>
                <w:sz w:val="18"/>
                <w:szCs w:val="20"/>
              </w:rPr>
            </w:pPr>
          </w:p>
        </w:tc>
        <w:tc>
          <w:tcPr>
            <w:tcW w:w="425" w:type="dxa"/>
            <w:gridSpan w:val="2"/>
            <w:vAlign w:val="center"/>
          </w:tcPr>
          <w:p w14:paraId="3E0183AA" w14:textId="77777777" w:rsidR="00C534AF" w:rsidRPr="00876BD7" w:rsidRDefault="00C534AF" w:rsidP="007C48C4">
            <w:pPr>
              <w:pStyle w:val="Textoindependiente"/>
              <w:tabs>
                <w:tab w:val="left" w:pos="284"/>
              </w:tabs>
              <w:jc w:val="left"/>
              <w:rPr>
                <w:rFonts w:ascii="Noto Sans" w:hAnsi="Noto Sans" w:cs="Noto Sans"/>
                <w:sz w:val="18"/>
                <w:szCs w:val="20"/>
              </w:rPr>
            </w:pPr>
          </w:p>
        </w:tc>
      </w:tr>
      <w:tr w:rsidR="00C534AF" w:rsidRPr="00785814" w14:paraId="3E89488A" w14:textId="77777777" w:rsidTr="007A4F79">
        <w:tblPrEx>
          <w:tblCellMar>
            <w:left w:w="28" w:type="dxa"/>
            <w:right w:w="28" w:type="dxa"/>
          </w:tblCellMar>
          <w:tblLook w:val="01E0" w:firstRow="1" w:lastRow="1" w:firstColumn="1" w:lastColumn="1" w:noHBand="0" w:noVBand="0"/>
        </w:tblPrEx>
        <w:trPr>
          <w:trHeight w:val="375"/>
          <w:jc w:val="center"/>
        </w:trPr>
        <w:tc>
          <w:tcPr>
            <w:tcW w:w="438" w:type="dxa"/>
            <w:vAlign w:val="center"/>
          </w:tcPr>
          <w:p w14:paraId="32D87ACA" w14:textId="77777777" w:rsidR="00C534AF" w:rsidRPr="00785814" w:rsidRDefault="00C534AF" w:rsidP="0092424C">
            <w:pPr>
              <w:pStyle w:val="Textoindependiente"/>
              <w:tabs>
                <w:tab w:val="left" w:pos="284"/>
              </w:tabs>
              <w:jc w:val="center"/>
              <w:rPr>
                <w:rFonts w:ascii="Noto Sans" w:hAnsi="Noto Sans" w:cs="Noto Sans"/>
                <w:sz w:val="18"/>
                <w:szCs w:val="20"/>
              </w:rPr>
            </w:pPr>
            <w:r w:rsidRPr="00785814">
              <w:rPr>
                <w:rFonts w:ascii="Noto Sans" w:hAnsi="Noto Sans" w:cs="Noto Sans"/>
                <w:sz w:val="18"/>
                <w:szCs w:val="20"/>
              </w:rPr>
              <w:t>2</w:t>
            </w:r>
          </w:p>
        </w:tc>
        <w:tc>
          <w:tcPr>
            <w:tcW w:w="6668" w:type="dxa"/>
            <w:gridSpan w:val="4"/>
            <w:vAlign w:val="center"/>
          </w:tcPr>
          <w:p w14:paraId="35EB6289" w14:textId="77777777" w:rsidR="00C534AF" w:rsidRPr="00C603B0" w:rsidRDefault="00C534AF" w:rsidP="0092424C">
            <w:pPr>
              <w:pStyle w:val="Textoindependiente"/>
              <w:tabs>
                <w:tab w:val="left" w:pos="284"/>
              </w:tabs>
              <w:jc w:val="left"/>
              <w:rPr>
                <w:rFonts w:ascii="Noto Sans" w:hAnsi="Noto Sans" w:cs="Noto Sans"/>
                <w:sz w:val="18"/>
                <w:szCs w:val="20"/>
              </w:rPr>
            </w:pPr>
            <w:r w:rsidRPr="00C603B0">
              <w:rPr>
                <w:rFonts w:ascii="Noto Sans" w:hAnsi="Noto Sans" w:cs="Noto Sans"/>
                <w:sz w:val="18"/>
                <w:szCs w:val="20"/>
              </w:rPr>
              <w:t>¿Obtuvo respuestas claras y precisas a las dudas planteadas?</w:t>
            </w:r>
          </w:p>
        </w:tc>
        <w:tc>
          <w:tcPr>
            <w:tcW w:w="435" w:type="dxa"/>
            <w:vAlign w:val="center"/>
          </w:tcPr>
          <w:p w14:paraId="223002BB" w14:textId="77777777" w:rsidR="00C534AF" w:rsidRPr="005555A0" w:rsidRDefault="00C534AF" w:rsidP="00B110E6">
            <w:pPr>
              <w:pStyle w:val="Textoindependiente"/>
              <w:tabs>
                <w:tab w:val="left" w:pos="284"/>
              </w:tabs>
              <w:jc w:val="left"/>
              <w:rPr>
                <w:rFonts w:ascii="Noto Sans" w:hAnsi="Noto Sans" w:cs="Noto Sans"/>
                <w:sz w:val="18"/>
                <w:szCs w:val="20"/>
              </w:rPr>
            </w:pPr>
          </w:p>
        </w:tc>
        <w:tc>
          <w:tcPr>
            <w:tcW w:w="448" w:type="dxa"/>
            <w:vAlign w:val="center"/>
          </w:tcPr>
          <w:p w14:paraId="26E5750F" w14:textId="77777777" w:rsidR="00C534AF" w:rsidRPr="00C2200A" w:rsidRDefault="00C534AF" w:rsidP="00B110E6">
            <w:pPr>
              <w:pStyle w:val="Textoindependiente"/>
              <w:tabs>
                <w:tab w:val="left" w:pos="284"/>
              </w:tabs>
              <w:jc w:val="left"/>
              <w:rPr>
                <w:rFonts w:ascii="Noto Sans" w:hAnsi="Noto Sans" w:cs="Noto Sans"/>
                <w:sz w:val="18"/>
                <w:szCs w:val="20"/>
              </w:rPr>
            </w:pPr>
          </w:p>
        </w:tc>
        <w:tc>
          <w:tcPr>
            <w:tcW w:w="391" w:type="dxa"/>
            <w:vAlign w:val="center"/>
          </w:tcPr>
          <w:p w14:paraId="4BC891F9" w14:textId="77777777" w:rsidR="00C534AF" w:rsidRPr="00E94138" w:rsidRDefault="00C534AF" w:rsidP="00B110E6">
            <w:pPr>
              <w:pStyle w:val="Textoindependiente"/>
              <w:tabs>
                <w:tab w:val="left" w:pos="284"/>
              </w:tabs>
              <w:jc w:val="left"/>
              <w:rPr>
                <w:rFonts w:ascii="Noto Sans" w:hAnsi="Noto Sans" w:cs="Noto Sans"/>
                <w:sz w:val="18"/>
                <w:szCs w:val="20"/>
              </w:rPr>
            </w:pPr>
          </w:p>
        </w:tc>
        <w:tc>
          <w:tcPr>
            <w:tcW w:w="448" w:type="dxa"/>
            <w:vAlign w:val="center"/>
          </w:tcPr>
          <w:p w14:paraId="6894C8E8" w14:textId="77777777" w:rsidR="00C534AF" w:rsidRPr="004F2326" w:rsidRDefault="00C534AF" w:rsidP="007C48C4">
            <w:pPr>
              <w:pStyle w:val="Textoindependiente"/>
              <w:tabs>
                <w:tab w:val="left" w:pos="284"/>
              </w:tabs>
              <w:jc w:val="left"/>
              <w:rPr>
                <w:rFonts w:ascii="Noto Sans" w:hAnsi="Noto Sans" w:cs="Noto Sans"/>
                <w:sz w:val="18"/>
                <w:szCs w:val="20"/>
              </w:rPr>
            </w:pPr>
          </w:p>
        </w:tc>
        <w:tc>
          <w:tcPr>
            <w:tcW w:w="425" w:type="dxa"/>
            <w:gridSpan w:val="2"/>
            <w:vAlign w:val="center"/>
          </w:tcPr>
          <w:p w14:paraId="2EEC691D" w14:textId="77777777" w:rsidR="00C534AF" w:rsidRPr="00876BD7" w:rsidRDefault="00C534AF" w:rsidP="007C48C4">
            <w:pPr>
              <w:pStyle w:val="Textoindependiente"/>
              <w:tabs>
                <w:tab w:val="left" w:pos="284"/>
              </w:tabs>
              <w:jc w:val="left"/>
              <w:rPr>
                <w:rFonts w:ascii="Noto Sans" w:hAnsi="Noto Sans" w:cs="Noto Sans"/>
                <w:sz w:val="18"/>
                <w:szCs w:val="20"/>
              </w:rPr>
            </w:pPr>
          </w:p>
        </w:tc>
      </w:tr>
      <w:tr w:rsidR="00C534AF" w:rsidRPr="00785814" w14:paraId="4CA9FBD4" w14:textId="77777777" w:rsidTr="007A4F79">
        <w:tblPrEx>
          <w:tblCellMar>
            <w:left w:w="28" w:type="dxa"/>
            <w:right w:w="28" w:type="dxa"/>
          </w:tblCellMar>
          <w:tblLook w:val="01E0" w:firstRow="1" w:lastRow="1" w:firstColumn="1" w:lastColumn="1" w:noHBand="0" w:noVBand="0"/>
        </w:tblPrEx>
        <w:trPr>
          <w:trHeight w:val="325"/>
          <w:jc w:val="center"/>
        </w:trPr>
        <w:tc>
          <w:tcPr>
            <w:tcW w:w="438" w:type="dxa"/>
            <w:vAlign w:val="center"/>
          </w:tcPr>
          <w:p w14:paraId="33B0A928" w14:textId="77777777" w:rsidR="00C534AF" w:rsidRPr="00785814" w:rsidRDefault="00C534AF" w:rsidP="0092424C">
            <w:pPr>
              <w:pStyle w:val="Textoindependiente"/>
              <w:tabs>
                <w:tab w:val="left" w:pos="284"/>
              </w:tabs>
              <w:jc w:val="center"/>
              <w:rPr>
                <w:rFonts w:ascii="Noto Sans" w:hAnsi="Noto Sans" w:cs="Noto Sans"/>
                <w:sz w:val="18"/>
                <w:szCs w:val="20"/>
              </w:rPr>
            </w:pPr>
            <w:r w:rsidRPr="00785814">
              <w:rPr>
                <w:rFonts w:ascii="Noto Sans" w:hAnsi="Noto Sans" w:cs="Noto Sans"/>
                <w:sz w:val="18"/>
                <w:szCs w:val="20"/>
              </w:rPr>
              <w:t>3</w:t>
            </w:r>
          </w:p>
        </w:tc>
        <w:tc>
          <w:tcPr>
            <w:tcW w:w="6668" w:type="dxa"/>
            <w:gridSpan w:val="4"/>
            <w:vAlign w:val="center"/>
          </w:tcPr>
          <w:p w14:paraId="1B5620E6" w14:textId="77777777" w:rsidR="00C534AF" w:rsidRPr="00C603B0" w:rsidRDefault="00C534AF" w:rsidP="0092424C">
            <w:pPr>
              <w:pStyle w:val="Textoindependiente"/>
              <w:tabs>
                <w:tab w:val="left" w:pos="284"/>
              </w:tabs>
              <w:jc w:val="left"/>
              <w:rPr>
                <w:rFonts w:ascii="Noto Sans" w:hAnsi="Noto Sans" w:cs="Noto Sans"/>
                <w:sz w:val="18"/>
                <w:szCs w:val="20"/>
              </w:rPr>
            </w:pPr>
            <w:r w:rsidRPr="00C603B0">
              <w:rPr>
                <w:rFonts w:ascii="Noto Sans" w:hAnsi="Noto Sans" w:cs="Noto Sans"/>
                <w:sz w:val="18"/>
                <w:szCs w:val="20"/>
              </w:rPr>
              <w:t>¿Se le concedió derecho de réplica?</w:t>
            </w:r>
          </w:p>
        </w:tc>
        <w:tc>
          <w:tcPr>
            <w:tcW w:w="435" w:type="dxa"/>
            <w:vAlign w:val="center"/>
          </w:tcPr>
          <w:p w14:paraId="5238E854" w14:textId="77777777" w:rsidR="00C534AF" w:rsidRPr="005555A0" w:rsidRDefault="00C534AF" w:rsidP="00B110E6">
            <w:pPr>
              <w:pStyle w:val="Textoindependiente"/>
              <w:tabs>
                <w:tab w:val="left" w:pos="284"/>
              </w:tabs>
              <w:jc w:val="left"/>
              <w:rPr>
                <w:rFonts w:ascii="Noto Sans" w:hAnsi="Noto Sans" w:cs="Noto Sans"/>
                <w:sz w:val="18"/>
                <w:szCs w:val="20"/>
              </w:rPr>
            </w:pPr>
          </w:p>
        </w:tc>
        <w:tc>
          <w:tcPr>
            <w:tcW w:w="448" w:type="dxa"/>
            <w:vAlign w:val="center"/>
          </w:tcPr>
          <w:p w14:paraId="6C35B102" w14:textId="77777777" w:rsidR="00C534AF" w:rsidRPr="00C2200A" w:rsidRDefault="00C534AF" w:rsidP="00B110E6">
            <w:pPr>
              <w:pStyle w:val="Textoindependiente"/>
              <w:tabs>
                <w:tab w:val="left" w:pos="284"/>
              </w:tabs>
              <w:jc w:val="left"/>
              <w:rPr>
                <w:rFonts w:ascii="Noto Sans" w:hAnsi="Noto Sans" w:cs="Noto Sans"/>
                <w:sz w:val="18"/>
                <w:szCs w:val="20"/>
              </w:rPr>
            </w:pPr>
          </w:p>
        </w:tc>
        <w:tc>
          <w:tcPr>
            <w:tcW w:w="391" w:type="dxa"/>
            <w:vAlign w:val="center"/>
          </w:tcPr>
          <w:p w14:paraId="62D49967" w14:textId="77777777" w:rsidR="00C534AF" w:rsidRPr="00E94138" w:rsidRDefault="00C534AF" w:rsidP="00B110E6">
            <w:pPr>
              <w:pStyle w:val="Textoindependiente"/>
              <w:tabs>
                <w:tab w:val="left" w:pos="284"/>
              </w:tabs>
              <w:jc w:val="left"/>
              <w:rPr>
                <w:rFonts w:ascii="Noto Sans" w:hAnsi="Noto Sans" w:cs="Noto Sans"/>
                <w:sz w:val="18"/>
                <w:szCs w:val="20"/>
              </w:rPr>
            </w:pPr>
          </w:p>
        </w:tc>
        <w:tc>
          <w:tcPr>
            <w:tcW w:w="448" w:type="dxa"/>
            <w:vAlign w:val="center"/>
          </w:tcPr>
          <w:p w14:paraId="110DF20B" w14:textId="77777777" w:rsidR="00C534AF" w:rsidRPr="004F2326" w:rsidRDefault="00C534AF" w:rsidP="007C48C4">
            <w:pPr>
              <w:pStyle w:val="Textoindependiente"/>
              <w:tabs>
                <w:tab w:val="left" w:pos="284"/>
              </w:tabs>
              <w:jc w:val="left"/>
              <w:rPr>
                <w:rFonts w:ascii="Noto Sans" w:hAnsi="Noto Sans" w:cs="Noto Sans"/>
                <w:sz w:val="18"/>
                <w:szCs w:val="20"/>
              </w:rPr>
            </w:pPr>
          </w:p>
        </w:tc>
        <w:tc>
          <w:tcPr>
            <w:tcW w:w="425" w:type="dxa"/>
            <w:gridSpan w:val="2"/>
            <w:vAlign w:val="center"/>
          </w:tcPr>
          <w:p w14:paraId="5F0B3981" w14:textId="77777777" w:rsidR="00C534AF" w:rsidRPr="00876BD7" w:rsidRDefault="00C534AF" w:rsidP="007C48C4">
            <w:pPr>
              <w:pStyle w:val="Textoindependiente"/>
              <w:tabs>
                <w:tab w:val="left" w:pos="284"/>
              </w:tabs>
              <w:jc w:val="left"/>
              <w:rPr>
                <w:rFonts w:ascii="Noto Sans" w:hAnsi="Noto Sans" w:cs="Noto Sans"/>
                <w:sz w:val="18"/>
                <w:szCs w:val="20"/>
              </w:rPr>
            </w:pPr>
          </w:p>
        </w:tc>
      </w:tr>
      <w:tr w:rsidR="00C534AF" w:rsidRPr="00785814" w14:paraId="176FE388" w14:textId="77777777" w:rsidTr="007A4F79">
        <w:tblPrEx>
          <w:tblCellMar>
            <w:left w:w="28" w:type="dxa"/>
            <w:right w:w="28" w:type="dxa"/>
          </w:tblCellMar>
          <w:tblLook w:val="01E0" w:firstRow="1" w:lastRow="1" w:firstColumn="1" w:lastColumn="1" w:noHBand="0" w:noVBand="0"/>
        </w:tblPrEx>
        <w:trPr>
          <w:trHeight w:val="397"/>
          <w:jc w:val="center"/>
        </w:trPr>
        <w:tc>
          <w:tcPr>
            <w:tcW w:w="438" w:type="dxa"/>
            <w:vAlign w:val="center"/>
          </w:tcPr>
          <w:p w14:paraId="302ED86C" w14:textId="77777777" w:rsidR="00C534AF" w:rsidRPr="00785814" w:rsidRDefault="00C534AF" w:rsidP="0092424C">
            <w:pPr>
              <w:pStyle w:val="Textoindependiente"/>
              <w:tabs>
                <w:tab w:val="left" w:pos="284"/>
              </w:tabs>
              <w:jc w:val="center"/>
              <w:rPr>
                <w:rFonts w:ascii="Noto Sans" w:hAnsi="Noto Sans" w:cs="Noto Sans"/>
                <w:sz w:val="18"/>
                <w:szCs w:val="20"/>
              </w:rPr>
            </w:pPr>
            <w:r w:rsidRPr="00785814">
              <w:rPr>
                <w:rFonts w:ascii="Noto Sans" w:hAnsi="Noto Sans" w:cs="Noto Sans"/>
                <w:sz w:val="18"/>
                <w:szCs w:val="20"/>
              </w:rPr>
              <w:t>4</w:t>
            </w:r>
          </w:p>
        </w:tc>
        <w:tc>
          <w:tcPr>
            <w:tcW w:w="6668" w:type="dxa"/>
            <w:gridSpan w:val="4"/>
            <w:vAlign w:val="center"/>
          </w:tcPr>
          <w:p w14:paraId="10316A00" w14:textId="77777777" w:rsidR="00C534AF" w:rsidRPr="00C603B0" w:rsidRDefault="00C534AF" w:rsidP="0092424C">
            <w:pPr>
              <w:pStyle w:val="Textoindependiente"/>
              <w:tabs>
                <w:tab w:val="left" w:pos="284"/>
              </w:tabs>
              <w:jc w:val="left"/>
              <w:rPr>
                <w:rFonts w:ascii="Noto Sans" w:hAnsi="Noto Sans" w:cs="Noto Sans"/>
                <w:sz w:val="18"/>
                <w:szCs w:val="20"/>
              </w:rPr>
            </w:pPr>
            <w:r w:rsidRPr="00C603B0">
              <w:rPr>
                <w:rFonts w:ascii="Noto Sans" w:hAnsi="Noto Sans" w:cs="Noto Sans"/>
                <w:sz w:val="18"/>
                <w:szCs w:val="20"/>
              </w:rPr>
              <w:t>¿Considera que las condiciones técnicas señaladas favorecen la libre participación de los licitantes?</w:t>
            </w:r>
          </w:p>
        </w:tc>
        <w:tc>
          <w:tcPr>
            <w:tcW w:w="435" w:type="dxa"/>
            <w:vAlign w:val="center"/>
          </w:tcPr>
          <w:p w14:paraId="52BC2F68" w14:textId="77777777" w:rsidR="00C534AF" w:rsidRPr="005555A0" w:rsidRDefault="00C534AF" w:rsidP="00B110E6">
            <w:pPr>
              <w:pStyle w:val="Textoindependiente"/>
              <w:tabs>
                <w:tab w:val="left" w:pos="284"/>
              </w:tabs>
              <w:jc w:val="left"/>
              <w:rPr>
                <w:rFonts w:ascii="Noto Sans" w:hAnsi="Noto Sans" w:cs="Noto Sans"/>
                <w:sz w:val="18"/>
                <w:szCs w:val="20"/>
              </w:rPr>
            </w:pPr>
          </w:p>
        </w:tc>
        <w:tc>
          <w:tcPr>
            <w:tcW w:w="448" w:type="dxa"/>
            <w:vAlign w:val="center"/>
          </w:tcPr>
          <w:p w14:paraId="18738578" w14:textId="77777777" w:rsidR="00C534AF" w:rsidRPr="00C2200A" w:rsidRDefault="00C534AF" w:rsidP="00B110E6">
            <w:pPr>
              <w:pStyle w:val="Textoindependiente"/>
              <w:tabs>
                <w:tab w:val="left" w:pos="284"/>
              </w:tabs>
              <w:jc w:val="left"/>
              <w:rPr>
                <w:rFonts w:ascii="Noto Sans" w:hAnsi="Noto Sans" w:cs="Noto Sans"/>
                <w:sz w:val="18"/>
                <w:szCs w:val="20"/>
              </w:rPr>
            </w:pPr>
          </w:p>
        </w:tc>
        <w:tc>
          <w:tcPr>
            <w:tcW w:w="391" w:type="dxa"/>
            <w:vAlign w:val="center"/>
          </w:tcPr>
          <w:p w14:paraId="22D41A85" w14:textId="77777777" w:rsidR="00C534AF" w:rsidRPr="00E94138" w:rsidRDefault="00C534AF" w:rsidP="00B110E6">
            <w:pPr>
              <w:pStyle w:val="Textoindependiente"/>
              <w:tabs>
                <w:tab w:val="left" w:pos="284"/>
              </w:tabs>
              <w:jc w:val="left"/>
              <w:rPr>
                <w:rFonts w:ascii="Noto Sans" w:hAnsi="Noto Sans" w:cs="Noto Sans"/>
                <w:sz w:val="18"/>
                <w:szCs w:val="20"/>
              </w:rPr>
            </w:pPr>
          </w:p>
        </w:tc>
        <w:tc>
          <w:tcPr>
            <w:tcW w:w="448" w:type="dxa"/>
            <w:vAlign w:val="center"/>
          </w:tcPr>
          <w:p w14:paraId="3E0A368F" w14:textId="77777777" w:rsidR="00C534AF" w:rsidRPr="004F2326" w:rsidRDefault="00C534AF" w:rsidP="007C48C4">
            <w:pPr>
              <w:pStyle w:val="Textoindependiente"/>
              <w:tabs>
                <w:tab w:val="left" w:pos="284"/>
              </w:tabs>
              <w:jc w:val="left"/>
              <w:rPr>
                <w:rFonts w:ascii="Noto Sans" w:hAnsi="Noto Sans" w:cs="Noto Sans"/>
                <w:sz w:val="18"/>
                <w:szCs w:val="20"/>
              </w:rPr>
            </w:pPr>
          </w:p>
        </w:tc>
        <w:tc>
          <w:tcPr>
            <w:tcW w:w="425" w:type="dxa"/>
            <w:gridSpan w:val="2"/>
            <w:vAlign w:val="center"/>
          </w:tcPr>
          <w:p w14:paraId="28DBE86A" w14:textId="77777777" w:rsidR="00C534AF" w:rsidRPr="00876BD7" w:rsidRDefault="00C534AF" w:rsidP="007C48C4">
            <w:pPr>
              <w:pStyle w:val="Textoindependiente"/>
              <w:tabs>
                <w:tab w:val="left" w:pos="284"/>
              </w:tabs>
              <w:jc w:val="left"/>
              <w:rPr>
                <w:rFonts w:ascii="Noto Sans" w:hAnsi="Noto Sans" w:cs="Noto Sans"/>
                <w:sz w:val="18"/>
                <w:szCs w:val="20"/>
              </w:rPr>
            </w:pPr>
          </w:p>
        </w:tc>
      </w:tr>
      <w:tr w:rsidR="00C534AF" w:rsidRPr="00785814" w14:paraId="4D74D427" w14:textId="77777777" w:rsidTr="007A4F79">
        <w:tblPrEx>
          <w:tblCellMar>
            <w:left w:w="28" w:type="dxa"/>
            <w:right w:w="28" w:type="dxa"/>
          </w:tblCellMar>
          <w:tblLook w:val="01E0" w:firstRow="1" w:lastRow="1" w:firstColumn="1" w:lastColumn="1" w:noHBand="0" w:noVBand="0"/>
        </w:tblPrEx>
        <w:trPr>
          <w:jc w:val="center"/>
        </w:trPr>
        <w:tc>
          <w:tcPr>
            <w:tcW w:w="438" w:type="dxa"/>
            <w:vAlign w:val="center"/>
          </w:tcPr>
          <w:p w14:paraId="3A7894A6" w14:textId="77777777" w:rsidR="00C534AF" w:rsidRPr="00785814" w:rsidRDefault="00C534AF" w:rsidP="0092424C">
            <w:pPr>
              <w:pStyle w:val="Textoindependiente"/>
              <w:tabs>
                <w:tab w:val="left" w:pos="284"/>
              </w:tabs>
              <w:jc w:val="center"/>
              <w:rPr>
                <w:rFonts w:ascii="Noto Sans" w:hAnsi="Noto Sans" w:cs="Noto Sans"/>
                <w:sz w:val="18"/>
                <w:szCs w:val="20"/>
              </w:rPr>
            </w:pPr>
            <w:r w:rsidRPr="00785814">
              <w:rPr>
                <w:rFonts w:ascii="Noto Sans" w:hAnsi="Noto Sans" w:cs="Noto Sans"/>
                <w:sz w:val="18"/>
                <w:szCs w:val="20"/>
              </w:rPr>
              <w:t>5</w:t>
            </w:r>
          </w:p>
        </w:tc>
        <w:tc>
          <w:tcPr>
            <w:tcW w:w="6668" w:type="dxa"/>
            <w:gridSpan w:val="4"/>
            <w:vAlign w:val="center"/>
          </w:tcPr>
          <w:p w14:paraId="3EEB7FA5" w14:textId="77777777" w:rsidR="00C534AF" w:rsidRPr="00C603B0" w:rsidRDefault="00C534AF" w:rsidP="0092424C">
            <w:pPr>
              <w:pStyle w:val="Textoindependiente"/>
              <w:tabs>
                <w:tab w:val="left" w:pos="284"/>
              </w:tabs>
              <w:jc w:val="left"/>
              <w:rPr>
                <w:rFonts w:ascii="Noto Sans" w:hAnsi="Noto Sans" w:cs="Noto Sans"/>
                <w:sz w:val="18"/>
                <w:szCs w:val="20"/>
              </w:rPr>
            </w:pPr>
            <w:r w:rsidRPr="00C603B0">
              <w:rPr>
                <w:rFonts w:ascii="Noto Sans" w:hAnsi="Noto Sans" w:cs="Noto Sans"/>
                <w:sz w:val="18"/>
                <w:szCs w:val="20"/>
              </w:rPr>
              <w:t>¿La resolución técnica fue emitida conforme a la convocatoria y las aclaraciones del concurso?</w:t>
            </w:r>
          </w:p>
        </w:tc>
        <w:tc>
          <w:tcPr>
            <w:tcW w:w="435" w:type="dxa"/>
            <w:vAlign w:val="center"/>
          </w:tcPr>
          <w:p w14:paraId="6B8CA086" w14:textId="77777777" w:rsidR="00C534AF" w:rsidRPr="005555A0" w:rsidRDefault="00C534AF" w:rsidP="00B110E6">
            <w:pPr>
              <w:pStyle w:val="Textoindependiente"/>
              <w:tabs>
                <w:tab w:val="left" w:pos="284"/>
              </w:tabs>
              <w:jc w:val="left"/>
              <w:rPr>
                <w:rFonts w:ascii="Noto Sans" w:hAnsi="Noto Sans" w:cs="Noto Sans"/>
                <w:sz w:val="18"/>
                <w:szCs w:val="20"/>
              </w:rPr>
            </w:pPr>
          </w:p>
        </w:tc>
        <w:tc>
          <w:tcPr>
            <w:tcW w:w="448" w:type="dxa"/>
            <w:vAlign w:val="center"/>
          </w:tcPr>
          <w:p w14:paraId="0CF72EBE" w14:textId="77777777" w:rsidR="00C534AF" w:rsidRPr="00C2200A" w:rsidRDefault="00C534AF" w:rsidP="00B110E6">
            <w:pPr>
              <w:pStyle w:val="Textoindependiente"/>
              <w:tabs>
                <w:tab w:val="left" w:pos="284"/>
              </w:tabs>
              <w:jc w:val="left"/>
              <w:rPr>
                <w:rFonts w:ascii="Noto Sans" w:hAnsi="Noto Sans" w:cs="Noto Sans"/>
                <w:sz w:val="18"/>
                <w:szCs w:val="20"/>
              </w:rPr>
            </w:pPr>
          </w:p>
        </w:tc>
        <w:tc>
          <w:tcPr>
            <w:tcW w:w="391" w:type="dxa"/>
            <w:vAlign w:val="center"/>
          </w:tcPr>
          <w:p w14:paraId="01C8DE75" w14:textId="77777777" w:rsidR="00C534AF" w:rsidRPr="00E94138" w:rsidRDefault="00C534AF" w:rsidP="00B110E6">
            <w:pPr>
              <w:pStyle w:val="Textoindependiente"/>
              <w:tabs>
                <w:tab w:val="left" w:pos="284"/>
              </w:tabs>
              <w:jc w:val="left"/>
              <w:rPr>
                <w:rFonts w:ascii="Noto Sans" w:hAnsi="Noto Sans" w:cs="Noto Sans"/>
                <w:sz w:val="18"/>
                <w:szCs w:val="20"/>
              </w:rPr>
            </w:pPr>
          </w:p>
        </w:tc>
        <w:tc>
          <w:tcPr>
            <w:tcW w:w="448" w:type="dxa"/>
            <w:vAlign w:val="center"/>
          </w:tcPr>
          <w:p w14:paraId="120AE129" w14:textId="77777777" w:rsidR="00C534AF" w:rsidRPr="004F2326" w:rsidRDefault="00C534AF" w:rsidP="007C48C4">
            <w:pPr>
              <w:pStyle w:val="Textoindependiente"/>
              <w:tabs>
                <w:tab w:val="left" w:pos="284"/>
              </w:tabs>
              <w:jc w:val="left"/>
              <w:rPr>
                <w:rFonts w:ascii="Noto Sans" w:hAnsi="Noto Sans" w:cs="Noto Sans"/>
                <w:sz w:val="18"/>
                <w:szCs w:val="20"/>
              </w:rPr>
            </w:pPr>
          </w:p>
        </w:tc>
        <w:tc>
          <w:tcPr>
            <w:tcW w:w="425" w:type="dxa"/>
            <w:gridSpan w:val="2"/>
            <w:vAlign w:val="center"/>
          </w:tcPr>
          <w:p w14:paraId="466C8D48" w14:textId="77777777" w:rsidR="00C534AF" w:rsidRPr="00876BD7" w:rsidRDefault="00C534AF" w:rsidP="007C48C4">
            <w:pPr>
              <w:pStyle w:val="Textoindependiente"/>
              <w:tabs>
                <w:tab w:val="left" w:pos="284"/>
              </w:tabs>
              <w:jc w:val="left"/>
              <w:rPr>
                <w:rFonts w:ascii="Noto Sans" w:hAnsi="Noto Sans" w:cs="Noto Sans"/>
                <w:sz w:val="18"/>
                <w:szCs w:val="20"/>
              </w:rPr>
            </w:pPr>
          </w:p>
        </w:tc>
      </w:tr>
      <w:tr w:rsidR="00C534AF" w:rsidRPr="00785814" w14:paraId="471A8B43" w14:textId="77777777" w:rsidTr="007A4F79">
        <w:tblPrEx>
          <w:tblCellMar>
            <w:left w:w="28" w:type="dxa"/>
            <w:right w:w="28" w:type="dxa"/>
          </w:tblCellMar>
          <w:tblLook w:val="01E0" w:firstRow="1" w:lastRow="1" w:firstColumn="1" w:lastColumn="1" w:noHBand="0" w:noVBand="0"/>
        </w:tblPrEx>
        <w:trPr>
          <w:jc w:val="center"/>
        </w:trPr>
        <w:tc>
          <w:tcPr>
            <w:tcW w:w="438" w:type="dxa"/>
            <w:vAlign w:val="center"/>
          </w:tcPr>
          <w:p w14:paraId="15FBC392" w14:textId="77777777" w:rsidR="00C534AF" w:rsidRPr="00785814" w:rsidRDefault="00C534AF" w:rsidP="0092424C">
            <w:pPr>
              <w:pStyle w:val="Textoindependiente"/>
              <w:tabs>
                <w:tab w:val="left" w:pos="284"/>
              </w:tabs>
              <w:jc w:val="center"/>
              <w:rPr>
                <w:rFonts w:ascii="Noto Sans" w:hAnsi="Noto Sans" w:cs="Noto Sans"/>
                <w:sz w:val="18"/>
                <w:szCs w:val="20"/>
              </w:rPr>
            </w:pPr>
            <w:r w:rsidRPr="00785814">
              <w:rPr>
                <w:rFonts w:ascii="Noto Sans" w:hAnsi="Noto Sans" w:cs="Noto Sans"/>
                <w:sz w:val="18"/>
                <w:szCs w:val="20"/>
              </w:rPr>
              <w:t>6</w:t>
            </w:r>
          </w:p>
        </w:tc>
        <w:tc>
          <w:tcPr>
            <w:tcW w:w="6668" w:type="dxa"/>
            <w:gridSpan w:val="4"/>
            <w:vAlign w:val="center"/>
          </w:tcPr>
          <w:p w14:paraId="768A84FD" w14:textId="77777777" w:rsidR="00C534AF" w:rsidRPr="00C603B0" w:rsidRDefault="00C534AF" w:rsidP="0092424C">
            <w:pPr>
              <w:pStyle w:val="Textoindependiente"/>
              <w:tabs>
                <w:tab w:val="left" w:pos="284"/>
              </w:tabs>
              <w:jc w:val="left"/>
              <w:rPr>
                <w:rFonts w:ascii="Noto Sans" w:hAnsi="Noto Sans" w:cs="Noto Sans"/>
                <w:sz w:val="18"/>
                <w:szCs w:val="20"/>
              </w:rPr>
            </w:pPr>
            <w:r w:rsidRPr="00C603B0">
              <w:rPr>
                <w:rFonts w:ascii="Noto Sans" w:hAnsi="Noto Sans" w:cs="Noto Sans"/>
                <w:sz w:val="18"/>
                <w:szCs w:val="20"/>
              </w:rPr>
              <w:t>¿En los casos que se desechó alguna proposición, se asentaron y fundamentaron en el acta las razones de tal desechamiento?</w:t>
            </w:r>
          </w:p>
        </w:tc>
        <w:tc>
          <w:tcPr>
            <w:tcW w:w="435" w:type="dxa"/>
            <w:vAlign w:val="center"/>
          </w:tcPr>
          <w:p w14:paraId="3B1CCCA8" w14:textId="77777777" w:rsidR="00C534AF" w:rsidRPr="00C603B0" w:rsidRDefault="00C534AF" w:rsidP="00B110E6">
            <w:pPr>
              <w:pStyle w:val="Textoindependiente"/>
              <w:tabs>
                <w:tab w:val="left" w:pos="284"/>
              </w:tabs>
              <w:jc w:val="left"/>
              <w:rPr>
                <w:rFonts w:ascii="Noto Sans" w:hAnsi="Noto Sans" w:cs="Noto Sans"/>
                <w:sz w:val="18"/>
                <w:szCs w:val="20"/>
              </w:rPr>
            </w:pPr>
          </w:p>
        </w:tc>
        <w:tc>
          <w:tcPr>
            <w:tcW w:w="448" w:type="dxa"/>
            <w:vAlign w:val="center"/>
          </w:tcPr>
          <w:p w14:paraId="5AE40E7D" w14:textId="77777777" w:rsidR="00C534AF" w:rsidRPr="005555A0" w:rsidRDefault="00C534AF" w:rsidP="00B110E6">
            <w:pPr>
              <w:pStyle w:val="Textoindependiente"/>
              <w:tabs>
                <w:tab w:val="left" w:pos="284"/>
              </w:tabs>
              <w:jc w:val="left"/>
              <w:rPr>
                <w:rFonts w:ascii="Noto Sans" w:hAnsi="Noto Sans" w:cs="Noto Sans"/>
                <w:sz w:val="18"/>
                <w:szCs w:val="20"/>
              </w:rPr>
            </w:pPr>
          </w:p>
        </w:tc>
        <w:tc>
          <w:tcPr>
            <w:tcW w:w="391" w:type="dxa"/>
            <w:vAlign w:val="center"/>
          </w:tcPr>
          <w:p w14:paraId="7A0CB9DB" w14:textId="77777777" w:rsidR="00C534AF" w:rsidRPr="00C2200A" w:rsidRDefault="00C534AF" w:rsidP="00B110E6">
            <w:pPr>
              <w:pStyle w:val="Textoindependiente"/>
              <w:tabs>
                <w:tab w:val="left" w:pos="284"/>
              </w:tabs>
              <w:jc w:val="left"/>
              <w:rPr>
                <w:rFonts w:ascii="Noto Sans" w:hAnsi="Noto Sans" w:cs="Noto Sans"/>
                <w:sz w:val="18"/>
                <w:szCs w:val="20"/>
              </w:rPr>
            </w:pPr>
          </w:p>
        </w:tc>
        <w:tc>
          <w:tcPr>
            <w:tcW w:w="448" w:type="dxa"/>
            <w:vAlign w:val="center"/>
          </w:tcPr>
          <w:p w14:paraId="55430EB4" w14:textId="77777777" w:rsidR="00C534AF" w:rsidRPr="00E94138" w:rsidRDefault="00C534AF" w:rsidP="007C48C4">
            <w:pPr>
              <w:pStyle w:val="Textoindependiente"/>
              <w:tabs>
                <w:tab w:val="left" w:pos="284"/>
              </w:tabs>
              <w:jc w:val="left"/>
              <w:rPr>
                <w:rFonts w:ascii="Noto Sans" w:hAnsi="Noto Sans" w:cs="Noto Sans"/>
                <w:sz w:val="18"/>
                <w:szCs w:val="20"/>
              </w:rPr>
            </w:pPr>
          </w:p>
        </w:tc>
        <w:tc>
          <w:tcPr>
            <w:tcW w:w="425" w:type="dxa"/>
            <w:gridSpan w:val="2"/>
            <w:vAlign w:val="center"/>
          </w:tcPr>
          <w:p w14:paraId="0897EAE2" w14:textId="77777777" w:rsidR="00C534AF" w:rsidRPr="004F2326" w:rsidRDefault="00C534AF" w:rsidP="007C48C4">
            <w:pPr>
              <w:pStyle w:val="Textoindependiente"/>
              <w:tabs>
                <w:tab w:val="left" w:pos="284"/>
              </w:tabs>
              <w:jc w:val="left"/>
              <w:rPr>
                <w:rFonts w:ascii="Noto Sans" w:hAnsi="Noto Sans" w:cs="Noto Sans"/>
                <w:sz w:val="18"/>
                <w:szCs w:val="20"/>
              </w:rPr>
            </w:pPr>
          </w:p>
        </w:tc>
      </w:tr>
      <w:tr w:rsidR="00C534AF" w:rsidRPr="00785814" w14:paraId="4313A850" w14:textId="77777777" w:rsidTr="007A4F79">
        <w:tblPrEx>
          <w:tblCellMar>
            <w:left w:w="28" w:type="dxa"/>
            <w:right w:w="28" w:type="dxa"/>
          </w:tblCellMar>
          <w:tblLook w:val="01E0" w:firstRow="1" w:lastRow="1" w:firstColumn="1" w:lastColumn="1" w:noHBand="0" w:noVBand="0"/>
        </w:tblPrEx>
        <w:trPr>
          <w:jc w:val="center"/>
        </w:trPr>
        <w:tc>
          <w:tcPr>
            <w:tcW w:w="438" w:type="dxa"/>
            <w:vAlign w:val="center"/>
          </w:tcPr>
          <w:p w14:paraId="605D54CA" w14:textId="77777777" w:rsidR="00C534AF" w:rsidRPr="00785814" w:rsidRDefault="00C534AF" w:rsidP="0092424C">
            <w:pPr>
              <w:pStyle w:val="Textoindependiente"/>
              <w:tabs>
                <w:tab w:val="left" w:pos="284"/>
              </w:tabs>
              <w:jc w:val="center"/>
              <w:rPr>
                <w:rFonts w:ascii="Noto Sans" w:hAnsi="Noto Sans" w:cs="Noto Sans"/>
                <w:sz w:val="18"/>
                <w:szCs w:val="20"/>
              </w:rPr>
            </w:pPr>
            <w:r w:rsidRPr="00785814">
              <w:rPr>
                <w:rFonts w:ascii="Noto Sans" w:hAnsi="Noto Sans" w:cs="Noto Sans"/>
                <w:sz w:val="18"/>
                <w:szCs w:val="20"/>
              </w:rPr>
              <w:t>7</w:t>
            </w:r>
          </w:p>
        </w:tc>
        <w:tc>
          <w:tcPr>
            <w:tcW w:w="6668" w:type="dxa"/>
            <w:gridSpan w:val="4"/>
            <w:vAlign w:val="center"/>
          </w:tcPr>
          <w:p w14:paraId="778AC636" w14:textId="77777777" w:rsidR="00C534AF" w:rsidRPr="00C603B0" w:rsidRDefault="00C534AF" w:rsidP="0092424C">
            <w:pPr>
              <w:pStyle w:val="Textoindependiente"/>
              <w:tabs>
                <w:tab w:val="left" w:pos="284"/>
              </w:tabs>
              <w:jc w:val="left"/>
              <w:rPr>
                <w:rFonts w:ascii="Noto Sans" w:hAnsi="Noto Sans" w:cs="Noto Sans"/>
                <w:sz w:val="18"/>
                <w:szCs w:val="20"/>
              </w:rPr>
            </w:pPr>
            <w:r w:rsidRPr="00C603B0">
              <w:rPr>
                <w:rFonts w:ascii="Noto Sans" w:hAnsi="Noto Sans" w:cs="Noto Sans"/>
                <w:sz w:val="18"/>
                <w:szCs w:val="20"/>
              </w:rPr>
              <w:t>¿Todas las actas se reportaron en el Sistema CompraNet el mismo día del evento?</w:t>
            </w:r>
          </w:p>
        </w:tc>
        <w:tc>
          <w:tcPr>
            <w:tcW w:w="435" w:type="dxa"/>
            <w:vAlign w:val="center"/>
          </w:tcPr>
          <w:p w14:paraId="21E2F6FC" w14:textId="77777777" w:rsidR="00C534AF" w:rsidRPr="00C603B0" w:rsidRDefault="00C534AF" w:rsidP="00B110E6">
            <w:pPr>
              <w:pStyle w:val="Textoindependiente"/>
              <w:tabs>
                <w:tab w:val="left" w:pos="284"/>
              </w:tabs>
              <w:jc w:val="left"/>
              <w:rPr>
                <w:rFonts w:ascii="Noto Sans" w:hAnsi="Noto Sans" w:cs="Noto Sans"/>
                <w:sz w:val="18"/>
                <w:szCs w:val="20"/>
              </w:rPr>
            </w:pPr>
          </w:p>
        </w:tc>
        <w:tc>
          <w:tcPr>
            <w:tcW w:w="448" w:type="dxa"/>
            <w:vAlign w:val="center"/>
          </w:tcPr>
          <w:p w14:paraId="1B29F4A5" w14:textId="77777777" w:rsidR="00C534AF" w:rsidRPr="005555A0" w:rsidRDefault="00C534AF" w:rsidP="00B110E6">
            <w:pPr>
              <w:pStyle w:val="Textoindependiente"/>
              <w:tabs>
                <w:tab w:val="left" w:pos="284"/>
              </w:tabs>
              <w:jc w:val="left"/>
              <w:rPr>
                <w:rFonts w:ascii="Noto Sans" w:hAnsi="Noto Sans" w:cs="Noto Sans"/>
                <w:sz w:val="18"/>
                <w:szCs w:val="20"/>
              </w:rPr>
            </w:pPr>
          </w:p>
        </w:tc>
        <w:tc>
          <w:tcPr>
            <w:tcW w:w="391" w:type="dxa"/>
            <w:vAlign w:val="center"/>
          </w:tcPr>
          <w:p w14:paraId="339B2247" w14:textId="77777777" w:rsidR="00C534AF" w:rsidRPr="00C2200A" w:rsidRDefault="00C534AF" w:rsidP="00B110E6">
            <w:pPr>
              <w:pStyle w:val="Textoindependiente"/>
              <w:tabs>
                <w:tab w:val="left" w:pos="284"/>
              </w:tabs>
              <w:jc w:val="left"/>
              <w:rPr>
                <w:rFonts w:ascii="Noto Sans" w:hAnsi="Noto Sans" w:cs="Noto Sans"/>
                <w:sz w:val="18"/>
                <w:szCs w:val="20"/>
              </w:rPr>
            </w:pPr>
          </w:p>
        </w:tc>
        <w:tc>
          <w:tcPr>
            <w:tcW w:w="448" w:type="dxa"/>
            <w:vAlign w:val="center"/>
          </w:tcPr>
          <w:p w14:paraId="617ECA71" w14:textId="77777777" w:rsidR="00C534AF" w:rsidRPr="00E94138" w:rsidRDefault="00C534AF" w:rsidP="007C48C4">
            <w:pPr>
              <w:pStyle w:val="Textoindependiente"/>
              <w:tabs>
                <w:tab w:val="left" w:pos="284"/>
              </w:tabs>
              <w:jc w:val="left"/>
              <w:rPr>
                <w:rFonts w:ascii="Noto Sans" w:hAnsi="Noto Sans" w:cs="Noto Sans"/>
                <w:sz w:val="18"/>
                <w:szCs w:val="20"/>
              </w:rPr>
            </w:pPr>
          </w:p>
        </w:tc>
        <w:tc>
          <w:tcPr>
            <w:tcW w:w="425" w:type="dxa"/>
            <w:gridSpan w:val="2"/>
            <w:vAlign w:val="center"/>
          </w:tcPr>
          <w:p w14:paraId="58294A49" w14:textId="77777777" w:rsidR="00C534AF" w:rsidRPr="004F2326" w:rsidRDefault="00C534AF" w:rsidP="007C48C4">
            <w:pPr>
              <w:pStyle w:val="Textoindependiente"/>
              <w:tabs>
                <w:tab w:val="left" w:pos="284"/>
              </w:tabs>
              <w:jc w:val="left"/>
              <w:rPr>
                <w:rFonts w:ascii="Noto Sans" w:hAnsi="Noto Sans" w:cs="Noto Sans"/>
                <w:sz w:val="18"/>
                <w:szCs w:val="20"/>
              </w:rPr>
            </w:pPr>
          </w:p>
        </w:tc>
      </w:tr>
      <w:tr w:rsidR="00C534AF" w:rsidRPr="00785814" w14:paraId="233B5134" w14:textId="77777777" w:rsidTr="007A4F79">
        <w:tblPrEx>
          <w:tblCellMar>
            <w:left w:w="28" w:type="dxa"/>
            <w:right w:w="28" w:type="dxa"/>
          </w:tblCellMar>
          <w:tblLook w:val="01E0" w:firstRow="1" w:lastRow="1" w:firstColumn="1" w:lastColumn="1" w:noHBand="0" w:noVBand="0"/>
        </w:tblPrEx>
        <w:trPr>
          <w:jc w:val="center"/>
        </w:trPr>
        <w:tc>
          <w:tcPr>
            <w:tcW w:w="438" w:type="dxa"/>
            <w:vAlign w:val="center"/>
          </w:tcPr>
          <w:p w14:paraId="642CDE13" w14:textId="77777777" w:rsidR="00C534AF" w:rsidRPr="00785814" w:rsidRDefault="00C534AF" w:rsidP="0092424C">
            <w:pPr>
              <w:pStyle w:val="Textoindependiente"/>
              <w:tabs>
                <w:tab w:val="left" w:pos="284"/>
              </w:tabs>
              <w:jc w:val="center"/>
              <w:rPr>
                <w:rFonts w:ascii="Noto Sans" w:hAnsi="Noto Sans" w:cs="Noto Sans"/>
                <w:sz w:val="18"/>
                <w:szCs w:val="20"/>
              </w:rPr>
            </w:pPr>
            <w:r w:rsidRPr="00785814">
              <w:rPr>
                <w:rFonts w:ascii="Noto Sans" w:hAnsi="Noto Sans" w:cs="Noto Sans"/>
                <w:sz w:val="18"/>
                <w:szCs w:val="20"/>
              </w:rPr>
              <w:t>8</w:t>
            </w:r>
          </w:p>
        </w:tc>
        <w:tc>
          <w:tcPr>
            <w:tcW w:w="6668" w:type="dxa"/>
            <w:gridSpan w:val="4"/>
            <w:vAlign w:val="center"/>
          </w:tcPr>
          <w:p w14:paraId="28507704" w14:textId="77777777" w:rsidR="00C534AF" w:rsidRPr="00C603B0" w:rsidRDefault="00C534AF" w:rsidP="0092424C">
            <w:pPr>
              <w:pStyle w:val="Textoindependiente"/>
              <w:tabs>
                <w:tab w:val="left" w:pos="284"/>
              </w:tabs>
              <w:jc w:val="left"/>
              <w:rPr>
                <w:rFonts w:ascii="Noto Sans" w:hAnsi="Noto Sans" w:cs="Noto Sans"/>
                <w:sz w:val="18"/>
                <w:szCs w:val="20"/>
              </w:rPr>
            </w:pPr>
            <w:r w:rsidRPr="00C603B0">
              <w:rPr>
                <w:rFonts w:ascii="Noto Sans" w:hAnsi="Noto Sans" w:cs="Noto Sans"/>
                <w:sz w:val="18"/>
                <w:szCs w:val="20"/>
              </w:rPr>
              <w:t>¿Cuál es su percepción de transparencia e imparcialidad del proceso?</w:t>
            </w:r>
          </w:p>
        </w:tc>
        <w:tc>
          <w:tcPr>
            <w:tcW w:w="435" w:type="dxa"/>
            <w:vAlign w:val="center"/>
          </w:tcPr>
          <w:p w14:paraId="31F28E73" w14:textId="77777777" w:rsidR="00C534AF" w:rsidRPr="00C603B0" w:rsidRDefault="00C534AF" w:rsidP="00B110E6">
            <w:pPr>
              <w:pStyle w:val="Textoindependiente"/>
              <w:tabs>
                <w:tab w:val="left" w:pos="284"/>
              </w:tabs>
              <w:jc w:val="left"/>
              <w:rPr>
                <w:rFonts w:ascii="Noto Sans" w:hAnsi="Noto Sans" w:cs="Noto Sans"/>
                <w:sz w:val="18"/>
                <w:szCs w:val="20"/>
              </w:rPr>
            </w:pPr>
          </w:p>
        </w:tc>
        <w:tc>
          <w:tcPr>
            <w:tcW w:w="448" w:type="dxa"/>
            <w:vAlign w:val="center"/>
          </w:tcPr>
          <w:p w14:paraId="414F9BE2" w14:textId="77777777" w:rsidR="00C534AF" w:rsidRPr="005555A0" w:rsidRDefault="00C534AF" w:rsidP="00B110E6">
            <w:pPr>
              <w:pStyle w:val="Textoindependiente"/>
              <w:tabs>
                <w:tab w:val="left" w:pos="284"/>
              </w:tabs>
              <w:jc w:val="left"/>
              <w:rPr>
                <w:rFonts w:ascii="Noto Sans" w:hAnsi="Noto Sans" w:cs="Noto Sans"/>
                <w:sz w:val="18"/>
                <w:szCs w:val="20"/>
              </w:rPr>
            </w:pPr>
          </w:p>
        </w:tc>
        <w:tc>
          <w:tcPr>
            <w:tcW w:w="391" w:type="dxa"/>
            <w:vAlign w:val="center"/>
          </w:tcPr>
          <w:p w14:paraId="261BF93B" w14:textId="77777777" w:rsidR="00C534AF" w:rsidRPr="00C2200A" w:rsidRDefault="00C534AF" w:rsidP="00B110E6">
            <w:pPr>
              <w:pStyle w:val="Textoindependiente"/>
              <w:tabs>
                <w:tab w:val="left" w:pos="284"/>
              </w:tabs>
              <w:jc w:val="left"/>
              <w:rPr>
                <w:rFonts w:ascii="Noto Sans" w:hAnsi="Noto Sans" w:cs="Noto Sans"/>
                <w:sz w:val="18"/>
                <w:szCs w:val="20"/>
              </w:rPr>
            </w:pPr>
          </w:p>
        </w:tc>
        <w:tc>
          <w:tcPr>
            <w:tcW w:w="448" w:type="dxa"/>
            <w:vAlign w:val="center"/>
          </w:tcPr>
          <w:p w14:paraId="1A3514E4" w14:textId="77777777" w:rsidR="00C534AF" w:rsidRPr="00E94138" w:rsidRDefault="00C534AF" w:rsidP="007C48C4">
            <w:pPr>
              <w:pStyle w:val="Textoindependiente"/>
              <w:tabs>
                <w:tab w:val="left" w:pos="284"/>
              </w:tabs>
              <w:jc w:val="left"/>
              <w:rPr>
                <w:rFonts w:ascii="Noto Sans" w:hAnsi="Noto Sans" w:cs="Noto Sans"/>
                <w:sz w:val="18"/>
                <w:szCs w:val="20"/>
              </w:rPr>
            </w:pPr>
          </w:p>
        </w:tc>
        <w:tc>
          <w:tcPr>
            <w:tcW w:w="425" w:type="dxa"/>
            <w:gridSpan w:val="2"/>
            <w:vAlign w:val="center"/>
          </w:tcPr>
          <w:p w14:paraId="016F3B1C" w14:textId="77777777" w:rsidR="00C534AF" w:rsidRPr="004F2326" w:rsidRDefault="00C534AF" w:rsidP="007C48C4">
            <w:pPr>
              <w:pStyle w:val="Textoindependiente"/>
              <w:tabs>
                <w:tab w:val="left" w:pos="284"/>
              </w:tabs>
              <w:jc w:val="left"/>
              <w:rPr>
                <w:rFonts w:ascii="Noto Sans" w:hAnsi="Noto Sans" w:cs="Noto Sans"/>
                <w:sz w:val="18"/>
                <w:szCs w:val="20"/>
              </w:rPr>
            </w:pPr>
          </w:p>
        </w:tc>
      </w:tr>
      <w:tr w:rsidR="00C534AF" w:rsidRPr="00785814" w14:paraId="3DF01F49" w14:textId="77777777" w:rsidTr="007A4F79">
        <w:tblPrEx>
          <w:tblCellMar>
            <w:left w:w="28" w:type="dxa"/>
            <w:right w:w="28" w:type="dxa"/>
          </w:tblCellMar>
          <w:tblLook w:val="01E0" w:firstRow="1" w:lastRow="1" w:firstColumn="1" w:lastColumn="1" w:noHBand="0" w:noVBand="0"/>
        </w:tblPrEx>
        <w:trPr>
          <w:trHeight w:val="397"/>
          <w:jc w:val="center"/>
        </w:trPr>
        <w:tc>
          <w:tcPr>
            <w:tcW w:w="438" w:type="dxa"/>
            <w:vAlign w:val="center"/>
          </w:tcPr>
          <w:p w14:paraId="35A6FBED" w14:textId="77777777" w:rsidR="00C534AF" w:rsidRPr="00785814" w:rsidRDefault="00C534AF" w:rsidP="0092424C">
            <w:pPr>
              <w:pStyle w:val="Textoindependiente"/>
              <w:tabs>
                <w:tab w:val="left" w:pos="284"/>
              </w:tabs>
              <w:jc w:val="center"/>
              <w:rPr>
                <w:rFonts w:ascii="Noto Sans" w:hAnsi="Noto Sans" w:cs="Noto Sans"/>
                <w:sz w:val="18"/>
                <w:szCs w:val="20"/>
              </w:rPr>
            </w:pPr>
            <w:r w:rsidRPr="00785814">
              <w:rPr>
                <w:rFonts w:ascii="Noto Sans" w:hAnsi="Noto Sans" w:cs="Noto Sans"/>
                <w:sz w:val="18"/>
                <w:szCs w:val="20"/>
              </w:rPr>
              <w:t>9</w:t>
            </w:r>
          </w:p>
        </w:tc>
        <w:tc>
          <w:tcPr>
            <w:tcW w:w="6668" w:type="dxa"/>
            <w:gridSpan w:val="4"/>
            <w:vAlign w:val="center"/>
          </w:tcPr>
          <w:p w14:paraId="621B95BD" w14:textId="77777777" w:rsidR="00C534AF" w:rsidRPr="00C603B0" w:rsidRDefault="00C534AF" w:rsidP="0092424C">
            <w:pPr>
              <w:pStyle w:val="Textoindependiente"/>
              <w:tabs>
                <w:tab w:val="left" w:pos="284"/>
              </w:tabs>
              <w:jc w:val="left"/>
              <w:rPr>
                <w:rFonts w:ascii="Noto Sans" w:hAnsi="Noto Sans" w:cs="Noto Sans"/>
                <w:sz w:val="18"/>
                <w:szCs w:val="20"/>
              </w:rPr>
            </w:pPr>
            <w:r w:rsidRPr="00C603B0">
              <w:rPr>
                <w:rFonts w:ascii="Noto Sans" w:hAnsi="Noto Sans" w:cs="Noto Sans"/>
                <w:sz w:val="18"/>
                <w:szCs w:val="20"/>
              </w:rPr>
              <w:t>¿Volvería a participar en otro proceso que emita esta institución?</w:t>
            </w:r>
          </w:p>
        </w:tc>
        <w:tc>
          <w:tcPr>
            <w:tcW w:w="435" w:type="dxa"/>
            <w:vAlign w:val="center"/>
          </w:tcPr>
          <w:p w14:paraId="574C65B3" w14:textId="77777777" w:rsidR="00C534AF" w:rsidRPr="00C603B0" w:rsidRDefault="00C534AF" w:rsidP="00B110E6">
            <w:pPr>
              <w:pStyle w:val="Textoindependiente"/>
              <w:tabs>
                <w:tab w:val="left" w:pos="284"/>
              </w:tabs>
              <w:jc w:val="left"/>
              <w:rPr>
                <w:rFonts w:ascii="Noto Sans" w:hAnsi="Noto Sans" w:cs="Noto Sans"/>
                <w:sz w:val="18"/>
                <w:szCs w:val="20"/>
              </w:rPr>
            </w:pPr>
          </w:p>
        </w:tc>
        <w:tc>
          <w:tcPr>
            <w:tcW w:w="448" w:type="dxa"/>
            <w:vAlign w:val="center"/>
          </w:tcPr>
          <w:p w14:paraId="28E66F67" w14:textId="77777777" w:rsidR="00C534AF" w:rsidRPr="005555A0" w:rsidRDefault="00C534AF" w:rsidP="00B110E6">
            <w:pPr>
              <w:pStyle w:val="Textoindependiente"/>
              <w:tabs>
                <w:tab w:val="left" w:pos="284"/>
              </w:tabs>
              <w:jc w:val="left"/>
              <w:rPr>
                <w:rFonts w:ascii="Noto Sans" w:hAnsi="Noto Sans" w:cs="Noto Sans"/>
                <w:sz w:val="18"/>
                <w:szCs w:val="20"/>
              </w:rPr>
            </w:pPr>
          </w:p>
        </w:tc>
        <w:tc>
          <w:tcPr>
            <w:tcW w:w="391" w:type="dxa"/>
            <w:vAlign w:val="center"/>
          </w:tcPr>
          <w:p w14:paraId="2B4C810F" w14:textId="77777777" w:rsidR="00C534AF" w:rsidRPr="00C2200A" w:rsidRDefault="00C534AF" w:rsidP="00B110E6">
            <w:pPr>
              <w:pStyle w:val="Textoindependiente"/>
              <w:tabs>
                <w:tab w:val="left" w:pos="284"/>
              </w:tabs>
              <w:jc w:val="left"/>
              <w:rPr>
                <w:rFonts w:ascii="Noto Sans" w:hAnsi="Noto Sans" w:cs="Noto Sans"/>
                <w:sz w:val="18"/>
                <w:szCs w:val="20"/>
              </w:rPr>
            </w:pPr>
          </w:p>
        </w:tc>
        <w:tc>
          <w:tcPr>
            <w:tcW w:w="448" w:type="dxa"/>
            <w:vAlign w:val="center"/>
          </w:tcPr>
          <w:p w14:paraId="30FFF098" w14:textId="77777777" w:rsidR="00C534AF" w:rsidRPr="00E94138" w:rsidRDefault="00C534AF" w:rsidP="007C48C4">
            <w:pPr>
              <w:pStyle w:val="Textoindependiente"/>
              <w:tabs>
                <w:tab w:val="left" w:pos="284"/>
              </w:tabs>
              <w:jc w:val="left"/>
              <w:rPr>
                <w:rFonts w:ascii="Noto Sans" w:hAnsi="Noto Sans" w:cs="Noto Sans"/>
                <w:sz w:val="18"/>
                <w:szCs w:val="20"/>
              </w:rPr>
            </w:pPr>
          </w:p>
        </w:tc>
        <w:tc>
          <w:tcPr>
            <w:tcW w:w="425" w:type="dxa"/>
            <w:gridSpan w:val="2"/>
            <w:vAlign w:val="center"/>
          </w:tcPr>
          <w:p w14:paraId="65BDD062" w14:textId="77777777" w:rsidR="00C534AF" w:rsidRPr="004F2326" w:rsidRDefault="00C534AF" w:rsidP="007C48C4">
            <w:pPr>
              <w:pStyle w:val="Textoindependiente"/>
              <w:tabs>
                <w:tab w:val="left" w:pos="284"/>
              </w:tabs>
              <w:jc w:val="left"/>
              <w:rPr>
                <w:rFonts w:ascii="Noto Sans" w:hAnsi="Noto Sans" w:cs="Noto Sans"/>
                <w:sz w:val="18"/>
                <w:szCs w:val="20"/>
              </w:rPr>
            </w:pPr>
          </w:p>
        </w:tc>
      </w:tr>
      <w:tr w:rsidR="00C534AF" w:rsidRPr="00785814" w14:paraId="03E43712" w14:textId="77777777" w:rsidTr="007A4F79">
        <w:tblPrEx>
          <w:tblCellMar>
            <w:left w:w="28" w:type="dxa"/>
            <w:right w:w="28" w:type="dxa"/>
          </w:tblCellMar>
          <w:tblLook w:val="01E0" w:firstRow="1" w:lastRow="1" w:firstColumn="1" w:lastColumn="1" w:noHBand="0" w:noVBand="0"/>
        </w:tblPrEx>
        <w:trPr>
          <w:cantSplit/>
          <w:jc w:val="center"/>
        </w:trPr>
        <w:tc>
          <w:tcPr>
            <w:tcW w:w="9253" w:type="dxa"/>
            <w:gridSpan w:val="11"/>
            <w:shd w:val="clear" w:color="auto" w:fill="737373"/>
          </w:tcPr>
          <w:p w14:paraId="3FED0BA3" w14:textId="77777777" w:rsidR="00C534AF" w:rsidRPr="00785814" w:rsidRDefault="00C534AF" w:rsidP="0092424C">
            <w:pPr>
              <w:pStyle w:val="Textoindependiente"/>
              <w:tabs>
                <w:tab w:val="left" w:pos="284"/>
              </w:tabs>
              <w:rPr>
                <w:rFonts w:ascii="Noto Sans" w:hAnsi="Noto Sans" w:cs="Noto Sans"/>
                <w:sz w:val="18"/>
                <w:szCs w:val="20"/>
              </w:rPr>
            </w:pPr>
          </w:p>
        </w:tc>
      </w:tr>
      <w:tr w:rsidR="00C534AF" w:rsidRPr="00785814" w14:paraId="10F8E055" w14:textId="77777777" w:rsidTr="00D35435">
        <w:tblPrEx>
          <w:tblCellMar>
            <w:left w:w="28" w:type="dxa"/>
            <w:right w:w="28" w:type="dxa"/>
          </w:tblCellMar>
          <w:tblLook w:val="01E0" w:firstRow="1" w:lastRow="1" w:firstColumn="1" w:lastColumn="1" w:noHBand="0" w:noVBand="0"/>
        </w:tblPrEx>
        <w:trPr>
          <w:cantSplit/>
          <w:trHeight w:val="488"/>
          <w:jc w:val="center"/>
        </w:trPr>
        <w:tc>
          <w:tcPr>
            <w:tcW w:w="9253" w:type="dxa"/>
            <w:gridSpan w:val="11"/>
            <w:tcBorders>
              <w:bottom w:val="single" w:sz="4" w:space="0" w:color="auto"/>
            </w:tcBorders>
          </w:tcPr>
          <w:p w14:paraId="6521729F" w14:textId="77777777" w:rsidR="00C534AF" w:rsidRPr="00785814" w:rsidRDefault="00C534AF" w:rsidP="0092424C">
            <w:pPr>
              <w:pStyle w:val="Textoindependiente"/>
              <w:tabs>
                <w:tab w:val="left" w:pos="284"/>
              </w:tabs>
              <w:jc w:val="center"/>
              <w:rPr>
                <w:rFonts w:ascii="Noto Sans" w:hAnsi="Noto Sans" w:cs="Noto Sans"/>
                <w:spacing w:val="120"/>
                <w:sz w:val="18"/>
                <w:szCs w:val="20"/>
              </w:rPr>
            </w:pPr>
            <w:r w:rsidRPr="00785814">
              <w:rPr>
                <w:rFonts w:ascii="Noto Sans" w:hAnsi="Noto Sans" w:cs="Noto Sans"/>
                <w:sz w:val="18"/>
                <w:szCs w:val="20"/>
              </w:rPr>
              <w:t>(Anotar los comentarios que considere necesarios)</w:t>
            </w:r>
          </w:p>
          <w:p w14:paraId="4F3729BC" w14:textId="77777777" w:rsidR="00C534AF" w:rsidRPr="00C603B0" w:rsidRDefault="00C534AF" w:rsidP="0092424C">
            <w:pPr>
              <w:pStyle w:val="Textoindependiente"/>
              <w:tabs>
                <w:tab w:val="left" w:pos="284"/>
              </w:tabs>
              <w:jc w:val="center"/>
              <w:rPr>
                <w:rFonts w:ascii="Noto Sans" w:hAnsi="Noto Sans" w:cs="Noto Sans"/>
                <w:spacing w:val="120"/>
                <w:sz w:val="18"/>
                <w:szCs w:val="20"/>
              </w:rPr>
            </w:pPr>
          </w:p>
          <w:p w14:paraId="1248E153" w14:textId="77777777" w:rsidR="00C534AF" w:rsidRPr="00C603B0" w:rsidRDefault="00C534AF" w:rsidP="00B110E6">
            <w:pPr>
              <w:pStyle w:val="Textoindependiente"/>
              <w:tabs>
                <w:tab w:val="left" w:pos="284"/>
              </w:tabs>
              <w:rPr>
                <w:rFonts w:ascii="Noto Sans" w:hAnsi="Noto Sans" w:cs="Noto Sans"/>
                <w:spacing w:val="120"/>
                <w:sz w:val="18"/>
                <w:szCs w:val="20"/>
              </w:rPr>
            </w:pPr>
          </w:p>
        </w:tc>
      </w:tr>
    </w:tbl>
    <w:p w14:paraId="36C2D2AE" w14:textId="77777777" w:rsidR="00C534AF" w:rsidRPr="00876BD7" w:rsidRDefault="00C534AF" w:rsidP="00876BD7">
      <w:pPr>
        <w:tabs>
          <w:tab w:val="left" w:pos="284"/>
        </w:tabs>
        <w:rPr>
          <w:rFonts w:ascii="Noto Sans" w:hAnsi="Noto Sans" w:cs="Noto Sans"/>
          <w:sz w:val="20"/>
          <w:szCs w:val="20"/>
        </w:rPr>
      </w:pPr>
    </w:p>
    <w:p w14:paraId="6B1920B8" w14:textId="77777777" w:rsidR="00C534AF" w:rsidRPr="00876BD7" w:rsidRDefault="00C534AF" w:rsidP="00876BD7">
      <w:pPr>
        <w:tabs>
          <w:tab w:val="left" w:pos="284"/>
        </w:tabs>
        <w:rPr>
          <w:rFonts w:ascii="Noto Sans" w:hAnsi="Noto Sans" w:cs="Noto Sans"/>
          <w:sz w:val="20"/>
          <w:szCs w:val="20"/>
        </w:rPr>
      </w:pPr>
    </w:p>
    <w:p w14:paraId="3E0925EF" w14:textId="77777777" w:rsidR="00C534AF" w:rsidRPr="00876BD7" w:rsidRDefault="00C534AF" w:rsidP="00876BD7">
      <w:pPr>
        <w:rPr>
          <w:rFonts w:ascii="Noto Sans" w:hAnsi="Noto Sans" w:cs="Noto Sans"/>
          <w:sz w:val="20"/>
          <w:szCs w:val="20"/>
        </w:rPr>
      </w:pPr>
    </w:p>
    <w:tbl>
      <w:tblPr>
        <w:tblpPr w:leftFromText="141" w:rightFromText="141" w:vertAnchor="text" w:horzAnchor="margin" w:tblpY="-203"/>
        <w:tblW w:w="9629"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809"/>
        <w:gridCol w:w="7820"/>
      </w:tblGrid>
      <w:tr w:rsidR="00C534AF" w:rsidRPr="000721C5" w14:paraId="1DF5C75B" w14:textId="77777777" w:rsidTr="00316E4D">
        <w:tc>
          <w:tcPr>
            <w:tcW w:w="1809" w:type="dxa"/>
            <w:tcBorders>
              <w:top w:val="single" w:sz="6" w:space="0" w:color="FFFFFF"/>
              <w:left w:val="single" w:sz="8" w:space="0" w:color="FFFFFF"/>
              <w:bottom w:val="single" w:sz="24" w:space="0" w:color="FFFFFF"/>
              <w:right w:val="single" w:sz="8" w:space="0" w:color="FFFFFF"/>
            </w:tcBorders>
            <w:shd w:val="clear" w:color="auto" w:fill="D9D9D9"/>
          </w:tcPr>
          <w:p w14:paraId="00011BAB" w14:textId="77777777" w:rsidR="00C534AF" w:rsidRPr="00876BD7" w:rsidRDefault="00C534AF" w:rsidP="0092424C">
            <w:pPr>
              <w:tabs>
                <w:tab w:val="left" w:pos="284"/>
              </w:tabs>
              <w:jc w:val="center"/>
              <w:rPr>
                <w:rFonts w:ascii="Noto Sans" w:eastAsia="Calibri" w:hAnsi="Noto Sans" w:cs="Noto Sans"/>
                <w:b/>
                <w:bCs/>
                <w:sz w:val="20"/>
                <w:szCs w:val="20"/>
              </w:rPr>
            </w:pPr>
            <w:r w:rsidRPr="00876BD7">
              <w:rPr>
                <w:rFonts w:ascii="Noto Sans" w:eastAsia="Calibri" w:hAnsi="Noto Sans" w:cs="Noto Sans"/>
                <w:b/>
                <w:bCs/>
                <w:sz w:val="20"/>
                <w:szCs w:val="20"/>
              </w:rPr>
              <w:lastRenderedPageBreak/>
              <w:t>Anexo 1</w:t>
            </w:r>
            <w:r w:rsidR="00A44887" w:rsidRPr="00876BD7">
              <w:rPr>
                <w:rFonts w:ascii="Noto Sans" w:eastAsia="Calibri" w:hAnsi="Noto Sans" w:cs="Noto Sans"/>
                <w:b/>
                <w:bCs/>
                <w:sz w:val="20"/>
                <w:szCs w:val="20"/>
              </w:rPr>
              <w:t>9</w:t>
            </w:r>
          </w:p>
        </w:tc>
        <w:tc>
          <w:tcPr>
            <w:tcW w:w="7820" w:type="dxa"/>
            <w:tcBorders>
              <w:top w:val="single" w:sz="6" w:space="0" w:color="FFFFFF"/>
              <w:left w:val="single" w:sz="8" w:space="0" w:color="FFFFFF"/>
              <w:bottom w:val="single" w:sz="24" w:space="0" w:color="FFFFFF"/>
              <w:right w:val="single" w:sz="8" w:space="0" w:color="FFFFFF"/>
            </w:tcBorders>
            <w:shd w:val="clear" w:color="auto" w:fill="D9D9D9"/>
          </w:tcPr>
          <w:p w14:paraId="458F1A6E" w14:textId="77777777" w:rsidR="00C534AF" w:rsidRPr="00876BD7" w:rsidRDefault="00A44887" w:rsidP="0092424C">
            <w:pPr>
              <w:tabs>
                <w:tab w:val="left" w:pos="284"/>
              </w:tabs>
              <w:jc w:val="both"/>
              <w:rPr>
                <w:rFonts w:ascii="Noto Sans" w:eastAsia="Calibri" w:hAnsi="Noto Sans" w:cs="Noto Sans"/>
                <w:b/>
                <w:bCs/>
                <w:sz w:val="20"/>
                <w:szCs w:val="20"/>
              </w:rPr>
            </w:pPr>
            <w:r w:rsidRPr="00876BD7">
              <w:rPr>
                <w:rFonts w:ascii="Noto Sans" w:hAnsi="Noto Sans" w:cs="Noto Sans"/>
                <w:b/>
                <w:sz w:val="20"/>
                <w:szCs w:val="20"/>
              </w:rPr>
              <w:t xml:space="preserve">NORMAS </w:t>
            </w:r>
            <w:r w:rsidR="00C534AF" w:rsidRPr="00876BD7">
              <w:rPr>
                <w:rFonts w:ascii="Noto Sans" w:hAnsi="Noto Sans" w:cs="Noto Sans"/>
                <w:b/>
                <w:sz w:val="20"/>
                <w:szCs w:val="20"/>
              </w:rPr>
              <w:t>DE SEGURIDAD</w:t>
            </w:r>
          </w:p>
        </w:tc>
      </w:tr>
    </w:tbl>
    <w:p w14:paraId="78EDA3C7" w14:textId="77777777" w:rsidR="006835AF" w:rsidRPr="00876BD7" w:rsidRDefault="006835AF" w:rsidP="0092424C">
      <w:pPr>
        <w:autoSpaceDE w:val="0"/>
        <w:autoSpaceDN w:val="0"/>
        <w:adjustRightInd w:val="0"/>
        <w:ind w:right="142"/>
        <w:jc w:val="both"/>
        <w:rPr>
          <w:rFonts w:ascii="Noto Sans" w:hAnsi="Noto Sans" w:cs="Noto Sans"/>
          <w:b/>
          <w:bCs/>
          <w:color w:val="000000"/>
          <w:kern w:val="0"/>
          <w:sz w:val="20"/>
          <w:szCs w:val="20"/>
          <w14:ligatures w14:val="none"/>
        </w:rPr>
      </w:pPr>
      <w:r w:rsidRPr="00876BD7">
        <w:rPr>
          <w:rFonts w:ascii="Noto Sans" w:hAnsi="Noto Sans" w:cs="Noto Sans"/>
          <w:b/>
          <w:bCs/>
          <w:color w:val="000000"/>
          <w:kern w:val="0"/>
          <w:sz w:val="20"/>
          <w:szCs w:val="20"/>
          <w14:ligatures w14:val="none"/>
        </w:rPr>
        <w:t xml:space="preserve">NORMAS DE SEGURIDAD </w:t>
      </w:r>
    </w:p>
    <w:p w14:paraId="4FB11290" w14:textId="77777777" w:rsidR="006835AF" w:rsidRPr="00876BD7" w:rsidRDefault="006835AF" w:rsidP="008A240F">
      <w:pPr>
        <w:pStyle w:val="Prrafodelista"/>
        <w:numPr>
          <w:ilvl w:val="0"/>
          <w:numId w:val="23"/>
        </w:numPr>
        <w:autoSpaceDE w:val="0"/>
        <w:autoSpaceDN w:val="0"/>
        <w:adjustRightInd w:val="0"/>
        <w:spacing w:after="0" w:line="240" w:lineRule="auto"/>
        <w:ind w:left="567" w:right="142" w:hanging="283"/>
        <w:jc w:val="both"/>
        <w:rPr>
          <w:rFonts w:ascii="Noto Sans" w:hAnsi="Noto Sans" w:cs="Noto Sans"/>
          <w:color w:val="000000"/>
          <w:sz w:val="20"/>
          <w:szCs w:val="20"/>
        </w:rPr>
      </w:pPr>
      <w:r w:rsidRPr="00876BD7">
        <w:rPr>
          <w:rFonts w:ascii="Noto Sans" w:hAnsi="Noto Sans" w:cs="Noto Sans"/>
          <w:color w:val="000000"/>
          <w:sz w:val="20"/>
          <w:szCs w:val="20"/>
        </w:rPr>
        <w:t xml:space="preserve">EL PROVEEDOR tiene la obligación de observar buena conducta y modales dentro de los inmuebles, portando su gafete en un lugar visible para su fácil identificación. </w:t>
      </w:r>
    </w:p>
    <w:p w14:paraId="5721EF29" w14:textId="77777777" w:rsidR="006835AF" w:rsidRPr="00876BD7" w:rsidRDefault="006835AF" w:rsidP="008A240F">
      <w:pPr>
        <w:pStyle w:val="Prrafodelista"/>
        <w:numPr>
          <w:ilvl w:val="0"/>
          <w:numId w:val="23"/>
        </w:numPr>
        <w:autoSpaceDE w:val="0"/>
        <w:autoSpaceDN w:val="0"/>
        <w:adjustRightInd w:val="0"/>
        <w:spacing w:after="0" w:line="240" w:lineRule="auto"/>
        <w:ind w:left="567" w:right="142" w:hanging="283"/>
        <w:jc w:val="both"/>
        <w:rPr>
          <w:rFonts w:ascii="Noto Sans" w:hAnsi="Noto Sans" w:cs="Noto Sans"/>
          <w:color w:val="000000"/>
          <w:sz w:val="20"/>
          <w:szCs w:val="20"/>
        </w:rPr>
      </w:pPr>
      <w:r w:rsidRPr="00876BD7">
        <w:rPr>
          <w:rFonts w:ascii="Noto Sans" w:hAnsi="Noto Sans" w:cs="Noto Sans"/>
          <w:color w:val="000000"/>
          <w:sz w:val="20"/>
          <w:szCs w:val="20"/>
        </w:rPr>
        <w:t xml:space="preserve">Tanto para ingresar como para salir de los inmuebles, hará uso exclusivo de los accesos que se le señalan, identificándose ante los agentes de seguridad, cuantas veces se requiera e indicando las áreas en que habrá de laborar. </w:t>
      </w:r>
    </w:p>
    <w:p w14:paraId="4BE0D15C" w14:textId="77777777" w:rsidR="006835AF" w:rsidRPr="00876BD7" w:rsidRDefault="006835AF" w:rsidP="008A240F">
      <w:pPr>
        <w:pStyle w:val="Prrafodelista"/>
        <w:numPr>
          <w:ilvl w:val="0"/>
          <w:numId w:val="23"/>
        </w:numPr>
        <w:autoSpaceDE w:val="0"/>
        <w:autoSpaceDN w:val="0"/>
        <w:adjustRightInd w:val="0"/>
        <w:spacing w:after="0" w:line="240" w:lineRule="auto"/>
        <w:ind w:left="567" w:right="142" w:hanging="283"/>
        <w:jc w:val="both"/>
        <w:rPr>
          <w:rFonts w:ascii="Noto Sans" w:hAnsi="Noto Sans" w:cs="Noto Sans"/>
          <w:color w:val="000000"/>
          <w:sz w:val="20"/>
          <w:szCs w:val="20"/>
        </w:rPr>
      </w:pPr>
      <w:r w:rsidRPr="00876BD7">
        <w:rPr>
          <w:rFonts w:ascii="Noto Sans" w:hAnsi="Noto Sans" w:cs="Noto Sans"/>
          <w:color w:val="000000"/>
          <w:sz w:val="20"/>
          <w:szCs w:val="20"/>
        </w:rPr>
        <w:t xml:space="preserve">Reportará a NAFIN cualquier anomalía que observe al inicio, en el transcurso o al término de sus labores, tales como: cortos circuitos, conatos de incendio, riñas, objetos extraviados o fuera de lugar, etc. </w:t>
      </w:r>
    </w:p>
    <w:p w14:paraId="0ACC8B9E" w14:textId="77777777" w:rsidR="006835AF" w:rsidRPr="00876BD7" w:rsidRDefault="006835AF" w:rsidP="008A240F">
      <w:pPr>
        <w:pStyle w:val="Prrafodelista"/>
        <w:numPr>
          <w:ilvl w:val="0"/>
          <w:numId w:val="23"/>
        </w:numPr>
        <w:autoSpaceDE w:val="0"/>
        <w:autoSpaceDN w:val="0"/>
        <w:adjustRightInd w:val="0"/>
        <w:spacing w:after="0" w:line="240" w:lineRule="auto"/>
        <w:ind w:left="567" w:right="142" w:hanging="283"/>
        <w:jc w:val="both"/>
        <w:rPr>
          <w:rFonts w:ascii="Noto Sans" w:hAnsi="Noto Sans" w:cs="Noto Sans"/>
          <w:color w:val="000000"/>
          <w:sz w:val="20"/>
          <w:szCs w:val="20"/>
        </w:rPr>
      </w:pPr>
      <w:r w:rsidRPr="00876BD7">
        <w:rPr>
          <w:rFonts w:ascii="Noto Sans" w:hAnsi="Noto Sans" w:cs="Noto Sans"/>
          <w:color w:val="000000"/>
          <w:sz w:val="20"/>
          <w:szCs w:val="20"/>
        </w:rPr>
        <w:t xml:space="preserve">Al concluir sus labores, informará al agente de seguridad o funcionario del área, a fin de que se haga una revisión en la zona correspondiente, verificando que no existan daños u otras anomalías. </w:t>
      </w:r>
    </w:p>
    <w:p w14:paraId="6414F407" w14:textId="77777777" w:rsidR="006835AF" w:rsidRPr="00876BD7" w:rsidRDefault="006835AF" w:rsidP="008A240F">
      <w:pPr>
        <w:pStyle w:val="Prrafodelista"/>
        <w:numPr>
          <w:ilvl w:val="0"/>
          <w:numId w:val="23"/>
        </w:numPr>
        <w:autoSpaceDE w:val="0"/>
        <w:autoSpaceDN w:val="0"/>
        <w:adjustRightInd w:val="0"/>
        <w:spacing w:after="0" w:line="240" w:lineRule="auto"/>
        <w:ind w:left="567" w:right="142" w:hanging="283"/>
        <w:jc w:val="both"/>
        <w:rPr>
          <w:rFonts w:ascii="Noto Sans" w:hAnsi="Noto Sans" w:cs="Noto Sans"/>
          <w:color w:val="000000"/>
          <w:sz w:val="20"/>
          <w:szCs w:val="20"/>
        </w:rPr>
      </w:pPr>
      <w:r w:rsidRPr="00876BD7">
        <w:rPr>
          <w:rFonts w:ascii="Noto Sans" w:hAnsi="Noto Sans" w:cs="Noto Sans"/>
          <w:color w:val="000000"/>
          <w:sz w:val="20"/>
          <w:szCs w:val="20"/>
        </w:rPr>
        <w:t xml:space="preserve">Atender cualquier recomendación que se le haga por parte de la NAFIN. </w:t>
      </w:r>
    </w:p>
    <w:p w14:paraId="12E2A343" w14:textId="77777777" w:rsidR="006835AF" w:rsidRPr="00876BD7" w:rsidRDefault="006835AF" w:rsidP="008A240F">
      <w:pPr>
        <w:pStyle w:val="Prrafodelista"/>
        <w:numPr>
          <w:ilvl w:val="0"/>
          <w:numId w:val="23"/>
        </w:numPr>
        <w:autoSpaceDE w:val="0"/>
        <w:autoSpaceDN w:val="0"/>
        <w:adjustRightInd w:val="0"/>
        <w:spacing w:after="0" w:line="240" w:lineRule="auto"/>
        <w:ind w:left="567" w:right="142" w:hanging="283"/>
        <w:jc w:val="both"/>
        <w:rPr>
          <w:rFonts w:ascii="Noto Sans" w:hAnsi="Noto Sans" w:cs="Noto Sans"/>
          <w:color w:val="000000"/>
          <w:sz w:val="20"/>
          <w:szCs w:val="20"/>
        </w:rPr>
      </w:pPr>
      <w:r w:rsidRPr="00876BD7">
        <w:rPr>
          <w:rFonts w:ascii="Noto Sans" w:hAnsi="Noto Sans" w:cs="Noto Sans"/>
          <w:color w:val="000000"/>
          <w:sz w:val="20"/>
          <w:szCs w:val="20"/>
        </w:rPr>
        <w:t xml:space="preserve">Tanto al ingresar como al salir de los inmuebles, mostrará a los agentes de seguridad sus pertenencias, enseres o herramientas que lleve consigo. </w:t>
      </w:r>
    </w:p>
    <w:p w14:paraId="1B9DF857" w14:textId="77777777" w:rsidR="006835AF" w:rsidRPr="00876BD7" w:rsidRDefault="006835AF" w:rsidP="008A240F">
      <w:pPr>
        <w:pStyle w:val="Prrafodelista"/>
        <w:numPr>
          <w:ilvl w:val="0"/>
          <w:numId w:val="23"/>
        </w:numPr>
        <w:autoSpaceDE w:val="0"/>
        <w:autoSpaceDN w:val="0"/>
        <w:adjustRightInd w:val="0"/>
        <w:spacing w:after="0" w:line="240" w:lineRule="auto"/>
        <w:ind w:left="567" w:right="142" w:hanging="283"/>
        <w:jc w:val="both"/>
        <w:rPr>
          <w:rFonts w:ascii="Noto Sans" w:hAnsi="Noto Sans" w:cs="Noto Sans"/>
          <w:color w:val="000000"/>
          <w:sz w:val="20"/>
          <w:szCs w:val="20"/>
        </w:rPr>
      </w:pPr>
      <w:r w:rsidRPr="00876BD7">
        <w:rPr>
          <w:rFonts w:ascii="Noto Sans" w:hAnsi="Noto Sans" w:cs="Noto Sans"/>
          <w:color w:val="000000"/>
          <w:sz w:val="20"/>
          <w:szCs w:val="20"/>
        </w:rPr>
        <w:t xml:space="preserve">QUEDA PROHIBIDO: </w:t>
      </w:r>
    </w:p>
    <w:p w14:paraId="164CE186" w14:textId="77777777" w:rsidR="006835AF" w:rsidRPr="00876BD7" w:rsidRDefault="006835AF" w:rsidP="008A240F">
      <w:pPr>
        <w:pStyle w:val="Prrafodelista"/>
        <w:numPr>
          <w:ilvl w:val="0"/>
          <w:numId w:val="22"/>
        </w:numPr>
        <w:autoSpaceDE w:val="0"/>
        <w:autoSpaceDN w:val="0"/>
        <w:adjustRightInd w:val="0"/>
        <w:spacing w:after="0" w:line="240" w:lineRule="auto"/>
        <w:ind w:left="851" w:right="142" w:hanging="284"/>
        <w:jc w:val="both"/>
        <w:rPr>
          <w:rFonts w:ascii="Noto Sans" w:hAnsi="Noto Sans" w:cs="Noto Sans"/>
          <w:color w:val="000000"/>
          <w:sz w:val="20"/>
          <w:szCs w:val="20"/>
        </w:rPr>
      </w:pPr>
      <w:r w:rsidRPr="00876BD7">
        <w:rPr>
          <w:rFonts w:ascii="Noto Sans" w:hAnsi="Noto Sans" w:cs="Noto Sans"/>
          <w:color w:val="000000"/>
          <w:sz w:val="20"/>
          <w:szCs w:val="20"/>
        </w:rPr>
        <w:t xml:space="preserve">Encontrarse o deambular fuera de su área o dormirse en el horario en que presta sus servicios. </w:t>
      </w:r>
    </w:p>
    <w:p w14:paraId="1E7482D6" w14:textId="77777777" w:rsidR="006835AF" w:rsidRPr="00876BD7" w:rsidRDefault="006835AF" w:rsidP="008A240F">
      <w:pPr>
        <w:pStyle w:val="Prrafodelista"/>
        <w:numPr>
          <w:ilvl w:val="0"/>
          <w:numId w:val="22"/>
        </w:numPr>
        <w:autoSpaceDE w:val="0"/>
        <w:autoSpaceDN w:val="0"/>
        <w:adjustRightInd w:val="0"/>
        <w:spacing w:after="0" w:line="240" w:lineRule="auto"/>
        <w:ind w:left="851" w:right="142" w:hanging="284"/>
        <w:jc w:val="both"/>
        <w:rPr>
          <w:rFonts w:ascii="Noto Sans" w:hAnsi="Noto Sans" w:cs="Noto Sans"/>
          <w:color w:val="000000"/>
          <w:sz w:val="20"/>
          <w:szCs w:val="20"/>
        </w:rPr>
      </w:pPr>
      <w:r w:rsidRPr="00876BD7">
        <w:rPr>
          <w:rFonts w:ascii="Noto Sans" w:hAnsi="Noto Sans" w:cs="Noto Sans"/>
          <w:color w:val="000000"/>
          <w:sz w:val="20"/>
          <w:szCs w:val="20"/>
        </w:rPr>
        <w:t xml:space="preserve">Portar en el interior del inmueble armas de fuego, cuchillos, navajas, etc., que presenten un riesgo tanto para los empleados como para el resto del personal. </w:t>
      </w:r>
    </w:p>
    <w:p w14:paraId="76CC0536" w14:textId="77777777" w:rsidR="006835AF" w:rsidRPr="00876BD7" w:rsidRDefault="006835AF" w:rsidP="008A240F">
      <w:pPr>
        <w:pStyle w:val="Prrafodelista"/>
        <w:numPr>
          <w:ilvl w:val="0"/>
          <w:numId w:val="22"/>
        </w:numPr>
        <w:autoSpaceDE w:val="0"/>
        <w:autoSpaceDN w:val="0"/>
        <w:adjustRightInd w:val="0"/>
        <w:spacing w:after="0" w:line="240" w:lineRule="auto"/>
        <w:ind w:left="851" w:right="142" w:hanging="284"/>
        <w:jc w:val="both"/>
        <w:rPr>
          <w:rFonts w:ascii="Noto Sans" w:hAnsi="Noto Sans" w:cs="Noto Sans"/>
          <w:color w:val="000000"/>
          <w:sz w:val="20"/>
          <w:szCs w:val="20"/>
        </w:rPr>
      </w:pPr>
      <w:r w:rsidRPr="00876BD7">
        <w:rPr>
          <w:rFonts w:ascii="Noto Sans" w:hAnsi="Noto Sans" w:cs="Noto Sans"/>
          <w:color w:val="000000"/>
          <w:sz w:val="20"/>
          <w:szCs w:val="20"/>
        </w:rPr>
        <w:t xml:space="preserve">Ingerir alimentos fuera del lugar designado para ello. o Fumar dentro de las áreas restringidas del inmueble. o Introducir cerillos o encendedores, salvo que sean indispensables para las tareas que deban realizarse. </w:t>
      </w:r>
    </w:p>
    <w:p w14:paraId="0BF0CEAC" w14:textId="77777777" w:rsidR="006835AF" w:rsidRPr="00876BD7" w:rsidRDefault="006835AF" w:rsidP="008A240F">
      <w:pPr>
        <w:pStyle w:val="Prrafodelista"/>
        <w:numPr>
          <w:ilvl w:val="0"/>
          <w:numId w:val="22"/>
        </w:numPr>
        <w:autoSpaceDE w:val="0"/>
        <w:autoSpaceDN w:val="0"/>
        <w:adjustRightInd w:val="0"/>
        <w:spacing w:after="0" w:line="240" w:lineRule="auto"/>
        <w:ind w:left="851" w:right="142" w:hanging="284"/>
        <w:jc w:val="both"/>
        <w:rPr>
          <w:rFonts w:ascii="Noto Sans" w:hAnsi="Noto Sans" w:cs="Noto Sans"/>
          <w:color w:val="000000"/>
          <w:sz w:val="20"/>
          <w:szCs w:val="20"/>
        </w:rPr>
      </w:pPr>
      <w:r w:rsidRPr="00876BD7">
        <w:rPr>
          <w:rFonts w:ascii="Noto Sans" w:hAnsi="Noto Sans" w:cs="Noto Sans"/>
          <w:color w:val="000000"/>
          <w:sz w:val="20"/>
          <w:szCs w:val="20"/>
        </w:rPr>
        <w:t xml:space="preserve">Introducir sustancias inflamables que puedan afectar tanto al personal como a los inmuebles. </w:t>
      </w:r>
    </w:p>
    <w:p w14:paraId="30355F3F" w14:textId="77777777" w:rsidR="006835AF" w:rsidRPr="00876BD7" w:rsidRDefault="006835AF" w:rsidP="008A240F">
      <w:pPr>
        <w:pStyle w:val="Prrafodelista"/>
        <w:numPr>
          <w:ilvl w:val="0"/>
          <w:numId w:val="22"/>
        </w:numPr>
        <w:autoSpaceDE w:val="0"/>
        <w:autoSpaceDN w:val="0"/>
        <w:adjustRightInd w:val="0"/>
        <w:spacing w:after="0" w:line="240" w:lineRule="auto"/>
        <w:ind w:left="851" w:right="142" w:hanging="284"/>
        <w:jc w:val="both"/>
        <w:rPr>
          <w:rFonts w:ascii="Noto Sans" w:hAnsi="Noto Sans" w:cs="Noto Sans"/>
          <w:color w:val="000000"/>
          <w:sz w:val="20"/>
          <w:szCs w:val="20"/>
        </w:rPr>
      </w:pPr>
      <w:r w:rsidRPr="00876BD7">
        <w:rPr>
          <w:rFonts w:ascii="Noto Sans" w:hAnsi="Noto Sans" w:cs="Noto Sans"/>
          <w:color w:val="000000"/>
          <w:sz w:val="20"/>
          <w:szCs w:val="20"/>
        </w:rPr>
        <w:t xml:space="preserve">Introducir o ingerir bebidas alcohólicas o enervantes dentro de los inmuebles. </w:t>
      </w:r>
    </w:p>
    <w:p w14:paraId="0A93C7A9" w14:textId="77777777" w:rsidR="006835AF" w:rsidRPr="00876BD7" w:rsidRDefault="006835AF" w:rsidP="008A240F">
      <w:pPr>
        <w:pStyle w:val="Prrafodelista"/>
        <w:numPr>
          <w:ilvl w:val="0"/>
          <w:numId w:val="22"/>
        </w:numPr>
        <w:autoSpaceDE w:val="0"/>
        <w:autoSpaceDN w:val="0"/>
        <w:adjustRightInd w:val="0"/>
        <w:spacing w:after="0" w:line="240" w:lineRule="auto"/>
        <w:ind w:left="851" w:right="142" w:hanging="284"/>
        <w:jc w:val="both"/>
        <w:rPr>
          <w:rFonts w:ascii="Noto Sans" w:hAnsi="Noto Sans" w:cs="Noto Sans"/>
          <w:color w:val="000000"/>
          <w:sz w:val="20"/>
          <w:szCs w:val="20"/>
        </w:rPr>
      </w:pPr>
      <w:r w:rsidRPr="00876BD7">
        <w:rPr>
          <w:rFonts w:ascii="Noto Sans" w:hAnsi="Noto Sans" w:cs="Noto Sans"/>
          <w:color w:val="000000"/>
          <w:sz w:val="20"/>
          <w:szCs w:val="20"/>
        </w:rPr>
        <w:t xml:space="preserve">Hacer uso de aparatos electrónicos y enseres de la institución, salvo los que sean objeto de la orden de servicio que se atiende. </w:t>
      </w:r>
    </w:p>
    <w:p w14:paraId="625F54B7" w14:textId="77777777" w:rsidR="006835AF" w:rsidRPr="00876BD7" w:rsidRDefault="006835AF" w:rsidP="008A240F">
      <w:pPr>
        <w:pStyle w:val="Prrafodelista"/>
        <w:numPr>
          <w:ilvl w:val="0"/>
          <w:numId w:val="23"/>
        </w:numPr>
        <w:autoSpaceDE w:val="0"/>
        <w:autoSpaceDN w:val="0"/>
        <w:adjustRightInd w:val="0"/>
        <w:spacing w:after="0" w:line="240" w:lineRule="auto"/>
        <w:ind w:left="567" w:right="142" w:hanging="283"/>
        <w:jc w:val="both"/>
        <w:rPr>
          <w:rFonts w:ascii="Noto Sans" w:hAnsi="Noto Sans" w:cs="Noto Sans"/>
          <w:color w:val="000000"/>
          <w:sz w:val="20"/>
          <w:szCs w:val="20"/>
        </w:rPr>
      </w:pPr>
      <w:r w:rsidRPr="00876BD7">
        <w:rPr>
          <w:rFonts w:ascii="Noto Sans" w:hAnsi="Noto Sans" w:cs="Noto Sans"/>
          <w:color w:val="000000"/>
          <w:sz w:val="20"/>
          <w:szCs w:val="20"/>
        </w:rPr>
        <w:t xml:space="preserve">En el caso de que sus labores requieran el uso de solventes, solo se permitirá su introducción en pequeñas cantidades y al utilizarlos lo hará cuidando de que haya ventilación en el área, no encendiendo cerillos y que exista a la mano un extintor que permita resolver oportunamente una emergencia. </w:t>
      </w:r>
    </w:p>
    <w:p w14:paraId="7E41E4C4" w14:textId="77777777" w:rsidR="006835AF" w:rsidRPr="00876BD7" w:rsidRDefault="006835AF" w:rsidP="008A240F">
      <w:pPr>
        <w:pStyle w:val="Prrafodelista"/>
        <w:numPr>
          <w:ilvl w:val="0"/>
          <w:numId w:val="23"/>
        </w:numPr>
        <w:autoSpaceDE w:val="0"/>
        <w:autoSpaceDN w:val="0"/>
        <w:adjustRightInd w:val="0"/>
        <w:spacing w:after="0" w:line="240" w:lineRule="auto"/>
        <w:ind w:left="567" w:right="142" w:hanging="283"/>
        <w:jc w:val="both"/>
        <w:rPr>
          <w:rFonts w:ascii="Noto Sans" w:hAnsi="Noto Sans" w:cs="Noto Sans"/>
          <w:color w:val="000000"/>
          <w:sz w:val="20"/>
          <w:szCs w:val="20"/>
        </w:rPr>
      </w:pPr>
      <w:r w:rsidRPr="00876BD7">
        <w:rPr>
          <w:rFonts w:ascii="Noto Sans" w:hAnsi="Noto Sans" w:cs="Noto Sans"/>
          <w:color w:val="000000"/>
          <w:sz w:val="20"/>
          <w:szCs w:val="20"/>
        </w:rPr>
        <w:t xml:space="preserve">Toda solicitud de reposición de gafete por extravío o alteración será puesta a consideración de seguridad, y en su caso, el costo será cubierto por la compañía contratista. </w:t>
      </w:r>
    </w:p>
    <w:p w14:paraId="40F22FCF" w14:textId="77777777" w:rsidR="00C534AF" w:rsidRPr="00876BD7" w:rsidRDefault="006835AF" w:rsidP="008A240F">
      <w:pPr>
        <w:pStyle w:val="Prrafodelista"/>
        <w:numPr>
          <w:ilvl w:val="0"/>
          <w:numId w:val="23"/>
        </w:numPr>
        <w:autoSpaceDE w:val="0"/>
        <w:autoSpaceDN w:val="0"/>
        <w:adjustRightInd w:val="0"/>
        <w:spacing w:after="0" w:line="240" w:lineRule="auto"/>
        <w:ind w:left="567" w:right="142" w:hanging="283"/>
        <w:jc w:val="both"/>
        <w:rPr>
          <w:rFonts w:ascii="Noto Sans" w:hAnsi="Noto Sans" w:cs="Noto Sans"/>
          <w:color w:val="000000"/>
          <w:sz w:val="20"/>
          <w:szCs w:val="20"/>
        </w:rPr>
      </w:pPr>
      <w:r w:rsidRPr="00876BD7">
        <w:rPr>
          <w:rFonts w:ascii="Noto Sans" w:hAnsi="Noto Sans" w:cs="Noto Sans"/>
          <w:color w:val="000000"/>
          <w:sz w:val="20"/>
          <w:szCs w:val="20"/>
        </w:rPr>
        <w:t>NAFIN podrá impedir el acceso a todo trabajador que no cumpla con las normas de seguridad marcadas por la Institución.</w:t>
      </w:r>
    </w:p>
    <w:sectPr w:rsidR="00C534AF" w:rsidRPr="00876BD7" w:rsidSect="00A8760A">
      <w:headerReference w:type="default" r:id="rId26"/>
      <w:footerReference w:type="default" r:id="rId27"/>
      <w:pgSz w:w="12240" w:h="15840"/>
      <w:pgMar w:top="2836" w:right="1325" w:bottom="1560" w:left="1134" w:header="0" w:footer="33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EE0A66" w14:textId="77777777" w:rsidR="00FC347C" w:rsidRDefault="00FC347C" w:rsidP="007A3815">
      <w:r>
        <w:separator/>
      </w:r>
    </w:p>
    <w:p w14:paraId="4D11B5D5" w14:textId="77777777" w:rsidR="00FC347C" w:rsidRDefault="00FC347C"/>
  </w:endnote>
  <w:endnote w:type="continuationSeparator" w:id="0">
    <w:p w14:paraId="41B711A7" w14:textId="77777777" w:rsidR="00FC347C" w:rsidRDefault="00FC347C" w:rsidP="007A3815">
      <w:r>
        <w:continuationSeparator/>
      </w:r>
    </w:p>
    <w:p w14:paraId="272D0352" w14:textId="77777777" w:rsidR="00FC347C" w:rsidRDefault="00FC347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w:panose1 w:val="020B0502040504020204"/>
    <w:charset w:val="00"/>
    <w:family w:val="swiss"/>
    <w:pitch w:val="variable"/>
    <w:sig w:usb0="E00002FF" w:usb1="4000201F" w:usb2="08000029"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Univers">
    <w:altName w:val="Arial"/>
    <w:charset w:val="00"/>
    <w:family w:val="swiss"/>
    <w:pitch w:val="variable"/>
    <w:sig w:usb0="80000287" w:usb1="00000000" w:usb2="00000000" w:usb3="00000000" w:csb0="0000000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ontserrat">
    <w:panose1 w:val="00000500000000000000"/>
    <w:charset w:val="00"/>
    <w:family w:val="auto"/>
    <w:pitch w:val="variable"/>
    <w:sig w:usb0="2000020F" w:usb1="00000003" w:usb2="00000000" w:usb3="00000000" w:csb0="00000197" w:csb1="00000000"/>
  </w:font>
  <w:font w:name="Verdana">
    <w:panose1 w:val="020B0604030504040204"/>
    <w:charset w:val="00"/>
    <w:family w:val="swiss"/>
    <w:pitch w:val="variable"/>
    <w:sig w:usb0="A00006FF" w:usb1="4000205B" w:usb2="00000010" w:usb3="00000000" w:csb0="0000019F" w:csb1="00000000"/>
  </w:font>
  <w:font w:name="ヒラギノ角ゴ Pro W3">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Aptos">
    <w:altName w:val="Arial"/>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EEA633" w14:textId="341AAC3A" w:rsidR="00FC347C" w:rsidRPr="00BA10DA" w:rsidRDefault="00FC347C" w:rsidP="00C534AF">
    <w:pPr>
      <w:pStyle w:val="Piedepgina"/>
      <w:jc w:val="center"/>
      <w:rPr>
        <w:rFonts w:ascii="Noto Sans" w:hAnsi="Noto Sans" w:cs="Noto Sans"/>
      </w:rPr>
    </w:pPr>
    <w:r w:rsidRPr="00BA10DA">
      <w:rPr>
        <w:rFonts w:ascii="Noto Sans" w:hAnsi="Noto Sans" w:cs="Noto Sans"/>
        <w:sz w:val="16"/>
      </w:rPr>
      <w:fldChar w:fldCharType="begin"/>
    </w:r>
    <w:r w:rsidRPr="00BA10DA">
      <w:rPr>
        <w:rFonts w:ascii="Noto Sans" w:hAnsi="Noto Sans" w:cs="Noto Sans"/>
        <w:sz w:val="16"/>
      </w:rPr>
      <w:instrText>PAGE   \* MERGEFORMAT</w:instrText>
    </w:r>
    <w:r w:rsidRPr="00BA10DA">
      <w:rPr>
        <w:rFonts w:ascii="Noto Sans" w:hAnsi="Noto Sans" w:cs="Noto Sans"/>
        <w:sz w:val="16"/>
      </w:rPr>
      <w:fldChar w:fldCharType="separate"/>
    </w:r>
    <w:r w:rsidR="000C1632" w:rsidRPr="000C1632">
      <w:rPr>
        <w:rFonts w:ascii="Noto Sans" w:hAnsi="Noto Sans" w:cs="Noto Sans"/>
        <w:noProof/>
        <w:sz w:val="16"/>
        <w:lang w:val="es-ES"/>
      </w:rPr>
      <w:t>1</w:t>
    </w:r>
    <w:r w:rsidRPr="00BA10DA">
      <w:rPr>
        <w:rFonts w:ascii="Noto Sans" w:hAnsi="Noto Sans" w:cs="Noto Sans"/>
        <w:sz w:val="16"/>
      </w:rPr>
      <w:fldChar w:fldCharType="end"/>
    </w:r>
  </w:p>
  <w:p w14:paraId="2B6ACBB2" w14:textId="77777777" w:rsidR="00FC347C" w:rsidRDefault="00FC347C"/>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EFCFA7" w14:textId="77777777" w:rsidR="00FC347C" w:rsidRDefault="00FC347C" w:rsidP="007A3815">
      <w:r>
        <w:separator/>
      </w:r>
    </w:p>
    <w:p w14:paraId="25FE2604" w14:textId="77777777" w:rsidR="00FC347C" w:rsidRDefault="00FC347C"/>
  </w:footnote>
  <w:footnote w:type="continuationSeparator" w:id="0">
    <w:p w14:paraId="3CA702F0" w14:textId="77777777" w:rsidR="00FC347C" w:rsidRDefault="00FC347C" w:rsidP="007A3815">
      <w:r>
        <w:continuationSeparator/>
      </w:r>
    </w:p>
    <w:p w14:paraId="6E288F38" w14:textId="77777777" w:rsidR="00FC347C" w:rsidRDefault="00FC347C"/>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C2E0D0" w14:textId="77777777" w:rsidR="00FC347C" w:rsidRDefault="00FC347C" w:rsidP="00C534AF">
    <w:pPr>
      <w:pStyle w:val="Estndar"/>
      <w:spacing w:line="240" w:lineRule="auto"/>
      <w:jc w:val="center"/>
      <w:rPr>
        <w:rFonts w:ascii="Noto Sans" w:hAnsi="Noto Sans" w:cs="Noto Sans"/>
        <w:sz w:val="20"/>
        <w:szCs w:val="20"/>
      </w:rPr>
    </w:pPr>
    <w:r>
      <w:rPr>
        <w:noProof/>
        <w:lang w:eastAsia="es-MX"/>
      </w:rPr>
      <w:drawing>
        <wp:anchor distT="0" distB="0" distL="114300" distR="114300" simplePos="0" relativeHeight="251659264" behindDoc="1" locked="0" layoutInCell="1" allowOverlap="1" wp14:anchorId="79F055CA" wp14:editId="14180E50">
          <wp:simplePos x="0" y="0"/>
          <wp:positionH relativeFrom="margin">
            <wp:posOffset>-729615</wp:posOffset>
          </wp:positionH>
          <wp:positionV relativeFrom="margin">
            <wp:posOffset>-2633345</wp:posOffset>
          </wp:positionV>
          <wp:extent cx="7771130" cy="10752113"/>
          <wp:effectExtent l="0" t="0" r="1270" b="0"/>
          <wp:wrapNone/>
          <wp:docPr id="1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499149"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71130" cy="10752113"/>
                  </a:xfrm>
                  <a:prstGeom prst="rect">
                    <a:avLst/>
                  </a:prstGeom>
                </pic:spPr>
              </pic:pic>
            </a:graphicData>
          </a:graphic>
          <wp14:sizeRelH relativeFrom="page">
            <wp14:pctWidth>0</wp14:pctWidth>
          </wp14:sizeRelH>
          <wp14:sizeRelV relativeFrom="page">
            <wp14:pctHeight>0</wp14:pctHeight>
          </wp14:sizeRelV>
        </wp:anchor>
      </w:drawing>
    </w:r>
  </w:p>
  <w:p w14:paraId="46377390" w14:textId="77777777" w:rsidR="00FC347C" w:rsidRDefault="00FC347C" w:rsidP="000B6E78">
    <w:pPr>
      <w:pStyle w:val="Estndar"/>
      <w:tabs>
        <w:tab w:val="left" w:pos="6360"/>
        <w:tab w:val="left" w:pos="6915"/>
      </w:tabs>
      <w:spacing w:line="240" w:lineRule="auto"/>
      <w:rPr>
        <w:rFonts w:ascii="Noto Sans" w:hAnsi="Noto Sans" w:cs="Noto Sans"/>
        <w:sz w:val="20"/>
        <w:szCs w:val="20"/>
      </w:rPr>
    </w:pPr>
    <w:r>
      <w:rPr>
        <w:rFonts w:ascii="Noto Sans" w:hAnsi="Noto Sans" w:cs="Noto Sans"/>
        <w:sz w:val="20"/>
        <w:szCs w:val="20"/>
      </w:rPr>
      <w:tab/>
    </w:r>
    <w:r>
      <w:rPr>
        <w:rFonts w:ascii="Noto Sans" w:hAnsi="Noto Sans" w:cs="Noto Sans"/>
        <w:sz w:val="20"/>
        <w:szCs w:val="20"/>
      </w:rPr>
      <w:tab/>
    </w:r>
  </w:p>
  <w:p w14:paraId="585939A5" w14:textId="77777777" w:rsidR="00FC347C" w:rsidRDefault="00FC347C" w:rsidP="00C534AF">
    <w:pPr>
      <w:pStyle w:val="Estndar"/>
      <w:spacing w:line="240" w:lineRule="auto"/>
      <w:jc w:val="center"/>
      <w:rPr>
        <w:rFonts w:ascii="Noto Sans" w:hAnsi="Noto Sans" w:cs="Noto Sans"/>
        <w:sz w:val="20"/>
        <w:szCs w:val="20"/>
      </w:rPr>
    </w:pPr>
  </w:p>
  <w:p w14:paraId="72056314" w14:textId="77777777" w:rsidR="00FC347C" w:rsidRDefault="00FC347C" w:rsidP="000B6E78">
    <w:pPr>
      <w:pStyle w:val="Estndar"/>
      <w:spacing w:line="240" w:lineRule="auto"/>
      <w:jc w:val="right"/>
      <w:rPr>
        <w:rFonts w:ascii="Noto Sans" w:hAnsi="Noto Sans" w:cs="Noto Sans"/>
        <w:sz w:val="20"/>
        <w:szCs w:val="20"/>
      </w:rPr>
    </w:pPr>
  </w:p>
  <w:p w14:paraId="53B6E4EF" w14:textId="77777777" w:rsidR="00FC347C" w:rsidRDefault="00FC347C" w:rsidP="000B6E78">
    <w:pPr>
      <w:pStyle w:val="Estndar"/>
      <w:tabs>
        <w:tab w:val="left" w:pos="1560"/>
      </w:tabs>
      <w:spacing w:line="240" w:lineRule="auto"/>
      <w:rPr>
        <w:rFonts w:ascii="Noto Sans" w:hAnsi="Noto Sans" w:cs="Noto Sans"/>
        <w:sz w:val="20"/>
        <w:szCs w:val="20"/>
      </w:rPr>
    </w:pPr>
    <w:r>
      <w:rPr>
        <w:rFonts w:ascii="Noto Sans" w:hAnsi="Noto Sans" w:cs="Noto Sans"/>
        <w:sz w:val="20"/>
        <w:szCs w:val="20"/>
      </w:rPr>
      <w:tab/>
    </w:r>
  </w:p>
  <w:p w14:paraId="2A79899B" w14:textId="77777777" w:rsidR="00FC347C" w:rsidRDefault="00FC347C" w:rsidP="000B6E78">
    <w:pPr>
      <w:pStyle w:val="Estndar"/>
      <w:tabs>
        <w:tab w:val="left" w:pos="1395"/>
      </w:tabs>
      <w:spacing w:line="240" w:lineRule="auto"/>
      <w:rPr>
        <w:rFonts w:ascii="Noto Sans" w:hAnsi="Noto Sans" w:cs="Noto Sans"/>
        <w:sz w:val="20"/>
        <w:szCs w:val="20"/>
      </w:rPr>
    </w:pPr>
    <w:r>
      <w:rPr>
        <w:rFonts w:ascii="Noto Sans" w:hAnsi="Noto Sans" w:cs="Noto Sans"/>
        <w:sz w:val="20"/>
        <w:szCs w:val="20"/>
      </w:rPr>
      <w:tab/>
    </w:r>
  </w:p>
  <w:p w14:paraId="13A0BE8D" w14:textId="77777777" w:rsidR="00FC347C" w:rsidRDefault="00FC347C" w:rsidP="000B6E78">
    <w:pPr>
      <w:pStyle w:val="Estndar"/>
      <w:tabs>
        <w:tab w:val="left" w:pos="2640"/>
      </w:tabs>
      <w:spacing w:line="240" w:lineRule="auto"/>
      <w:rPr>
        <w:rFonts w:ascii="Noto Sans" w:hAnsi="Noto Sans" w:cs="Noto Sans"/>
        <w:sz w:val="20"/>
        <w:szCs w:val="20"/>
      </w:rPr>
    </w:pPr>
    <w:r>
      <w:rPr>
        <w:rFonts w:ascii="Noto Sans" w:hAnsi="Noto Sans" w:cs="Noto Sans"/>
        <w:sz w:val="20"/>
        <w:szCs w:val="20"/>
      </w:rPr>
      <w:tab/>
    </w:r>
  </w:p>
  <w:p w14:paraId="18BAE664" w14:textId="2E4F2468" w:rsidR="00FC347C" w:rsidRPr="000C1632" w:rsidRDefault="000C1632" w:rsidP="00C534AF">
    <w:pPr>
      <w:pStyle w:val="Estndar"/>
      <w:spacing w:line="240" w:lineRule="auto"/>
      <w:jc w:val="center"/>
      <w:rPr>
        <w:rFonts w:ascii="Noto Sans" w:hAnsi="Noto Sans" w:cs="Noto Sans"/>
        <w:b/>
        <w:bCs/>
        <w:sz w:val="20"/>
        <w:szCs w:val="20"/>
      </w:rPr>
    </w:pPr>
    <w:r w:rsidRPr="000C1632">
      <w:rPr>
        <w:rFonts w:ascii="Noto Sans" w:hAnsi="Noto Sans" w:cs="Noto Sans"/>
        <w:bCs/>
        <w:sz w:val="20"/>
        <w:szCs w:val="20"/>
      </w:rPr>
      <w:t xml:space="preserve">CONVOCATORIA PARA LA INVITACIÓN NACIONAL ELECTRÓNICA A CUANDO MENOS TRES PERSONAS BAJO EL CRITERIO DE EVALUACIÓN BINARIO PARA LA </w:t>
    </w:r>
    <w:bookmarkStart w:id="9" w:name="_Hlk93048650"/>
    <w:r w:rsidRPr="000C1632">
      <w:rPr>
        <w:rFonts w:ascii="Noto Sans" w:hAnsi="Noto Sans" w:cs="Noto Sans"/>
        <w:bCs/>
        <w:sz w:val="20"/>
        <w:szCs w:val="20"/>
      </w:rPr>
      <w:t xml:space="preserve">CONTRATACIÓN </w:t>
    </w:r>
    <w:bookmarkEnd w:id="9"/>
    <w:r w:rsidR="00FC347C" w:rsidRPr="00342534">
      <w:rPr>
        <w:rFonts w:ascii="Noto Sans" w:hAnsi="Noto Sans" w:cs="Noto Sans"/>
        <w:bCs/>
        <w:sz w:val="20"/>
        <w:szCs w:val="20"/>
      </w:rPr>
      <w:t>DE</w:t>
    </w:r>
    <w:r w:rsidR="00FC347C">
      <w:rPr>
        <w:rFonts w:ascii="Noto Sans" w:hAnsi="Noto Sans" w:cs="Noto Sans"/>
        <w:bCs/>
        <w:sz w:val="20"/>
        <w:szCs w:val="20"/>
      </w:rPr>
      <w:t xml:space="preserve"> </w:t>
    </w:r>
    <w:r w:rsidR="00FC347C" w:rsidRPr="00342534">
      <w:rPr>
        <w:rFonts w:ascii="Noto Sans" w:hAnsi="Noto Sans" w:cs="Noto Sans"/>
        <w:bCs/>
        <w:sz w:val="20"/>
        <w:szCs w:val="20"/>
      </w:rPr>
      <w:t>L</w:t>
    </w:r>
    <w:r w:rsidR="00FC347C">
      <w:rPr>
        <w:rFonts w:ascii="Noto Sans" w:hAnsi="Noto Sans" w:cs="Noto Sans"/>
        <w:bCs/>
        <w:sz w:val="20"/>
        <w:szCs w:val="20"/>
      </w:rPr>
      <w:t>OS</w:t>
    </w:r>
    <w:r w:rsidR="00FC347C" w:rsidRPr="00342534">
      <w:rPr>
        <w:rFonts w:ascii="Noto Sans" w:hAnsi="Noto Sans" w:cs="Noto Sans"/>
        <w:bCs/>
        <w:sz w:val="20"/>
        <w:szCs w:val="20"/>
      </w:rPr>
      <w:t xml:space="preserve"> </w:t>
    </w:r>
    <w:r w:rsidR="00FC347C" w:rsidRPr="000C1632">
      <w:rPr>
        <w:rFonts w:ascii="Noto Sans" w:hAnsi="Noto Sans" w:cs="Noto Sans"/>
        <w:b/>
        <w:bCs/>
        <w:sz w:val="20"/>
        <w:szCs w:val="20"/>
      </w:rPr>
      <w:t>SERVICIOS AUXILIARES ADMINISTRATIVOS.</w:t>
    </w:r>
  </w:p>
  <w:p w14:paraId="55254286" w14:textId="7DC94444" w:rsidR="00FC347C" w:rsidRPr="00FB6541" w:rsidRDefault="000C1632" w:rsidP="00342534">
    <w:pPr>
      <w:pStyle w:val="Estndar"/>
      <w:spacing w:line="240" w:lineRule="auto"/>
      <w:jc w:val="center"/>
      <w:rPr>
        <w:rFonts w:ascii="Noto Sans" w:hAnsi="Noto Sans" w:cs="Noto Sans"/>
        <w:sz w:val="20"/>
        <w:szCs w:val="20"/>
        <w:lang w:val="it-IT"/>
      </w:rPr>
    </w:pPr>
    <w:r>
      <w:rPr>
        <w:rFonts w:ascii="Noto Sans" w:hAnsi="Noto Sans" w:cs="Noto Sans"/>
        <w:sz w:val="20"/>
        <w:szCs w:val="20"/>
        <w:lang w:val="it-IT"/>
      </w:rPr>
      <w:t>FOLIO COMPRAS MX</w:t>
    </w:r>
    <w:r w:rsidR="00FC347C" w:rsidRPr="00FB6541">
      <w:rPr>
        <w:rFonts w:ascii="Noto Sans" w:hAnsi="Noto Sans" w:cs="Noto Sans"/>
        <w:sz w:val="20"/>
        <w:szCs w:val="20"/>
        <w:lang w:val="it-IT"/>
      </w:rPr>
      <w:t xml:space="preserve">: </w:t>
    </w:r>
    <w:r w:rsidR="00FC347C" w:rsidRPr="000C1632">
      <w:rPr>
        <w:rFonts w:ascii="Noto Sans" w:hAnsi="Noto Sans" w:cs="Noto Sans"/>
        <w:b/>
        <w:sz w:val="20"/>
        <w:szCs w:val="20"/>
        <w:lang w:val="it-IT"/>
      </w:rPr>
      <w:t>IA-06-HIU-006HIU001-N-28-2026</w:t>
    </w:r>
  </w:p>
  <w:p w14:paraId="74B938BA" w14:textId="6B4AC492" w:rsidR="00FC347C" w:rsidRPr="00C534AF" w:rsidRDefault="00FC347C" w:rsidP="00C534AF">
    <w:pPr>
      <w:pStyle w:val="Estndar"/>
      <w:spacing w:line="240" w:lineRule="auto"/>
      <w:jc w:val="center"/>
      <w:rPr>
        <w:lang w:val="it-IT"/>
      </w:rPr>
    </w:pPr>
    <w:r w:rsidRPr="00FB6541">
      <w:rPr>
        <w:rFonts w:ascii="Noto Sans" w:hAnsi="Noto Sans" w:cs="Noto Sans"/>
        <w:sz w:val="20"/>
        <w:szCs w:val="20"/>
        <w:lang w:val="it-IT"/>
      </w:rPr>
      <w:t xml:space="preserve">EXP. </w:t>
    </w:r>
    <w:r w:rsidRPr="000C1632">
      <w:rPr>
        <w:rFonts w:ascii="Noto Sans" w:hAnsi="Noto Sans" w:cs="Noto Sans"/>
        <w:b/>
        <w:sz w:val="20"/>
        <w:szCs w:val="20"/>
        <w:lang w:val="it-IT"/>
      </w:rPr>
      <w:t>E-2026-00037455</w:t>
    </w:r>
    <w:r>
      <w:rPr>
        <w:rFonts w:ascii="Noto Sans" w:hAnsi="Noto Sans" w:cs="Noto Sans"/>
        <w:sz w:val="20"/>
        <w:szCs w:val="20"/>
        <w:lang w:val="it-IT"/>
      </w:rPr>
      <w:t>– PRO.</w:t>
    </w:r>
    <w:r w:rsidRPr="000C1632">
      <w:rPr>
        <w:rFonts w:ascii="Noto Sans" w:hAnsi="Noto Sans" w:cs="Noto Sans"/>
        <w:b/>
        <w:sz w:val="20"/>
        <w:szCs w:val="20"/>
        <w:lang w:val="it-IT"/>
      </w:rPr>
      <w:t>P-2026-00028544</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F"/>
    <w:multiLevelType w:val="singleLevel"/>
    <w:tmpl w:val="80ACC71A"/>
    <w:lvl w:ilvl="0">
      <w:start w:val="1"/>
      <w:numFmt w:val="decimal"/>
      <w:pStyle w:val="Listaconnmeros2"/>
      <w:lvlText w:val="%1."/>
      <w:lvlJc w:val="left"/>
      <w:pPr>
        <w:tabs>
          <w:tab w:val="num" w:pos="643"/>
        </w:tabs>
        <w:ind w:left="643" w:hanging="360"/>
      </w:pPr>
    </w:lvl>
  </w:abstractNum>
  <w:abstractNum w:abstractNumId="1" w15:restartNumberingAfterBreak="0">
    <w:nsid w:val="00851F43"/>
    <w:multiLevelType w:val="hybridMultilevel"/>
    <w:tmpl w:val="780A99F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6922F23"/>
    <w:multiLevelType w:val="hybridMultilevel"/>
    <w:tmpl w:val="2530E5F4"/>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 w15:restartNumberingAfterBreak="0">
    <w:nsid w:val="08833B1F"/>
    <w:multiLevelType w:val="multilevel"/>
    <w:tmpl w:val="190641B6"/>
    <w:lvl w:ilvl="0">
      <w:start w:val="2"/>
      <w:numFmt w:val="decimal"/>
      <w:lvlText w:val="%1."/>
      <w:lvlJc w:val="left"/>
      <w:pPr>
        <w:ind w:left="390" w:hanging="390"/>
      </w:pPr>
      <w:rPr>
        <w:rFonts w:hint="default"/>
        <w:u w:val="none"/>
      </w:rPr>
    </w:lvl>
    <w:lvl w:ilvl="1">
      <w:start w:val="1"/>
      <w:numFmt w:val="decimal"/>
      <w:lvlText w:val="%1.%2."/>
      <w:lvlJc w:val="left"/>
      <w:pPr>
        <w:ind w:left="720" w:hanging="720"/>
      </w:pPr>
      <w:rPr>
        <w:rFonts w:hint="default"/>
        <w:b/>
        <w:u w:val="none"/>
      </w:rPr>
    </w:lvl>
    <w:lvl w:ilvl="2">
      <w:start w:val="1"/>
      <w:numFmt w:val="decimal"/>
      <w:lvlText w:val="%1.%2.%3."/>
      <w:lvlJc w:val="left"/>
      <w:pPr>
        <w:ind w:left="720" w:hanging="720"/>
      </w:pPr>
      <w:rPr>
        <w:rFonts w:hint="default"/>
        <w:b/>
        <w:u w:val="none"/>
      </w:rPr>
    </w:lvl>
    <w:lvl w:ilvl="3">
      <w:start w:val="1"/>
      <w:numFmt w:val="decimal"/>
      <w:lvlText w:val="%1.%2.%3.%4."/>
      <w:lvlJc w:val="left"/>
      <w:pPr>
        <w:ind w:left="1080" w:hanging="108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440" w:hanging="144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800" w:hanging="1800"/>
      </w:pPr>
      <w:rPr>
        <w:rFonts w:hint="default"/>
        <w:u w:val="none"/>
      </w:rPr>
    </w:lvl>
    <w:lvl w:ilvl="8">
      <w:start w:val="1"/>
      <w:numFmt w:val="decimal"/>
      <w:lvlText w:val="%1.%2.%3.%4.%5.%6.%7.%8.%9."/>
      <w:lvlJc w:val="left"/>
      <w:pPr>
        <w:ind w:left="2160" w:hanging="2160"/>
      </w:pPr>
      <w:rPr>
        <w:rFonts w:hint="default"/>
        <w:u w:val="none"/>
      </w:rPr>
    </w:lvl>
  </w:abstractNum>
  <w:abstractNum w:abstractNumId="4" w15:restartNumberingAfterBreak="0">
    <w:nsid w:val="0AF17F7D"/>
    <w:multiLevelType w:val="hybridMultilevel"/>
    <w:tmpl w:val="05144BEA"/>
    <w:lvl w:ilvl="0" w:tplc="FD08A958">
      <w:start w:val="1"/>
      <w:numFmt w:val="lowerLetter"/>
      <w:lvlText w:val="%1)"/>
      <w:lvlJc w:val="left"/>
      <w:pPr>
        <w:ind w:left="2061" w:hanging="360"/>
      </w:pPr>
      <w:rPr>
        <w:rFonts w:hint="default"/>
      </w:rPr>
    </w:lvl>
    <w:lvl w:ilvl="1" w:tplc="080A0019" w:tentative="1">
      <w:start w:val="1"/>
      <w:numFmt w:val="lowerLetter"/>
      <w:lvlText w:val="%2."/>
      <w:lvlJc w:val="left"/>
      <w:pPr>
        <w:ind w:left="2781" w:hanging="360"/>
      </w:pPr>
    </w:lvl>
    <w:lvl w:ilvl="2" w:tplc="080A001B" w:tentative="1">
      <w:start w:val="1"/>
      <w:numFmt w:val="lowerRoman"/>
      <w:lvlText w:val="%3."/>
      <w:lvlJc w:val="right"/>
      <w:pPr>
        <w:ind w:left="3501" w:hanging="180"/>
      </w:pPr>
    </w:lvl>
    <w:lvl w:ilvl="3" w:tplc="080A000F" w:tentative="1">
      <w:start w:val="1"/>
      <w:numFmt w:val="decimal"/>
      <w:lvlText w:val="%4."/>
      <w:lvlJc w:val="left"/>
      <w:pPr>
        <w:ind w:left="4221" w:hanging="360"/>
      </w:pPr>
    </w:lvl>
    <w:lvl w:ilvl="4" w:tplc="080A0019" w:tentative="1">
      <w:start w:val="1"/>
      <w:numFmt w:val="lowerLetter"/>
      <w:lvlText w:val="%5."/>
      <w:lvlJc w:val="left"/>
      <w:pPr>
        <w:ind w:left="4941" w:hanging="360"/>
      </w:pPr>
    </w:lvl>
    <w:lvl w:ilvl="5" w:tplc="080A001B" w:tentative="1">
      <w:start w:val="1"/>
      <w:numFmt w:val="lowerRoman"/>
      <w:lvlText w:val="%6."/>
      <w:lvlJc w:val="right"/>
      <w:pPr>
        <w:ind w:left="5661" w:hanging="180"/>
      </w:pPr>
    </w:lvl>
    <w:lvl w:ilvl="6" w:tplc="080A000F" w:tentative="1">
      <w:start w:val="1"/>
      <w:numFmt w:val="decimal"/>
      <w:lvlText w:val="%7."/>
      <w:lvlJc w:val="left"/>
      <w:pPr>
        <w:ind w:left="6381" w:hanging="360"/>
      </w:pPr>
    </w:lvl>
    <w:lvl w:ilvl="7" w:tplc="080A0019" w:tentative="1">
      <w:start w:val="1"/>
      <w:numFmt w:val="lowerLetter"/>
      <w:lvlText w:val="%8."/>
      <w:lvlJc w:val="left"/>
      <w:pPr>
        <w:ind w:left="7101" w:hanging="360"/>
      </w:pPr>
    </w:lvl>
    <w:lvl w:ilvl="8" w:tplc="080A001B" w:tentative="1">
      <w:start w:val="1"/>
      <w:numFmt w:val="lowerRoman"/>
      <w:lvlText w:val="%9."/>
      <w:lvlJc w:val="right"/>
      <w:pPr>
        <w:ind w:left="7821" w:hanging="180"/>
      </w:pPr>
    </w:lvl>
  </w:abstractNum>
  <w:abstractNum w:abstractNumId="5" w15:restartNumberingAfterBreak="0">
    <w:nsid w:val="0C415D2E"/>
    <w:multiLevelType w:val="multilevel"/>
    <w:tmpl w:val="CB70477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785" w:hanging="705"/>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60784B"/>
    <w:multiLevelType w:val="multilevel"/>
    <w:tmpl w:val="413ADE70"/>
    <w:lvl w:ilvl="0">
      <w:start w:val="3"/>
      <w:numFmt w:val="decimal"/>
      <w:lvlText w:val="%1"/>
      <w:lvlJc w:val="left"/>
      <w:pPr>
        <w:ind w:left="525" w:hanging="525"/>
      </w:pPr>
      <w:rPr>
        <w:rFonts w:hint="default"/>
      </w:rPr>
    </w:lvl>
    <w:lvl w:ilvl="1">
      <w:start w:val="1"/>
      <w:numFmt w:val="decimal"/>
      <w:lvlText w:val="%1.%2"/>
      <w:lvlJc w:val="left"/>
      <w:pPr>
        <w:ind w:left="666" w:hanging="525"/>
      </w:pPr>
      <w:rPr>
        <w:rFonts w:hint="default"/>
      </w:rPr>
    </w:lvl>
    <w:lvl w:ilvl="2">
      <w:start w:val="5"/>
      <w:numFmt w:val="decimal"/>
      <w:lvlText w:val="%1.%2.%3"/>
      <w:lvlJc w:val="left"/>
      <w:pPr>
        <w:ind w:left="1002" w:hanging="720"/>
      </w:pPr>
      <w:rPr>
        <w:rFonts w:hint="default"/>
      </w:rPr>
    </w:lvl>
    <w:lvl w:ilvl="3">
      <w:start w:val="1"/>
      <w:numFmt w:val="decimal"/>
      <w:lvlText w:val="%1.%2.%3.%4"/>
      <w:lvlJc w:val="left"/>
      <w:pPr>
        <w:ind w:left="1503" w:hanging="108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2145" w:hanging="144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787" w:hanging="1800"/>
      </w:pPr>
      <w:rPr>
        <w:rFonts w:hint="default"/>
      </w:rPr>
    </w:lvl>
    <w:lvl w:ilvl="8">
      <w:start w:val="1"/>
      <w:numFmt w:val="decimal"/>
      <w:lvlText w:val="%1.%2.%3.%4.%5.%6.%7.%8.%9"/>
      <w:lvlJc w:val="left"/>
      <w:pPr>
        <w:ind w:left="2928" w:hanging="1800"/>
      </w:pPr>
      <w:rPr>
        <w:rFonts w:hint="default"/>
      </w:rPr>
    </w:lvl>
  </w:abstractNum>
  <w:abstractNum w:abstractNumId="7" w15:restartNumberingAfterBreak="0">
    <w:nsid w:val="0FA73E69"/>
    <w:multiLevelType w:val="hybridMultilevel"/>
    <w:tmpl w:val="E976087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0900F76"/>
    <w:multiLevelType w:val="hybridMultilevel"/>
    <w:tmpl w:val="B5946D2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B250213"/>
    <w:multiLevelType w:val="hybridMultilevel"/>
    <w:tmpl w:val="32D8FAB8"/>
    <w:lvl w:ilvl="0" w:tplc="080A0001">
      <w:start w:val="1"/>
      <w:numFmt w:val="bullet"/>
      <w:lvlText w:val=""/>
      <w:lvlJc w:val="left"/>
      <w:pPr>
        <w:ind w:left="2421" w:hanging="360"/>
      </w:pPr>
      <w:rPr>
        <w:rFonts w:ascii="Symbol" w:hAnsi="Symbol" w:hint="default"/>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10" w15:restartNumberingAfterBreak="0">
    <w:nsid w:val="1EDD2F24"/>
    <w:multiLevelType w:val="multilevel"/>
    <w:tmpl w:val="879E2B8A"/>
    <w:lvl w:ilvl="0">
      <w:start w:val="1"/>
      <w:numFmt w:val="decimal"/>
      <w:lvlText w:val="%1."/>
      <w:lvlJc w:val="left"/>
      <w:pPr>
        <w:ind w:left="390" w:hanging="39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1" w15:restartNumberingAfterBreak="0">
    <w:nsid w:val="230822EC"/>
    <w:multiLevelType w:val="hybridMultilevel"/>
    <w:tmpl w:val="DC52C3D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B1A465C"/>
    <w:multiLevelType w:val="hybridMultilevel"/>
    <w:tmpl w:val="5BD0CCFA"/>
    <w:lvl w:ilvl="0" w:tplc="18E68D4E">
      <w:start w:val="2"/>
      <w:numFmt w:val="bullet"/>
      <w:lvlText w:val="-"/>
      <w:lvlJc w:val="left"/>
      <w:pPr>
        <w:ind w:left="720" w:hanging="360"/>
      </w:pPr>
      <w:rPr>
        <w:rFonts w:ascii="Noto Sans" w:eastAsiaTheme="minorHAnsi" w:hAnsi="Noto Sans" w:cs="Noto San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3" w15:restartNumberingAfterBreak="0">
    <w:nsid w:val="2F0B7100"/>
    <w:multiLevelType w:val="hybridMultilevel"/>
    <w:tmpl w:val="65724E2E"/>
    <w:lvl w:ilvl="0" w:tplc="A5287A80">
      <w:start w:val="1"/>
      <w:numFmt w:val="decimal"/>
      <w:lvlText w:val="%1."/>
      <w:lvlJc w:val="left"/>
      <w:pPr>
        <w:ind w:left="713" w:hanging="360"/>
      </w:pPr>
      <w:rPr>
        <w:rFonts w:ascii="Arial" w:eastAsia="Times New Roman" w:hAnsi="Arial" w:cs="Arial"/>
        <w:b w:val="0"/>
      </w:rPr>
    </w:lvl>
    <w:lvl w:ilvl="1" w:tplc="080A0003">
      <w:start w:val="1"/>
      <w:numFmt w:val="bullet"/>
      <w:lvlText w:val="o"/>
      <w:lvlJc w:val="left"/>
      <w:pPr>
        <w:ind w:left="1433" w:hanging="360"/>
      </w:pPr>
      <w:rPr>
        <w:rFonts w:ascii="Courier New" w:hAnsi="Courier New" w:hint="default"/>
      </w:rPr>
    </w:lvl>
    <w:lvl w:ilvl="2" w:tplc="080A0005">
      <w:start w:val="1"/>
      <w:numFmt w:val="bullet"/>
      <w:lvlText w:val=""/>
      <w:lvlJc w:val="left"/>
      <w:pPr>
        <w:ind w:left="2153" w:hanging="360"/>
      </w:pPr>
      <w:rPr>
        <w:rFonts w:ascii="Wingdings" w:hAnsi="Wingdings" w:hint="default"/>
      </w:rPr>
    </w:lvl>
    <w:lvl w:ilvl="3" w:tplc="080A0001">
      <w:start w:val="1"/>
      <w:numFmt w:val="bullet"/>
      <w:lvlText w:val=""/>
      <w:lvlJc w:val="left"/>
      <w:pPr>
        <w:ind w:left="2873" w:hanging="360"/>
      </w:pPr>
      <w:rPr>
        <w:rFonts w:ascii="Symbol" w:hAnsi="Symbol" w:hint="default"/>
      </w:rPr>
    </w:lvl>
    <w:lvl w:ilvl="4" w:tplc="080A0003">
      <w:start w:val="1"/>
      <w:numFmt w:val="bullet"/>
      <w:lvlText w:val="o"/>
      <w:lvlJc w:val="left"/>
      <w:pPr>
        <w:ind w:left="3593" w:hanging="360"/>
      </w:pPr>
      <w:rPr>
        <w:rFonts w:ascii="Courier New" w:hAnsi="Courier New" w:hint="default"/>
      </w:rPr>
    </w:lvl>
    <w:lvl w:ilvl="5" w:tplc="080A0005">
      <w:start w:val="1"/>
      <w:numFmt w:val="bullet"/>
      <w:lvlText w:val=""/>
      <w:lvlJc w:val="left"/>
      <w:pPr>
        <w:ind w:left="4313" w:hanging="360"/>
      </w:pPr>
      <w:rPr>
        <w:rFonts w:ascii="Wingdings" w:hAnsi="Wingdings" w:hint="default"/>
      </w:rPr>
    </w:lvl>
    <w:lvl w:ilvl="6" w:tplc="080A0001">
      <w:start w:val="1"/>
      <w:numFmt w:val="bullet"/>
      <w:lvlText w:val=""/>
      <w:lvlJc w:val="left"/>
      <w:pPr>
        <w:ind w:left="5033" w:hanging="360"/>
      </w:pPr>
      <w:rPr>
        <w:rFonts w:ascii="Symbol" w:hAnsi="Symbol" w:hint="default"/>
      </w:rPr>
    </w:lvl>
    <w:lvl w:ilvl="7" w:tplc="080A0003">
      <w:start w:val="1"/>
      <w:numFmt w:val="bullet"/>
      <w:lvlText w:val="o"/>
      <w:lvlJc w:val="left"/>
      <w:pPr>
        <w:ind w:left="5753" w:hanging="360"/>
      </w:pPr>
      <w:rPr>
        <w:rFonts w:ascii="Courier New" w:hAnsi="Courier New" w:hint="default"/>
      </w:rPr>
    </w:lvl>
    <w:lvl w:ilvl="8" w:tplc="080A0005">
      <w:start w:val="1"/>
      <w:numFmt w:val="bullet"/>
      <w:lvlText w:val=""/>
      <w:lvlJc w:val="left"/>
      <w:pPr>
        <w:ind w:left="6473" w:hanging="360"/>
      </w:pPr>
      <w:rPr>
        <w:rFonts w:ascii="Wingdings" w:hAnsi="Wingdings" w:hint="default"/>
      </w:rPr>
    </w:lvl>
  </w:abstractNum>
  <w:abstractNum w:abstractNumId="14" w15:restartNumberingAfterBreak="0">
    <w:nsid w:val="363D0F5A"/>
    <w:multiLevelType w:val="hybridMultilevel"/>
    <w:tmpl w:val="1AE66BAA"/>
    <w:lvl w:ilvl="0" w:tplc="080A0015">
      <w:start w:val="1"/>
      <w:numFmt w:val="upperLetter"/>
      <w:lvlText w:val="%1."/>
      <w:lvlJc w:val="left"/>
      <w:pPr>
        <w:ind w:left="2487" w:hanging="360"/>
      </w:pPr>
      <w:rPr>
        <w:rFonts w:hint="default"/>
      </w:rPr>
    </w:lvl>
    <w:lvl w:ilvl="1" w:tplc="080A0019" w:tentative="1">
      <w:start w:val="1"/>
      <w:numFmt w:val="lowerLetter"/>
      <w:lvlText w:val="%2."/>
      <w:lvlJc w:val="left"/>
      <w:pPr>
        <w:ind w:left="3207" w:hanging="360"/>
      </w:pPr>
    </w:lvl>
    <w:lvl w:ilvl="2" w:tplc="080A001B" w:tentative="1">
      <w:start w:val="1"/>
      <w:numFmt w:val="lowerRoman"/>
      <w:lvlText w:val="%3."/>
      <w:lvlJc w:val="right"/>
      <w:pPr>
        <w:ind w:left="3927" w:hanging="180"/>
      </w:pPr>
    </w:lvl>
    <w:lvl w:ilvl="3" w:tplc="080A000F" w:tentative="1">
      <w:start w:val="1"/>
      <w:numFmt w:val="decimal"/>
      <w:lvlText w:val="%4."/>
      <w:lvlJc w:val="left"/>
      <w:pPr>
        <w:ind w:left="4647" w:hanging="360"/>
      </w:pPr>
    </w:lvl>
    <w:lvl w:ilvl="4" w:tplc="080A0019" w:tentative="1">
      <w:start w:val="1"/>
      <w:numFmt w:val="lowerLetter"/>
      <w:lvlText w:val="%5."/>
      <w:lvlJc w:val="left"/>
      <w:pPr>
        <w:ind w:left="5367" w:hanging="360"/>
      </w:pPr>
    </w:lvl>
    <w:lvl w:ilvl="5" w:tplc="080A001B" w:tentative="1">
      <w:start w:val="1"/>
      <w:numFmt w:val="lowerRoman"/>
      <w:lvlText w:val="%6."/>
      <w:lvlJc w:val="right"/>
      <w:pPr>
        <w:ind w:left="6087" w:hanging="180"/>
      </w:pPr>
    </w:lvl>
    <w:lvl w:ilvl="6" w:tplc="080A000F" w:tentative="1">
      <w:start w:val="1"/>
      <w:numFmt w:val="decimal"/>
      <w:lvlText w:val="%7."/>
      <w:lvlJc w:val="left"/>
      <w:pPr>
        <w:ind w:left="6807" w:hanging="360"/>
      </w:pPr>
    </w:lvl>
    <w:lvl w:ilvl="7" w:tplc="080A0019" w:tentative="1">
      <w:start w:val="1"/>
      <w:numFmt w:val="lowerLetter"/>
      <w:lvlText w:val="%8."/>
      <w:lvlJc w:val="left"/>
      <w:pPr>
        <w:ind w:left="7527" w:hanging="360"/>
      </w:pPr>
    </w:lvl>
    <w:lvl w:ilvl="8" w:tplc="080A001B" w:tentative="1">
      <w:start w:val="1"/>
      <w:numFmt w:val="lowerRoman"/>
      <w:lvlText w:val="%9."/>
      <w:lvlJc w:val="right"/>
      <w:pPr>
        <w:ind w:left="8247" w:hanging="180"/>
      </w:pPr>
    </w:lvl>
  </w:abstractNum>
  <w:abstractNum w:abstractNumId="15" w15:restartNumberingAfterBreak="0">
    <w:nsid w:val="37736927"/>
    <w:multiLevelType w:val="hybridMultilevel"/>
    <w:tmpl w:val="8DF0CD32"/>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6" w15:restartNumberingAfterBreak="0">
    <w:nsid w:val="37CD6AC5"/>
    <w:multiLevelType w:val="multilevel"/>
    <w:tmpl w:val="C6D697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8997A53"/>
    <w:multiLevelType w:val="hybridMultilevel"/>
    <w:tmpl w:val="0B96EC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B3948F5"/>
    <w:multiLevelType w:val="hybridMultilevel"/>
    <w:tmpl w:val="664E474C"/>
    <w:lvl w:ilvl="0" w:tplc="91168232">
      <w:start w:val="1"/>
      <w:numFmt w:val="bullet"/>
      <w:lvlText w:val=""/>
      <w:lvlJc w:val="left"/>
      <w:pPr>
        <w:ind w:left="720" w:hanging="360"/>
      </w:pPr>
      <w:rPr>
        <w:rFonts w:ascii="Wingdings" w:hAnsi="Wingdings" w:hint="default"/>
        <w:b w:val="0"/>
        <w:i w:val="0"/>
        <w:strike w:val="0"/>
        <w:dstrike w:val="0"/>
        <w:sz w:val="20"/>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C0C46A2"/>
    <w:multiLevelType w:val="hybridMultilevel"/>
    <w:tmpl w:val="98486DC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D6B625F"/>
    <w:multiLevelType w:val="hybridMultilevel"/>
    <w:tmpl w:val="97729BD8"/>
    <w:lvl w:ilvl="0" w:tplc="20FEF19C">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1" w15:restartNumberingAfterBreak="0">
    <w:nsid w:val="42213452"/>
    <w:multiLevelType w:val="multilevel"/>
    <w:tmpl w:val="C76E7330"/>
    <w:lvl w:ilvl="0">
      <w:start w:val="5"/>
      <w:numFmt w:val="decimal"/>
      <w:lvlText w:val="%1"/>
      <w:lvlJc w:val="left"/>
      <w:pPr>
        <w:ind w:left="525" w:hanging="525"/>
      </w:pPr>
      <w:rPr>
        <w:rFonts w:hint="default"/>
      </w:rPr>
    </w:lvl>
    <w:lvl w:ilvl="1">
      <w:start w:val="1"/>
      <w:numFmt w:val="decimal"/>
      <w:lvlText w:val="8.%2"/>
      <w:lvlJc w:val="left"/>
      <w:pPr>
        <w:ind w:left="1234" w:hanging="525"/>
      </w:pPr>
      <w:rPr>
        <w:rFonts w:hint="default"/>
        <w:b/>
        <w:bCs/>
      </w:rPr>
    </w:lvl>
    <w:lvl w:ilvl="2">
      <w:start w:val="1"/>
      <w:numFmt w:val="decimal"/>
      <w:lvlText w:val="%1.%2.%3"/>
      <w:lvlJc w:val="left"/>
      <w:pPr>
        <w:ind w:left="1854" w:hanging="720"/>
      </w:pPr>
      <w:rPr>
        <w:rFonts w:ascii="Noto Sans" w:hAnsi="Noto Sans" w:cs="Noto Sans" w:hint="default"/>
        <w:b/>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22" w15:restartNumberingAfterBreak="0">
    <w:nsid w:val="43211623"/>
    <w:multiLevelType w:val="multilevel"/>
    <w:tmpl w:val="9B2C9508"/>
    <w:lvl w:ilvl="0">
      <w:start w:val="1"/>
      <w:numFmt w:val="decimal"/>
      <w:lvlText w:val="%1."/>
      <w:lvlJc w:val="left"/>
      <w:pPr>
        <w:tabs>
          <w:tab w:val="num" w:pos="720"/>
        </w:tabs>
        <w:ind w:left="720" w:hanging="720"/>
      </w:pPr>
      <w:rPr>
        <w:rFonts w:ascii="Arial" w:eastAsiaTheme="minorEastAsia" w:hAnsi="Arial" w:cs="Arial"/>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3" w15:restartNumberingAfterBreak="0">
    <w:nsid w:val="43567ED8"/>
    <w:multiLevelType w:val="multilevel"/>
    <w:tmpl w:val="F9084D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5797E2D"/>
    <w:multiLevelType w:val="hybridMultilevel"/>
    <w:tmpl w:val="A780669C"/>
    <w:lvl w:ilvl="0" w:tplc="080A0001">
      <w:start w:val="1"/>
      <w:numFmt w:val="bullet"/>
      <w:lvlText w:val=""/>
      <w:lvlJc w:val="left"/>
      <w:pPr>
        <w:ind w:left="824" w:hanging="360"/>
      </w:pPr>
      <w:rPr>
        <w:rFonts w:ascii="Symbol" w:hAnsi="Symbol" w:hint="default"/>
      </w:rPr>
    </w:lvl>
    <w:lvl w:ilvl="1" w:tplc="080A0003" w:tentative="1">
      <w:start w:val="1"/>
      <w:numFmt w:val="bullet"/>
      <w:lvlText w:val="o"/>
      <w:lvlJc w:val="left"/>
      <w:pPr>
        <w:ind w:left="1544" w:hanging="360"/>
      </w:pPr>
      <w:rPr>
        <w:rFonts w:ascii="Courier New" w:hAnsi="Courier New" w:cs="Courier New" w:hint="default"/>
      </w:rPr>
    </w:lvl>
    <w:lvl w:ilvl="2" w:tplc="080A0005" w:tentative="1">
      <w:start w:val="1"/>
      <w:numFmt w:val="bullet"/>
      <w:lvlText w:val=""/>
      <w:lvlJc w:val="left"/>
      <w:pPr>
        <w:ind w:left="2264" w:hanging="360"/>
      </w:pPr>
      <w:rPr>
        <w:rFonts w:ascii="Wingdings" w:hAnsi="Wingdings" w:hint="default"/>
      </w:rPr>
    </w:lvl>
    <w:lvl w:ilvl="3" w:tplc="080A0001" w:tentative="1">
      <w:start w:val="1"/>
      <w:numFmt w:val="bullet"/>
      <w:lvlText w:val=""/>
      <w:lvlJc w:val="left"/>
      <w:pPr>
        <w:ind w:left="2984" w:hanging="360"/>
      </w:pPr>
      <w:rPr>
        <w:rFonts w:ascii="Symbol" w:hAnsi="Symbol" w:hint="default"/>
      </w:rPr>
    </w:lvl>
    <w:lvl w:ilvl="4" w:tplc="080A0003" w:tentative="1">
      <w:start w:val="1"/>
      <w:numFmt w:val="bullet"/>
      <w:lvlText w:val="o"/>
      <w:lvlJc w:val="left"/>
      <w:pPr>
        <w:ind w:left="3704" w:hanging="360"/>
      </w:pPr>
      <w:rPr>
        <w:rFonts w:ascii="Courier New" w:hAnsi="Courier New" w:cs="Courier New" w:hint="default"/>
      </w:rPr>
    </w:lvl>
    <w:lvl w:ilvl="5" w:tplc="080A0005" w:tentative="1">
      <w:start w:val="1"/>
      <w:numFmt w:val="bullet"/>
      <w:lvlText w:val=""/>
      <w:lvlJc w:val="left"/>
      <w:pPr>
        <w:ind w:left="4424" w:hanging="360"/>
      </w:pPr>
      <w:rPr>
        <w:rFonts w:ascii="Wingdings" w:hAnsi="Wingdings" w:hint="default"/>
      </w:rPr>
    </w:lvl>
    <w:lvl w:ilvl="6" w:tplc="080A0001" w:tentative="1">
      <w:start w:val="1"/>
      <w:numFmt w:val="bullet"/>
      <w:lvlText w:val=""/>
      <w:lvlJc w:val="left"/>
      <w:pPr>
        <w:ind w:left="5144" w:hanging="360"/>
      </w:pPr>
      <w:rPr>
        <w:rFonts w:ascii="Symbol" w:hAnsi="Symbol" w:hint="default"/>
      </w:rPr>
    </w:lvl>
    <w:lvl w:ilvl="7" w:tplc="080A0003" w:tentative="1">
      <w:start w:val="1"/>
      <w:numFmt w:val="bullet"/>
      <w:lvlText w:val="o"/>
      <w:lvlJc w:val="left"/>
      <w:pPr>
        <w:ind w:left="5864" w:hanging="360"/>
      </w:pPr>
      <w:rPr>
        <w:rFonts w:ascii="Courier New" w:hAnsi="Courier New" w:cs="Courier New" w:hint="default"/>
      </w:rPr>
    </w:lvl>
    <w:lvl w:ilvl="8" w:tplc="080A0005" w:tentative="1">
      <w:start w:val="1"/>
      <w:numFmt w:val="bullet"/>
      <w:lvlText w:val=""/>
      <w:lvlJc w:val="left"/>
      <w:pPr>
        <w:ind w:left="6584" w:hanging="360"/>
      </w:pPr>
      <w:rPr>
        <w:rFonts w:ascii="Wingdings" w:hAnsi="Wingdings" w:hint="default"/>
      </w:rPr>
    </w:lvl>
  </w:abstractNum>
  <w:abstractNum w:abstractNumId="25" w15:restartNumberingAfterBreak="0">
    <w:nsid w:val="45CE249B"/>
    <w:multiLevelType w:val="hybridMultilevel"/>
    <w:tmpl w:val="272660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46957F5B"/>
    <w:multiLevelType w:val="multilevel"/>
    <w:tmpl w:val="549E8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91E52EC"/>
    <w:multiLevelType w:val="hybridMultilevel"/>
    <w:tmpl w:val="D6AC44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4A805068"/>
    <w:multiLevelType w:val="hybridMultilevel"/>
    <w:tmpl w:val="CB8067C4"/>
    <w:lvl w:ilvl="0" w:tplc="9F1ECB4A">
      <w:start w:val="1"/>
      <w:numFmt w:val="decimal"/>
      <w:lvlText w:val="%1."/>
      <w:lvlJc w:val="left"/>
      <w:pPr>
        <w:ind w:left="1184" w:hanging="360"/>
      </w:pPr>
      <w:rPr>
        <w:rFonts w:hint="default"/>
      </w:rPr>
    </w:lvl>
    <w:lvl w:ilvl="1" w:tplc="FFFFFFFF" w:tentative="1">
      <w:start w:val="1"/>
      <w:numFmt w:val="lowerLetter"/>
      <w:lvlText w:val="%2."/>
      <w:lvlJc w:val="left"/>
      <w:pPr>
        <w:ind w:left="1904" w:hanging="360"/>
      </w:pPr>
    </w:lvl>
    <w:lvl w:ilvl="2" w:tplc="FFFFFFFF" w:tentative="1">
      <w:start w:val="1"/>
      <w:numFmt w:val="lowerRoman"/>
      <w:lvlText w:val="%3."/>
      <w:lvlJc w:val="right"/>
      <w:pPr>
        <w:ind w:left="2624" w:hanging="180"/>
      </w:pPr>
    </w:lvl>
    <w:lvl w:ilvl="3" w:tplc="FFFFFFFF" w:tentative="1">
      <w:start w:val="1"/>
      <w:numFmt w:val="decimal"/>
      <w:lvlText w:val="%4."/>
      <w:lvlJc w:val="left"/>
      <w:pPr>
        <w:ind w:left="3344" w:hanging="360"/>
      </w:pPr>
    </w:lvl>
    <w:lvl w:ilvl="4" w:tplc="FFFFFFFF" w:tentative="1">
      <w:start w:val="1"/>
      <w:numFmt w:val="lowerLetter"/>
      <w:lvlText w:val="%5."/>
      <w:lvlJc w:val="left"/>
      <w:pPr>
        <w:ind w:left="4064" w:hanging="360"/>
      </w:pPr>
    </w:lvl>
    <w:lvl w:ilvl="5" w:tplc="FFFFFFFF" w:tentative="1">
      <w:start w:val="1"/>
      <w:numFmt w:val="lowerRoman"/>
      <w:lvlText w:val="%6."/>
      <w:lvlJc w:val="right"/>
      <w:pPr>
        <w:ind w:left="4784" w:hanging="180"/>
      </w:pPr>
    </w:lvl>
    <w:lvl w:ilvl="6" w:tplc="FFFFFFFF" w:tentative="1">
      <w:start w:val="1"/>
      <w:numFmt w:val="decimal"/>
      <w:lvlText w:val="%7."/>
      <w:lvlJc w:val="left"/>
      <w:pPr>
        <w:ind w:left="5504" w:hanging="360"/>
      </w:pPr>
    </w:lvl>
    <w:lvl w:ilvl="7" w:tplc="FFFFFFFF" w:tentative="1">
      <w:start w:val="1"/>
      <w:numFmt w:val="lowerLetter"/>
      <w:lvlText w:val="%8."/>
      <w:lvlJc w:val="left"/>
      <w:pPr>
        <w:ind w:left="6224" w:hanging="360"/>
      </w:pPr>
    </w:lvl>
    <w:lvl w:ilvl="8" w:tplc="FFFFFFFF" w:tentative="1">
      <w:start w:val="1"/>
      <w:numFmt w:val="lowerRoman"/>
      <w:lvlText w:val="%9."/>
      <w:lvlJc w:val="right"/>
      <w:pPr>
        <w:ind w:left="6944" w:hanging="180"/>
      </w:pPr>
    </w:lvl>
  </w:abstractNum>
  <w:abstractNum w:abstractNumId="29" w15:restartNumberingAfterBreak="0">
    <w:nsid w:val="4B2A4D53"/>
    <w:multiLevelType w:val="multilevel"/>
    <w:tmpl w:val="3EE0809A"/>
    <w:lvl w:ilvl="0">
      <w:start w:val="3"/>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0" w15:restartNumberingAfterBreak="0">
    <w:nsid w:val="4D1D23AE"/>
    <w:multiLevelType w:val="hybridMultilevel"/>
    <w:tmpl w:val="98789922"/>
    <w:lvl w:ilvl="0" w:tplc="8DA0C510">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56582D11"/>
    <w:multiLevelType w:val="hybridMultilevel"/>
    <w:tmpl w:val="2F4E4BD6"/>
    <w:lvl w:ilvl="0" w:tplc="6A941FEA">
      <w:start w:val="1"/>
      <w:numFmt w:val="lowerLetter"/>
      <w:lvlText w:val="%1)"/>
      <w:lvlJc w:val="left"/>
      <w:pPr>
        <w:ind w:left="2061" w:hanging="360"/>
      </w:pPr>
      <w:rPr>
        <w:rFonts w:hint="default"/>
      </w:rPr>
    </w:lvl>
    <w:lvl w:ilvl="1" w:tplc="080A0019" w:tentative="1">
      <w:start w:val="1"/>
      <w:numFmt w:val="lowerLetter"/>
      <w:lvlText w:val="%2."/>
      <w:lvlJc w:val="left"/>
      <w:pPr>
        <w:ind w:left="2781" w:hanging="360"/>
      </w:pPr>
    </w:lvl>
    <w:lvl w:ilvl="2" w:tplc="080A001B" w:tentative="1">
      <w:start w:val="1"/>
      <w:numFmt w:val="lowerRoman"/>
      <w:lvlText w:val="%3."/>
      <w:lvlJc w:val="right"/>
      <w:pPr>
        <w:ind w:left="3501" w:hanging="180"/>
      </w:pPr>
    </w:lvl>
    <w:lvl w:ilvl="3" w:tplc="080A000F" w:tentative="1">
      <w:start w:val="1"/>
      <w:numFmt w:val="decimal"/>
      <w:lvlText w:val="%4."/>
      <w:lvlJc w:val="left"/>
      <w:pPr>
        <w:ind w:left="4221" w:hanging="360"/>
      </w:pPr>
    </w:lvl>
    <w:lvl w:ilvl="4" w:tplc="080A0019" w:tentative="1">
      <w:start w:val="1"/>
      <w:numFmt w:val="lowerLetter"/>
      <w:lvlText w:val="%5."/>
      <w:lvlJc w:val="left"/>
      <w:pPr>
        <w:ind w:left="4941" w:hanging="360"/>
      </w:pPr>
    </w:lvl>
    <w:lvl w:ilvl="5" w:tplc="080A001B" w:tentative="1">
      <w:start w:val="1"/>
      <w:numFmt w:val="lowerRoman"/>
      <w:lvlText w:val="%6."/>
      <w:lvlJc w:val="right"/>
      <w:pPr>
        <w:ind w:left="5661" w:hanging="180"/>
      </w:pPr>
    </w:lvl>
    <w:lvl w:ilvl="6" w:tplc="080A000F" w:tentative="1">
      <w:start w:val="1"/>
      <w:numFmt w:val="decimal"/>
      <w:lvlText w:val="%7."/>
      <w:lvlJc w:val="left"/>
      <w:pPr>
        <w:ind w:left="6381" w:hanging="360"/>
      </w:pPr>
    </w:lvl>
    <w:lvl w:ilvl="7" w:tplc="080A0019" w:tentative="1">
      <w:start w:val="1"/>
      <w:numFmt w:val="lowerLetter"/>
      <w:lvlText w:val="%8."/>
      <w:lvlJc w:val="left"/>
      <w:pPr>
        <w:ind w:left="7101" w:hanging="360"/>
      </w:pPr>
    </w:lvl>
    <w:lvl w:ilvl="8" w:tplc="080A001B" w:tentative="1">
      <w:start w:val="1"/>
      <w:numFmt w:val="lowerRoman"/>
      <w:lvlText w:val="%9."/>
      <w:lvlJc w:val="right"/>
      <w:pPr>
        <w:ind w:left="7821" w:hanging="180"/>
      </w:pPr>
    </w:lvl>
  </w:abstractNum>
  <w:abstractNum w:abstractNumId="32" w15:restartNumberingAfterBreak="0">
    <w:nsid w:val="57161D26"/>
    <w:multiLevelType w:val="hybridMultilevel"/>
    <w:tmpl w:val="C1F43E56"/>
    <w:lvl w:ilvl="0" w:tplc="AFE8D298">
      <w:start w:val="1"/>
      <w:numFmt w:val="decimal"/>
      <w:lvlText w:val="4.1.%1"/>
      <w:lvlJc w:val="right"/>
      <w:pPr>
        <w:ind w:left="1776" w:hanging="360"/>
      </w:pPr>
      <w:rPr>
        <w:rFonts w:ascii="Noto Sans" w:hAnsi="Noto Sans" w:cs="Noto Sans" w:hint="default"/>
        <w:b/>
      </w:rPr>
    </w:lvl>
    <w:lvl w:ilvl="1" w:tplc="080A0019" w:tentative="1">
      <w:start w:val="1"/>
      <w:numFmt w:val="lowerLetter"/>
      <w:lvlText w:val="%2."/>
      <w:lvlJc w:val="left"/>
      <w:pPr>
        <w:ind w:left="1155" w:hanging="360"/>
      </w:pPr>
    </w:lvl>
    <w:lvl w:ilvl="2" w:tplc="080A001B" w:tentative="1">
      <w:start w:val="1"/>
      <w:numFmt w:val="lowerRoman"/>
      <w:lvlText w:val="%3."/>
      <w:lvlJc w:val="right"/>
      <w:pPr>
        <w:ind w:left="1875" w:hanging="180"/>
      </w:pPr>
    </w:lvl>
    <w:lvl w:ilvl="3" w:tplc="080A000F" w:tentative="1">
      <w:start w:val="1"/>
      <w:numFmt w:val="decimal"/>
      <w:lvlText w:val="%4."/>
      <w:lvlJc w:val="left"/>
      <w:pPr>
        <w:ind w:left="2595" w:hanging="360"/>
      </w:pPr>
    </w:lvl>
    <w:lvl w:ilvl="4" w:tplc="080A0019" w:tentative="1">
      <w:start w:val="1"/>
      <w:numFmt w:val="lowerLetter"/>
      <w:lvlText w:val="%5."/>
      <w:lvlJc w:val="left"/>
      <w:pPr>
        <w:ind w:left="3315" w:hanging="360"/>
      </w:pPr>
    </w:lvl>
    <w:lvl w:ilvl="5" w:tplc="080A001B" w:tentative="1">
      <w:start w:val="1"/>
      <w:numFmt w:val="lowerRoman"/>
      <w:lvlText w:val="%6."/>
      <w:lvlJc w:val="right"/>
      <w:pPr>
        <w:ind w:left="4035" w:hanging="180"/>
      </w:pPr>
    </w:lvl>
    <w:lvl w:ilvl="6" w:tplc="080A000F" w:tentative="1">
      <w:start w:val="1"/>
      <w:numFmt w:val="decimal"/>
      <w:lvlText w:val="%7."/>
      <w:lvlJc w:val="left"/>
      <w:pPr>
        <w:ind w:left="4755" w:hanging="360"/>
      </w:pPr>
    </w:lvl>
    <w:lvl w:ilvl="7" w:tplc="080A0019" w:tentative="1">
      <w:start w:val="1"/>
      <w:numFmt w:val="lowerLetter"/>
      <w:lvlText w:val="%8."/>
      <w:lvlJc w:val="left"/>
      <w:pPr>
        <w:ind w:left="5475" w:hanging="360"/>
      </w:pPr>
    </w:lvl>
    <w:lvl w:ilvl="8" w:tplc="080A001B" w:tentative="1">
      <w:start w:val="1"/>
      <w:numFmt w:val="lowerRoman"/>
      <w:lvlText w:val="%9."/>
      <w:lvlJc w:val="right"/>
      <w:pPr>
        <w:ind w:left="6195" w:hanging="180"/>
      </w:pPr>
    </w:lvl>
  </w:abstractNum>
  <w:abstractNum w:abstractNumId="33" w15:restartNumberingAfterBreak="0">
    <w:nsid w:val="578D74D6"/>
    <w:multiLevelType w:val="hybridMultilevel"/>
    <w:tmpl w:val="11FC6828"/>
    <w:lvl w:ilvl="0" w:tplc="00FE52BC">
      <w:start w:val="1"/>
      <w:numFmt w:val="bullet"/>
      <w:lvlText w:val=""/>
      <w:lvlJc w:val="left"/>
      <w:pPr>
        <w:ind w:left="720" w:hanging="360"/>
      </w:pPr>
      <w:rPr>
        <w:rFonts w:ascii="Wingdings" w:hAnsi="Wingdings" w:hint="default"/>
        <w:b w:val="0"/>
        <w:i w:val="0"/>
        <w:strike w:val="0"/>
        <w:dstrike w:val="0"/>
        <w:sz w:val="16"/>
      </w:rPr>
    </w:lvl>
    <w:lvl w:ilvl="1" w:tplc="4042B9A6">
      <w:numFmt w:val="bullet"/>
      <w:lvlText w:val="-"/>
      <w:lvlJc w:val="left"/>
      <w:pPr>
        <w:ind w:left="1440" w:hanging="360"/>
      </w:pPr>
      <w:rPr>
        <w:rFonts w:ascii="Segoe UI" w:eastAsia="Times New Roman" w:hAnsi="Segoe UI" w:cs="Segoe UI" w:hint="default"/>
        <w:sz w:val="20"/>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8A91EF2"/>
    <w:multiLevelType w:val="hybridMultilevel"/>
    <w:tmpl w:val="A6CEC60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2CE41F0"/>
    <w:multiLevelType w:val="multilevel"/>
    <w:tmpl w:val="A3D0DF3C"/>
    <w:lvl w:ilvl="0">
      <w:start w:val="5"/>
      <w:numFmt w:val="decimal"/>
      <w:lvlText w:val="%1"/>
      <w:lvlJc w:val="left"/>
      <w:pPr>
        <w:ind w:left="525" w:hanging="525"/>
      </w:pPr>
      <w:rPr>
        <w:rFonts w:hint="default"/>
      </w:rPr>
    </w:lvl>
    <w:lvl w:ilvl="1">
      <w:start w:val="3"/>
      <w:numFmt w:val="decimal"/>
      <w:lvlText w:val="%1.%2"/>
      <w:lvlJc w:val="left"/>
      <w:pPr>
        <w:ind w:left="1092" w:hanging="525"/>
      </w:pPr>
      <w:rPr>
        <w:rFonts w:hint="default"/>
        <w:b/>
        <w:bCs/>
      </w:rPr>
    </w:lvl>
    <w:lvl w:ilvl="2">
      <w:start w:val="1"/>
      <w:numFmt w:val="decimal"/>
      <w:lvlText w:val="%1.%2.%3"/>
      <w:lvlJc w:val="left"/>
      <w:pPr>
        <w:ind w:left="1854" w:hanging="720"/>
      </w:pPr>
      <w:rPr>
        <w:rFonts w:ascii="Noto Sans" w:hAnsi="Noto Sans" w:cs="Noto Sans" w:hint="default"/>
        <w:b/>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36" w15:restartNumberingAfterBreak="0">
    <w:nsid w:val="6E4C3618"/>
    <w:multiLevelType w:val="hybridMultilevel"/>
    <w:tmpl w:val="EEF25162"/>
    <w:lvl w:ilvl="0" w:tplc="080A0001">
      <w:start w:val="1"/>
      <w:numFmt w:val="bullet"/>
      <w:lvlText w:val=""/>
      <w:lvlJc w:val="left"/>
      <w:pPr>
        <w:ind w:left="824" w:hanging="360"/>
      </w:pPr>
      <w:rPr>
        <w:rFonts w:ascii="Symbol" w:hAnsi="Symbol" w:hint="default"/>
      </w:rPr>
    </w:lvl>
    <w:lvl w:ilvl="1" w:tplc="080A0003">
      <w:start w:val="1"/>
      <w:numFmt w:val="bullet"/>
      <w:lvlText w:val="o"/>
      <w:lvlJc w:val="left"/>
      <w:pPr>
        <w:ind w:left="1544" w:hanging="360"/>
      </w:pPr>
      <w:rPr>
        <w:rFonts w:ascii="Courier New" w:hAnsi="Courier New" w:cs="Courier New" w:hint="default"/>
      </w:rPr>
    </w:lvl>
    <w:lvl w:ilvl="2" w:tplc="080A0005">
      <w:start w:val="1"/>
      <w:numFmt w:val="bullet"/>
      <w:lvlText w:val=""/>
      <w:lvlJc w:val="left"/>
      <w:pPr>
        <w:ind w:left="2264" w:hanging="360"/>
      </w:pPr>
      <w:rPr>
        <w:rFonts w:ascii="Wingdings" w:hAnsi="Wingdings" w:hint="default"/>
      </w:rPr>
    </w:lvl>
    <w:lvl w:ilvl="3" w:tplc="080A0001" w:tentative="1">
      <w:start w:val="1"/>
      <w:numFmt w:val="bullet"/>
      <w:lvlText w:val=""/>
      <w:lvlJc w:val="left"/>
      <w:pPr>
        <w:ind w:left="2984" w:hanging="360"/>
      </w:pPr>
      <w:rPr>
        <w:rFonts w:ascii="Symbol" w:hAnsi="Symbol" w:hint="default"/>
      </w:rPr>
    </w:lvl>
    <w:lvl w:ilvl="4" w:tplc="080A0003" w:tentative="1">
      <w:start w:val="1"/>
      <w:numFmt w:val="bullet"/>
      <w:lvlText w:val="o"/>
      <w:lvlJc w:val="left"/>
      <w:pPr>
        <w:ind w:left="3704" w:hanging="360"/>
      </w:pPr>
      <w:rPr>
        <w:rFonts w:ascii="Courier New" w:hAnsi="Courier New" w:cs="Courier New" w:hint="default"/>
      </w:rPr>
    </w:lvl>
    <w:lvl w:ilvl="5" w:tplc="080A0005" w:tentative="1">
      <w:start w:val="1"/>
      <w:numFmt w:val="bullet"/>
      <w:lvlText w:val=""/>
      <w:lvlJc w:val="left"/>
      <w:pPr>
        <w:ind w:left="4424" w:hanging="360"/>
      </w:pPr>
      <w:rPr>
        <w:rFonts w:ascii="Wingdings" w:hAnsi="Wingdings" w:hint="default"/>
      </w:rPr>
    </w:lvl>
    <w:lvl w:ilvl="6" w:tplc="080A0001" w:tentative="1">
      <w:start w:val="1"/>
      <w:numFmt w:val="bullet"/>
      <w:lvlText w:val=""/>
      <w:lvlJc w:val="left"/>
      <w:pPr>
        <w:ind w:left="5144" w:hanging="360"/>
      </w:pPr>
      <w:rPr>
        <w:rFonts w:ascii="Symbol" w:hAnsi="Symbol" w:hint="default"/>
      </w:rPr>
    </w:lvl>
    <w:lvl w:ilvl="7" w:tplc="080A0003" w:tentative="1">
      <w:start w:val="1"/>
      <w:numFmt w:val="bullet"/>
      <w:lvlText w:val="o"/>
      <w:lvlJc w:val="left"/>
      <w:pPr>
        <w:ind w:left="5864" w:hanging="360"/>
      </w:pPr>
      <w:rPr>
        <w:rFonts w:ascii="Courier New" w:hAnsi="Courier New" w:cs="Courier New" w:hint="default"/>
      </w:rPr>
    </w:lvl>
    <w:lvl w:ilvl="8" w:tplc="080A0005" w:tentative="1">
      <w:start w:val="1"/>
      <w:numFmt w:val="bullet"/>
      <w:lvlText w:val=""/>
      <w:lvlJc w:val="left"/>
      <w:pPr>
        <w:ind w:left="6584" w:hanging="360"/>
      </w:pPr>
      <w:rPr>
        <w:rFonts w:ascii="Wingdings" w:hAnsi="Wingdings" w:hint="default"/>
      </w:rPr>
    </w:lvl>
  </w:abstractNum>
  <w:abstractNum w:abstractNumId="37" w15:restartNumberingAfterBreak="0">
    <w:nsid w:val="6F0D1C4F"/>
    <w:multiLevelType w:val="hybridMultilevel"/>
    <w:tmpl w:val="C8561E76"/>
    <w:lvl w:ilvl="0" w:tplc="9252DFEA">
      <w:start w:val="1"/>
      <w:numFmt w:val="lowerLetter"/>
      <w:lvlText w:val="%1)"/>
      <w:lvlJc w:val="left"/>
      <w:pPr>
        <w:ind w:left="704" w:hanging="42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8" w15:restartNumberingAfterBreak="0">
    <w:nsid w:val="71452B53"/>
    <w:multiLevelType w:val="multilevel"/>
    <w:tmpl w:val="6B086F9A"/>
    <w:lvl w:ilvl="0">
      <w:start w:val="1"/>
      <w:numFmt w:val="decimal"/>
      <w:lvlText w:val="%1."/>
      <w:lvlJc w:val="left"/>
      <w:pPr>
        <w:ind w:left="720" w:hanging="360"/>
      </w:pPr>
    </w:lvl>
    <w:lvl w:ilvl="1">
      <w:start w:val="1"/>
      <w:numFmt w:val="bullet"/>
      <w:lvlText w:val=""/>
      <w:lvlJc w:val="left"/>
      <w:pPr>
        <w:ind w:left="720" w:hanging="360"/>
      </w:pPr>
      <w:rPr>
        <w:rFonts w:ascii="Symbol" w:hAnsi="Symbol"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9" w15:restartNumberingAfterBreak="0">
    <w:nsid w:val="773D3E59"/>
    <w:multiLevelType w:val="multilevel"/>
    <w:tmpl w:val="2F2AB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74F646E"/>
    <w:multiLevelType w:val="multilevel"/>
    <w:tmpl w:val="454A7CB0"/>
    <w:lvl w:ilvl="0">
      <w:start w:val="5"/>
      <w:numFmt w:val="decimal"/>
      <w:lvlText w:val="%1"/>
      <w:lvlJc w:val="left"/>
      <w:pPr>
        <w:ind w:left="525" w:hanging="525"/>
      </w:pPr>
      <w:rPr>
        <w:rFonts w:hint="default"/>
      </w:rPr>
    </w:lvl>
    <w:lvl w:ilvl="1">
      <w:start w:val="1"/>
      <w:numFmt w:val="decimal"/>
      <w:lvlText w:val="6.%2"/>
      <w:lvlJc w:val="left"/>
      <w:pPr>
        <w:ind w:left="1234" w:hanging="525"/>
      </w:pPr>
      <w:rPr>
        <w:rFonts w:hint="default"/>
        <w:b/>
        <w:bCs/>
      </w:rPr>
    </w:lvl>
    <w:lvl w:ilvl="2">
      <w:start w:val="1"/>
      <w:numFmt w:val="decimal"/>
      <w:lvlText w:val="%1.%2.%3"/>
      <w:lvlJc w:val="left"/>
      <w:pPr>
        <w:ind w:left="1854" w:hanging="720"/>
      </w:pPr>
      <w:rPr>
        <w:rFonts w:ascii="Noto Sans" w:hAnsi="Noto Sans" w:cs="Noto Sans" w:hint="default"/>
        <w:b/>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41" w15:restartNumberingAfterBreak="0">
    <w:nsid w:val="79AF081B"/>
    <w:multiLevelType w:val="hybridMultilevel"/>
    <w:tmpl w:val="5142DC3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2" w15:restartNumberingAfterBreak="0">
    <w:nsid w:val="7EE57951"/>
    <w:multiLevelType w:val="hybridMultilevel"/>
    <w:tmpl w:val="89D65270"/>
    <w:lvl w:ilvl="0" w:tplc="41B8B410">
      <w:start w:val="1"/>
      <w:numFmt w:val="lowerLetter"/>
      <w:lvlText w:val="%1)"/>
      <w:lvlJc w:val="left"/>
      <w:pPr>
        <w:ind w:left="1144" w:hanging="435"/>
      </w:pPr>
      <w:rPr>
        <w:rFonts w:hint="default"/>
      </w:rPr>
    </w:lvl>
    <w:lvl w:ilvl="1" w:tplc="89E80FB4">
      <w:numFmt w:val="bullet"/>
      <w:lvlText w:val="•"/>
      <w:lvlJc w:val="left"/>
      <w:pPr>
        <w:ind w:left="1789" w:hanging="360"/>
      </w:pPr>
      <w:rPr>
        <w:rFonts w:ascii="Noto Sans" w:eastAsia="Times New Roman" w:hAnsi="Noto Sans" w:cs="Noto Sans" w:hint="default"/>
      </w:rPr>
    </w:lvl>
    <w:lvl w:ilvl="2" w:tplc="02D4F976">
      <w:start w:val="1"/>
      <w:numFmt w:val="decimal"/>
      <w:lvlText w:val="%3."/>
      <w:lvlJc w:val="left"/>
      <w:pPr>
        <w:ind w:left="2939" w:hanging="610"/>
      </w:pPr>
      <w:rPr>
        <w:rFonts w:hint="default"/>
      </w:r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3" w15:restartNumberingAfterBreak="0">
    <w:nsid w:val="7F177C9F"/>
    <w:multiLevelType w:val="hybridMultilevel"/>
    <w:tmpl w:val="49E8BE7A"/>
    <w:lvl w:ilvl="0" w:tplc="080A0001">
      <w:start w:val="1"/>
      <w:numFmt w:val="bullet"/>
      <w:lvlText w:val=""/>
      <w:lvlJc w:val="left"/>
      <w:pPr>
        <w:ind w:left="2421" w:hanging="360"/>
      </w:pPr>
      <w:rPr>
        <w:rFonts w:ascii="Symbol" w:hAnsi="Symbol" w:hint="default"/>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num w:numId="1">
    <w:abstractNumId w:val="10"/>
  </w:num>
  <w:num w:numId="2">
    <w:abstractNumId w:val="3"/>
  </w:num>
  <w:num w:numId="3">
    <w:abstractNumId w:val="29"/>
  </w:num>
  <w:num w:numId="4">
    <w:abstractNumId w:val="4"/>
  </w:num>
  <w:num w:numId="5">
    <w:abstractNumId w:val="42"/>
  </w:num>
  <w:num w:numId="6">
    <w:abstractNumId w:val="1"/>
  </w:num>
  <w:num w:numId="7">
    <w:abstractNumId w:val="14"/>
  </w:num>
  <w:num w:numId="8">
    <w:abstractNumId w:val="9"/>
  </w:num>
  <w:num w:numId="9">
    <w:abstractNumId w:val="0"/>
  </w:num>
  <w:num w:numId="10">
    <w:abstractNumId w:val="6"/>
  </w:num>
  <w:num w:numId="11">
    <w:abstractNumId w:val="13"/>
  </w:num>
  <w:num w:numId="12">
    <w:abstractNumId w:val="35"/>
  </w:num>
  <w:num w:numId="13">
    <w:abstractNumId w:val="38"/>
  </w:num>
  <w:num w:numId="14">
    <w:abstractNumId w:val="15"/>
  </w:num>
  <w:num w:numId="15">
    <w:abstractNumId w:val="19"/>
  </w:num>
  <w:num w:numId="16">
    <w:abstractNumId w:val="7"/>
  </w:num>
  <w:num w:numId="17">
    <w:abstractNumId w:val="8"/>
  </w:num>
  <w:num w:numId="18">
    <w:abstractNumId w:val="31"/>
  </w:num>
  <w:num w:numId="19">
    <w:abstractNumId w:val="32"/>
  </w:num>
  <w:num w:numId="20">
    <w:abstractNumId w:val="20"/>
  </w:num>
  <w:num w:numId="21">
    <w:abstractNumId w:val="33"/>
  </w:num>
  <w:num w:numId="22">
    <w:abstractNumId w:val="18"/>
  </w:num>
  <w:num w:numId="23">
    <w:abstractNumId w:val="2"/>
  </w:num>
  <w:num w:numId="24">
    <w:abstractNumId w:val="36"/>
  </w:num>
  <w:num w:numId="25">
    <w:abstractNumId w:val="24"/>
  </w:num>
  <w:num w:numId="26">
    <w:abstractNumId w:val="28"/>
  </w:num>
  <w:num w:numId="27">
    <w:abstractNumId w:val="17"/>
  </w:num>
  <w:num w:numId="28">
    <w:abstractNumId w:val="22"/>
  </w:num>
  <w:num w:numId="29">
    <w:abstractNumId w:val="27"/>
  </w:num>
  <w:num w:numId="30">
    <w:abstractNumId w:val="26"/>
  </w:num>
  <w:num w:numId="31">
    <w:abstractNumId w:val="16"/>
  </w:num>
  <w:num w:numId="32">
    <w:abstractNumId w:val="5"/>
  </w:num>
  <w:num w:numId="33">
    <w:abstractNumId w:val="39"/>
  </w:num>
  <w:num w:numId="34">
    <w:abstractNumId w:val="11"/>
  </w:num>
  <w:num w:numId="35">
    <w:abstractNumId w:val="41"/>
  </w:num>
  <w:num w:numId="36">
    <w:abstractNumId w:val="23"/>
  </w:num>
  <w:num w:numId="37">
    <w:abstractNumId w:val="40"/>
  </w:num>
  <w:num w:numId="38">
    <w:abstractNumId w:val="21"/>
  </w:num>
  <w:num w:numId="39">
    <w:abstractNumId w:val="40"/>
    <w:lvlOverride w:ilvl="0">
      <w:lvl w:ilvl="0">
        <w:start w:val="5"/>
        <w:numFmt w:val="decimal"/>
        <w:lvlText w:val="%1"/>
        <w:lvlJc w:val="left"/>
        <w:pPr>
          <w:ind w:left="525" w:hanging="525"/>
        </w:pPr>
        <w:rPr>
          <w:rFonts w:hint="default"/>
        </w:rPr>
      </w:lvl>
    </w:lvlOverride>
    <w:lvlOverride w:ilvl="1">
      <w:lvl w:ilvl="1">
        <w:start w:val="1"/>
        <w:numFmt w:val="decimal"/>
        <w:lvlText w:val="7.%2"/>
        <w:lvlJc w:val="left"/>
        <w:pPr>
          <w:ind w:left="1234" w:hanging="525"/>
        </w:pPr>
        <w:rPr>
          <w:rFonts w:hint="default"/>
          <w:b/>
          <w:bCs/>
        </w:rPr>
      </w:lvl>
    </w:lvlOverride>
    <w:lvlOverride w:ilvl="2">
      <w:lvl w:ilvl="2">
        <w:start w:val="1"/>
        <w:numFmt w:val="decimal"/>
        <w:lvlText w:val="%1.%2.%3"/>
        <w:lvlJc w:val="left"/>
        <w:pPr>
          <w:ind w:left="1854" w:hanging="720"/>
        </w:pPr>
        <w:rPr>
          <w:rFonts w:ascii="Noto Sans" w:hAnsi="Noto Sans" w:cs="Noto Sans" w:hint="default"/>
          <w:b/>
        </w:rPr>
      </w:lvl>
    </w:lvlOverride>
    <w:lvlOverride w:ilvl="3">
      <w:lvl w:ilvl="3">
        <w:start w:val="1"/>
        <w:numFmt w:val="decimal"/>
        <w:lvlText w:val="%1.%2.%3.%4"/>
        <w:lvlJc w:val="left"/>
        <w:pPr>
          <w:ind w:left="2781" w:hanging="1080"/>
        </w:pPr>
        <w:rPr>
          <w:rFonts w:hint="default"/>
        </w:rPr>
      </w:lvl>
    </w:lvlOverride>
    <w:lvlOverride w:ilvl="4">
      <w:lvl w:ilvl="4">
        <w:start w:val="1"/>
        <w:numFmt w:val="decimal"/>
        <w:lvlText w:val="%1.%2.%3.%4.%5"/>
        <w:lvlJc w:val="left"/>
        <w:pPr>
          <w:ind w:left="3348" w:hanging="1080"/>
        </w:pPr>
        <w:rPr>
          <w:rFonts w:hint="default"/>
        </w:rPr>
      </w:lvl>
    </w:lvlOverride>
    <w:lvlOverride w:ilvl="5">
      <w:lvl w:ilvl="5">
        <w:start w:val="1"/>
        <w:numFmt w:val="decimal"/>
        <w:lvlText w:val="%1.%2.%3.%4.%5.%6"/>
        <w:lvlJc w:val="left"/>
        <w:pPr>
          <w:ind w:left="4275" w:hanging="1440"/>
        </w:pPr>
        <w:rPr>
          <w:rFonts w:hint="default"/>
        </w:rPr>
      </w:lvl>
    </w:lvlOverride>
    <w:lvlOverride w:ilvl="6">
      <w:lvl w:ilvl="6">
        <w:start w:val="1"/>
        <w:numFmt w:val="decimal"/>
        <w:lvlText w:val="%1.%2.%3.%4.%5.%6.%7"/>
        <w:lvlJc w:val="left"/>
        <w:pPr>
          <w:ind w:left="4842" w:hanging="1440"/>
        </w:pPr>
        <w:rPr>
          <w:rFonts w:hint="default"/>
        </w:rPr>
      </w:lvl>
    </w:lvlOverride>
    <w:lvlOverride w:ilvl="7">
      <w:lvl w:ilvl="7">
        <w:start w:val="1"/>
        <w:numFmt w:val="decimal"/>
        <w:lvlText w:val="%1.%2.%3.%4.%5.%6.%7.%8"/>
        <w:lvlJc w:val="left"/>
        <w:pPr>
          <w:ind w:left="5769" w:hanging="1800"/>
        </w:pPr>
        <w:rPr>
          <w:rFonts w:hint="default"/>
        </w:rPr>
      </w:lvl>
    </w:lvlOverride>
    <w:lvlOverride w:ilvl="8">
      <w:lvl w:ilvl="8">
        <w:start w:val="1"/>
        <w:numFmt w:val="decimal"/>
        <w:lvlText w:val="%1.%2.%3.%4.%5.%6.%7.%8.%9"/>
        <w:lvlJc w:val="left"/>
        <w:pPr>
          <w:ind w:left="6336" w:hanging="1800"/>
        </w:pPr>
        <w:rPr>
          <w:rFonts w:hint="default"/>
        </w:rPr>
      </w:lvl>
    </w:lvlOverride>
  </w:num>
  <w:num w:numId="40">
    <w:abstractNumId w:val="38"/>
  </w:num>
  <w:num w:numId="41">
    <w:abstractNumId w:val="34"/>
  </w:num>
  <w:num w:numId="42">
    <w:abstractNumId w:val="43"/>
  </w:num>
  <w:num w:numId="43">
    <w:abstractNumId w:val="30"/>
  </w:num>
  <w:num w:numId="44">
    <w:abstractNumId w:val="37"/>
  </w:num>
  <w:num w:numId="45">
    <w:abstractNumId w:val="12"/>
  </w:num>
  <w:num w:numId="46">
    <w:abstractNumId w:val="25"/>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3815"/>
    <w:rsid w:val="00002CA7"/>
    <w:rsid w:val="00004DC1"/>
    <w:rsid w:val="00005BA7"/>
    <w:rsid w:val="000119A2"/>
    <w:rsid w:val="00012013"/>
    <w:rsid w:val="00013E22"/>
    <w:rsid w:val="000154BF"/>
    <w:rsid w:val="00017113"/>
    <w:rsid w:val="000173B4"/>
    <w:rsid w:val="00021BA9"/>
    <w:rsid w:val="00021F59"/>
    <w:rsid w:val="000238A2"/>
    <w:rsid w:val="00023B1A"/>
    <w:rsid w:val="00024315"/>
    <w:rsid w:val="00030C54"/>
    <w:rsid w:val="0003301D"/>
    <w:rsid w:val="000340F0"/>
    <w:rsid w:val="0003413D"/>
    <w:rsid w:val="0003596B"/>
    <w:rsid w:val="00037557"/>
    <w:rsid w:val="00040E7A"/>
    <w:rsid w:val="00041665"/>
    <w:rsid w:val="000443E2"/>
    <w:rsid w:val="00044610"/>
    <w:rsid w:val="00045F50"/>
    <w:rsid w:val="000517FA"/>
    <w:rsid w:val="00052CBA"/>
    <w:rsid w:val="000531BB"/>
    <w:rsid w:val="0005448E"/>
    <w:rsid w:val="0005609A"/>
    <w:rsid w:val="0005658B"/>
    <w:rsid w:val="000568DC"/>
    <w:rsid w:val="00063979"/>
    <w:rsid w:val="00064CD1"/>
    <w:rsid w:val="0007014C"/>
    <w:rsid w:val="000717D2"/>
    <w:rsid w:val="000721C5"/>
    <w:rsid w:val="0007235C"/>
    <w:rsid w:val="00072B66"/>
    <w:rsid w:val="00075B7A"/>
    <w:rsid w:val="00075D87"/>
    <w:rsid w:val="000769D7"/>
    <w:rsid w:val="00080D68"/>
    <w:rsid w:val="000813AC"/>
    <w:rsid w:val="00081A69"/>
    <w:rsid w:val="000834A3"/>
    <w:rsid w:val="00084799"/>
    <w:rsid w:val="00085117"/>
    <w:rsid w:val="00091022"/>
    <w:rsid w:val="000970B9"/>
    <w:rsid w:val="000A03FB"/>
    <w:rsid w:val="000A12C6"/>
    <w:rsid w:val="000A19E0"/>
    <w:rsid w:val="000A21A0"/>
    <w:rsid w:val="000A3D51"/>
    <w:rsid w:val="000A7B64"/>
    <w:rsid w:val="000A7F49"/>
    <w:rsid w:val="000B2026"/>
    <w:rsid w:val="000B25BB"/>
    <w:rsid w:val="000B4E77"/>
    <w:rsid w:val="000B620D"/>
    <w:rsid w:val="000B6E78"/>
    <w:rsid w:val="000C0E28"/>
    <w:rsid w:val="000C1346"/>
    <w:rsid w:val="000C1632"/>
    <w:rsid w:val="000C659E"/>
    <w:rsid w:val="000D1BB7"/>
    <w:rsid w:val="000D3384"/>
    <w:rsid w:val="000D52B9"/>
    <w:rsid w:val="000D6E53"/>
    <w:rsid w:val="000D7C5D"/>
    <w:rsid w:val="000E2B3E"/>
    <w:rsid w:val="000E3881"/>
    <w:rsid w:val="000E4FA0"/>
    <w:rsid w:val="000F0AC3"/>
    <w:rsid w:val="000F29E6"/>
    <w:rsid w:val="000F3BAE"/>
    <w:rsid w:val="000F4092"/>
    <w:rsid w:val="000F4B89"/>
    <w:rsid w:val="000F5AF0"/>
    <w:rsid w:val="000F6431"/>
    <w:rsid w:val="000F6AFE"/>
    <w:rsid w:val="00100F44"/>
    <w:rsid w:val="001024F0"/>
    <w:rsid w:val="001079A6"/>
    <w:rsid w:val="00112687"/>
    <w:rsid w:val="001129E2"/>
    <w:rsid w:val="00113742"/>
    <w:rsid w:val="00114FB0"/>
    <w:rsid w:val="0011799D"/>
    <w:rsid w:val="00120A9B"/>
    <w:rsid w:val="001232B3"/>
    <w:rsid w:val="00125390"/>
    <w:rsid w:val="001261AB"/>
    <w:rsid w:val="001334E4"/>
    <w:rsid w:val="00141744"/>
    <w:rsid w:val="00142CF3"/>
    <w:rsid w:val="00144F11"/>
    <w:rsid w:val="00145870"/>
    <w:rsid w:val="0014701C"/>
    <w:rsid w:val="001504CE"/>
    <w:rsid w:val="0015275F"/>
    <w:rsid w:val="00152777"/>
    <w:rsid w:val="001638FB"/>
    <w:rsid w:val="00163D1F"/>
    <w:rsid w:val="00174EB0"/>
    <w:rsid w:val="00175B81"/>
    <w:rsid w:val="001824DA"/>
    <w:rsid w:val="00184F54"/>
    <w:rsid w:val="0018513D"/>
    <w:rsid w:val="0019078B"/>
    <w:rsid w:val="00192AD0"/>
    <w:rsid w:val="00194285"/>
    <w:rsid w:val="0019491D"/>
    <w:rsid w:val="0019599C"/>
    <w:rsid w:val="00196065"/>
    <w:rsid w:val="001A0033"/>
    <w:rsid w:val="001A2617"/>
    <w:rsid w:val="001A36FA"/>
    <w:rsid w:val="001A3FC7"/>
    <w:rsid w:val="001A597E"/>
    <w:rsid w:val="001B146C"/>
    <w:rsid w:val="001B234C"/>
    <w:rsid w:val="001B2520"/>
    <w:rsid w:val="001C2BB5"/>
    <w:rsid w:val="001C2C29"/>
    <w:rsid w:val="001C4168"/>
    <w:rsid w:val="001C4508"/>
    <w:rsid w:val="001C49B5"/>
    <w:rsid w:val="001C4B37"/>
    <w:rsid w:val="001C62B1"/>
    <w:rsid w:val="001C7626"/>
    <w:rsid w:val="001D016F"/>
    <w:rsid w:val="001D0713"/>
    <w:rsid w:val="001D37E5"/>
    <w:rsid w:val="001D4A08"/>
    <w:rsid w:val="001D5C15"/>
    <w:rsid w:val="001D6E4D"/>
    <w:rsid w:val="001E077E"/>
    <w:rsid w:val="001E576F"/>
    <w:rsid w:val="001E6C0D"/>
    <w:rsid w:val="001E7121"/>
    <w:rsid w:val="001F4096"/>
    <w:rsid w:val="001F6D60"/>
    <w:rsid w:val="001F7091"/>
    <w:rsid w:val="0020377D"/>
    <w:rsid w:val="002048E1"/>
    <w:rsid w:val="00205379"/>
    <w:rsid w:val="00205CF3"/>
    <w:rsid w:val="00207198"/>
    <w:rsid w:val="00211BC0"/>
    <w:rsid w:val="00220E9B"/>
    <w:rsid w:val="00221368"/>
    <w:rsid w:val="00221C51"/>
    <w:rsid w:val="002223F5"/>
    <w:rsid w:val="002229CB"/>
    <w:rsid w:val="00222C44"/>
    <w:rsid w:val="00222FA4"/>
    <w:rsid w:val="00227AA2"/>
    <w:rsid w:val="0023022E"/>
    <w:rsid w:val="00230B40"/>
    <w:rsid w:val="00230C47"/>
    <w:rsid w:val="0023601B"/>
    <w:rsid w:val="002445EB"/>
    <w:rsid w:val="002447D3"/>
    <w:rsid w:val="00244AE6"/>
    <w:rsid w:val="002459D5"/>
    <w:rsid w:val="0024773A"/>
    <w:rsid w:val="00250EA3"/>
    <w:rsid w:val="002548D6"/>
    <w:rsid w:val="00254D33"/>
    <w:rsid w:val="00256902"/>
    <w:rsid w:val="002578F9"/>
    <w:rsid w:val="00257E34"/>
    <w:rsid w:val="00262C92"/>
    <w:rsid w:val="00263528"/>
    <w:rsid w:val="002641D8"/>
    <w:rsid w:val="00264963"/>
    <w:rsid w:val="0026496C"/>
    <w:rsid w:val="002659AD"/>
    <w:rsid w:val="00265B88"/>
    <w:rsid w:val="00270CA4"/>
    <w:rsid w:val="002739EB"/>
    <w:rsid w:val="00280E7B"/>
    <w:rsid w:val="00285122"/>
    <w:rsid w:val="00285DDB"/>
    <w:rsid w:val="00286928"/>
    <w:rsid w:val="00286B9B"/>
    <w:rsid w:val="00286C1C"/>
    <w:rsid w:val="00286C9E"/>
    <w:rsid w:val="00286FCE"/>
    <w:rsid w:val="002879FD"/>
    <w:rsid w:val="00292A32"/>
    <w:rsid w:val="00292CE8"/>
    <w:rsid w:val="002945E4"/>
    <w:rsid w:val="00294A0A"/>
    <w:rsid w:val="0029567A"/>
    <w:rsid w:val="002A044E"/>
    <w:rsid w:val="002A12D6"/>
    <w:rsid w:val="002A3315"/>
    <w:rsid w:val="002B2C22"/>
    <w:rsid w:val="002B2EA2"/>
    <w:rsid w:val="002B66C6"/>
    <w:rsid w:val="002C00C2"/>
    <w:rsid w:val="002C0C4C"/>
    <w:rsid w:val="002C130E"/>
    <w:rsid w:val="002C1D49"/>
    <w:rsid w:val="002C2802"/>
    <w:rsid w:val="002C4F4C"/>
    <w:rsid w:val="002C4F7B"/>
    <w:rsid w:val="002C56CC"/>
    <w:rsid w:val="002C5ABB"/>
    <w:rsid w:val="002D28C3"/>
    <w:rsid w:val="002D45E8"/>
    <w:rsid w:val="002D6284"/>
    <w:rsid w:val="002E062B"/>
    <w:rsid w:val="002E4C8B"/>
    <w:rsid w:val="002E5D76"/>
    <w:rsid w:val="002E6D0D"/>
    <w:rsid w:val="002E6F90"/>
    <w:rsid w:val="002E7245"/>
    <w:rsid w:val="00305E3B"/>
    <w:rsid w:val="00310CBB"/>
    <w:rsid w:val="0031282D"/>
    <w:rsid w:val="00316E4D"/>
    <w:rsid w:val="003213D5"/>
    <w:rsid w:val="0032242F"/>
    <w:rsid w:val="00322A2C"/>
    <w:rsid w:val="00323445"/>
    <w:rsid w:val="003246EC"/>
    <w:rsid w:val="0032648B"/>
    <w:rsid w:val="00327BF8"/>
    <w:rsid w:val="00330642"/>
    <w:rsid w:val="00332814"/>
    <w:rsid w:val="00332CAB"/>
    <w:rsid w:val="00333A57"/>
    <w:rsid w:val="003352D8"/>
    <w:rsid w:val="00342534"/>
    <w:rsid w:val="00342EE2"/>
    <w:rsid w:val="00345D13"/>
    <w:rsid w:val="0034751F"/>
    <w:rsid w:val="003503FF"/>
    <w:rsid w:val="003520BF"/>
    <w:rsid w:val="003602AD"/>
    <w:rsid w:val="0036120E"/>
    <w:rsid w:val="00361743"/>
    <w:rsid w:val="00362223"/>
    <w:rsid w:val="00365B12"/>
    <w:rsid w:val="00366769"/>
    <w:rsid w:val="00370013"/>
    <w:rsid w:val="00372724"/>
    <w:rsid w:val="00373A21"/>
    <w:rsid w:val="00373F31"/>
    <w:rsid w:val="003775F6"/>
    <w:rsid w:val="0037779D"/>
    <w:rsid w:val="00381849"/>
    <w:rsid w:val="00381873"/>
    <w:rsid w:val="00384A81"/>
    <w:rsid w:val="0038525C"/>
    <w:rsid w:val="003868CD"/>
    <w:rsid w:val="0039356B"/>
    <w:rsid w:val="00395D1D"/>
    <w:rsid w:val="00396AD4"/>
    <w:rsid w:val="003A0616"/>
    <w:rsid w:val="003A0C2F"/>
    <w:rsid w:val="003A1D62"/>
    <w:rsid w:val="003A1FA3"/>
    <w:rsid w:val="003A2A51"/>
    <w:rsid w:val="003A366E"/>
    <w:rsid w:val="003A6177"/>
    <w:rsid w:val="003A6726"/>
    <w:rsid w:val="003A73D0"/>
    <w:rsid w:val="003B05F3"/>
    <w:rsid w:val="003B1769"/>
    <w:rsid w:val="003B3881"/>
    <w:rsid w:val="003B4D04"/>
    <w:rsid w:val="003B5A46"/>
    <w:rsid w:val="003C2934"/>
    <w:rsid w:val="003C3EF8"/>
    <w:rsid w:val="003C6A5C"/>
    <w:rsid w:val="003D0A70"/>
    <w:rsid w:val="003D0CB6"/>
    <w:rsid w:val="003D46DE"/>
    <w:rsid w:val="003E0B30"/>
    <w:rsid w:val="003E1D76"/>
    <w:rsid w:val="003E48A1"/>
    <w:rsid w:val="003E60D0"/>
    <w:rsid w:val="003E659C"/>
    <w:rsid w:val="003E69A0"/>
    <w:rsid w:val="003F16DA"/>
    <w:rsid w:val="003F1D05"/>
    <w:rsid w:val="003F4157"/>
    <w:rsid w:val="003F6799"/>
    <w:rsid w:val="003F67FE"/>
    <w:rsid w:val="003F7FD4"/>
    <w:rsid w:val="00401E05"/>
    <w:rsid w:val="00410B8A"/>
    <w:rsid w:val="0041111B"/>
    <w:rsid w:val="00411A8E"/>
    <w:rsid w:val="00412F52"/>
    <w:rsid w:val="0041306C"/>
    <w:rsid w:val="004136D6"/>
    <w:rsid w:val="00414895"/>
    <w:rsid w:val="00415F99"/>
    <w:rsid w:val="00420C13"/>
    <w:rsid w:val="00422AA3"/>
    <w:rsid w:val="00423966"/>
    <w:rsid w:val="0043066F"/>
    <w:rsid w:val="004347DB"/>
    <w:rsid w:val="00435BAC"/>
    <w:rsid w:val="00436653"/>
    <w:rsid w:val="0043772A"/>
    <w:rsid w:val="00440BF5"/>
    <w:rsid w:val="00441009"/>
    <w:rsid w:val="00442A47"/>
    <w:rsid w:val="00444A87"/>
    <w:rsid w:val="00452EB1"/>
    <w:rsid w:val="00454339"/>
    <w:rsid w:val="004646A9"/>
    <w:rsid w:val="004729AB"/>
    <w:rsid w:val="00474057"/>
    <w:rsid w:val="00474DC3"/>
    <w:rsid w:val="00476666"/>
    <w:rsid w:val="00484300"/>
    <w:rsid w:val="0048431F"/>
    <w:rsid w:val="004848BE"/>
    <w:rsid w:val="00491F0D"/>
    <w:rsid w:val="0049213F"/>
    <w:rsid w:val="004925EA"/>
    <w:rsid w:val="0049421D"/>
    <w:rsid w:val="00494D8C"/>
    <w:rsid w:val="00495EC7"/>
    <w:rsid w:val="00497AC5"/>
    <w:rsid w:val="004A2010"/>
    <w:rsid w:val="004A4C7F"/>
    <w:rsid w:val="004A5557"/>
    <w:rsid w:val="004A61E4"/>
    <w:rsid w:val="004A796D"/>
    <w:rsid w:val="004B12DC"/>
    <w:rsid w:val="004B1E77"/>
    <w:rsid w:val="004B4BAB"/>
    <w:rsid w:val="004B65FF"/>
    <w:rsid w:val="004C02A7"/>
    <w:rsid w:val="004C0D90"/>
    <w:rsid w:val="004C0EDD"/>
    <w:rsid w:val="004C0F44"/>
    <w:rsid w:val="004C0F62"/>
    <w:rsid w:val="004C1470"/>
    <w:rsid w:val="004C4819"/>
    <w:rsid w:val="004C56A3"/>
    <w:rsid w:val="004C7B73"/>
    <w:rsid w:val="004D4207"/>
    <w:rsid w:val="004D6E94"/>
    <w:rsid w:val="004E1743"/>
    <w:rsid w:val="004E1E75"/>
    <w:rsid w:val="004E1F88"/>
    <w:rsid w:val="004E237C"/>
    <w:rsid w:val="004F2326"/>
    <w:rsid w:val="004F361F"/>
    <w:rsid w:val="004F7439"/>
    <w:rsid w:val="00502EF3"/>
    <w:rsid w:val="00503272"/>
    <w:rsid w:val="00503872"/>
    <w:rsid w:val="005077C6"/>
    <w:rsid w:val="005079AA"/>
    <w:rsid w:val="00510F04"/>
    <w:rsid w:val="005138BF"/>
    <w:rsid w:val="005226CB"/>
    <w:rsid w:val="00524B64"/>
    <w:rsid w:val="00526F66"/>
    <w:rsid w:val="00527709"/>
    <w:rsid w:val="00530A11"/>
    <w:rsid w:val="0053295E"/>
    <w:rsid w:val="0053311F"/>
    <w:rsid w:val="0053317D"/>
    <w:rsid w:val="00533431"/>
    <w:rsid w:val="00533DE5"/>
    <w:rsid w:val="005341B7"/>
    <w:rsid w:val="005358E0"/>
    <w:rsid w:val="00535C39"/>
    <w:rsid w:val="00536C8E"/>
    <w:rsid w:val="005379AD"/>
    <w:rsid w:val="00541F8F"/>
    <w:rsid w:val="00542339"/>
    <w:rsid w:val="005448FD"/>
    <w:rsid w:val="00545F3D"/>
    <w:rsid w:val="005506C8"/>
    <w:rsid w:val="005510D8"/>
    <w:rsid w:val="00552FBF"/>
    <w:rsid w:val="005539A6"/>
    <w:rsid w:val="005555A0"/>
    <w:rsid w:val="005557B5"/>
    <w:rsid w:val="005629A1"/>
    <w:rsid w:val="00564B1D"/>
    <w:rsid w:val="00565C98"/>
    <w:rsid w:val="005707FD"/>
    <w:rsid w:val="00572183"/>
    <w:rsid w:val="00575868"/>
    <w:rsid w:val="00576120"/>
    <w:rsid w:val="00576462"/>
    <w:rsid w:val="00577312"/>
    <w:rsid w:val="0058055F"/>
    <w:rsid w:val="00584240"/>
    <w:rsid w:val="005872E3"/>
    <w:rsid w:val="00591EE7"/>
    <w:rsid w:val="005A7124"/>
    <w:rsid w:val="005B432D"/>
    <w:rsid w:val="005B545C"/>
    <w:rsid w:val="005B646E"/>
    <w:rsid w:val="005B77CE"/>
    <w:rsid w:val="005C23B5"/>
    <w:rsid w:val="005C2D78"/>
    <w:rsid w:val="005C6878"/>
    <w:rsid w:val="005C7A9A"/>
    <w:rsid w:val="005D0AB0"/>
    <w:rsid w:val="005D28B5"/>
    <w:rsid w:val="005D2F66"/>
    <w:rsid w:val="005D5F5C"/>
    <w:rsid w:val="005D6D82"/>
    <w:rsid w:val="005D7097"/>
    <w:rsid w:val="005E5AAA"/>
    <w:rsid w:val="005E6D7F"/>
    <w:rsid w:val="005E790D"/>
    <w:rsid w:val="005F0303"/>
    <w:rsid w:val="005F59F7"/>
    <w:rsid w:val="005F5E37"/>
    <w:rsid w:val="00603BB1"/>
    <w:rsid w:val="00604E51"/>
    <w:rsid w:val="006055B7"/>
    <w:rsid w:val="00605A61"/>
    <w:rsid w:val="00605B00"/>
    <w:rsid w:val="00610115"/>
    <w:rsid w:val="00612065"/>
    <w:rsid w:val="0061214A"/>
    <w:rsid w:val="0061667E"/>
    <w:rsid w:val="00617AB8"/>
    <w:rsid w:val="00622635"/>
    <w:rsid w:val="00622781"/>
    <w:rsid w:val="0062424E"/>
    <w:rsid w:val="006247CB"/>
    <w:rsid w:val="00625138"/>
    <w:rsid w:val="00633415"/>
    <w:rsid w:val="006356C9"/>
    <w:rsid w:val="00635F4B"/>
    <w:rsid w:val="006370EE"/>
    <w:rsid w:val="006374AA"/>
    <w:rsid w:val="006407E1"/>
    <w:rsid w:val="00641580"/>
    <w:rsid w:val="00641597"/>
    <w:rsid w:val="00642F9D"/>
    <w:rsid w:val="00650072"/>
    <w:rsid w:val="00652886"/>
    <w:rsid w:val="00655969"/>
    <w:rsid w:val="00656D8F"/>
    <w:rsid w:val="00657339"/>
    <w:rsid w:val="006574B8"/>
    <w:rsid w:val="006579CD"/>
    <w:rsid w:val="0066243F"/>
    <w:rsid w:val="0066489F"/>
    <w:rsid w:val="00666234"/>
    <w:rsid w:val="00667C80"/>
    <w:rsid w:val="00667FBF"/>
    <w:rsid w:val="00671A4F"/>
    <w:rsid w:val="006728C0"/>
    <w:rsid w:val="0067328D"/>
    <w:rsid w:val="006769F4"/>
    <w:rsid w:val="00681D3C"/>
    <w:rsid w:val="00682034"/>
    <w:rsid w:val="006835AF"/>
    <w:rsid w:val="00683B5F"/>
    <w:rsid w:val="0068469D"/>
    <w:rsid w:val="006871FE"/>
    <w:rsid w:val="0069187A"/>
    <w:rsid w:val="00693647"/>
    <w:rsid w:val="00695DE4"/>
    <w:rsid w:val="00697B57"/>
    <w:rsid w:val="006A1A2C"/>
    <w:rsid w:val="006A5D18"/>
    <w:rsid w:val="006B0580"/>
    <w:rsid w:val="006B1530"/>
    <w:rsid w:val="006B51FD"/>
    <w:rsid w:val="006B7964"/>
    <w:rsid w:val="006C08CB"/>
    <w:rsid w:val="006C1CC8"/>
    <w:rsid w:val="006C66F8"/>
    <w:rsid w:val="006D50EE"/>
    <w:rsid w:val="006D7692"/>
    <w:rsid w:val="006E31C5"/>
    <w:rsid w:val="006E5E1D"/>
    <w:rsid w:val="006E6E37"/>
    <w:rsid w:val="006F02A9"/>
    <w:rsid w:val="006F02CE"/>
    <w:rsid w:val="006F034F"/>
    <w:rsid w:val="006F3FB4"/>
    <w:rsid w:val="00701FD8"/>
    <w:rsid w:val="00703FFD"/>
    <w:rsid w:val="007072E6"/>
    <w:rsid w:val="007128EF"/>
    <w:rsid w:val="00714727"/>
    <w:rsid w:val="00717125"/>
    <w:rsid w:val="0072134F"/>
    <w:rsid w:val="00721F59"/>
    <w:rsid w:val="00722189"/>
    <w:rsid w:val="00724660"/>
    <w:rsid w:val="00725AD5"/>
    <w:rsid w:val="007335A3"/>
    <w:rsid w:val="00735ADA"/>
    <w:rsid w:val="00740FAD"/>
    <w:rsid w:val="00741F5D"/>
    <w:rsid w:val="00744115"/>
    <w:rsid w:val="0074630B"/>
    <w:rsid w:val="00750852"/>
    <w:rsid w:val="0075142A"/>
    <w:rsid w:val="007539C1"/>
    <w:rsid w:val="00754C67"/>
    <w:rsid w:val="00755B0C"/>
    <w:rsid w:val="00755F5F"/>
    <w:rsid w:val="0076061B"/>
    <w:rsid w:val="00763E0B"/>
    <w:rsid w:val="00764C21"/>
    <w:rsid w:val="00767F33"/>
    <w:rsid w:val="007700B1"/>
    <w:rsid w:val="00772B67"/>
    <w:rsid w:val="00775145"/>
    <w:rsid w:val="00775996"/>
    <w:rsid w:val="007772C8"/>
    <w:rsid w:val="0077752C"/>
    <w:rsid w:val="00780833"/>
    <w:rsid w:val="00780930"/>
    <w:rsid w:val="0078111D"/>
    <w:rsid w:val="00781314"/>
    <w:rsid w:val="00784B9C"/>
    <w:rsid w:val="00785814"/>
    <w:rsid w:val="00792444"/>
    <w:rsid w:val="007A040C"/>
    <w:rsid w:val="007A0FBF"/>
    <w:rsid w:val="007A1B48"/>
    <w:rsid w:val="007A23AE"/>
    <w:rsid w:val="007A2F8B"/>
    <w:rsid w:val="007A3758"/>
    <w:rsid w:val="007A3815"/>
    <w:rsid w:val="007A4F79"/>
    <w:rsid w:val="007A7F68"/>
    <w:rsid w:val="007B19C4"/>
    <w:rsid w:val="007B227F"/>
    <w:rsid w:val="007B4BF1"/>
    <w:rsid w:val="007B62A7"/>
    <w:rsid w:val="007C15C1"/>
    <w:rsid w:val="007C2E1C"/>
    <w:rsid w:val="007C35D1"/>
    <w:rsid w:val="007C48C4"/>
    <w:rsid w:val="007C49FA"/>
    <w:rsid w:val="007C7200"/>
    <w:rsid w:val="007D1E52"/>
    <w:rsid w:val="007D359A"/>
    <w:rsid w:val="007D696D"/>
    <w:rsid w:val="007D6C4C"/>
    <w:rsid w:val="007E0CD0"/>
    <w:rsid w:val="007E2C88"/>
    <w:rsid w:val="007E3461"/>
    <w:rsid w:val="007E4D82"/>
    <w:rsid w:val="007E58F3"/>
    <w:rsid w:val="007F4BAA"/>
    <w:rsid w:val="007F55BE"/>
    <w:rsid w:val="008059CD"/>
    <w:rsid w:val="00814301"/>
    <w:rsid w:val="008208DA"/>
    <w:rsid w:val="008209A0"/>
    <w:rsid w:val="0082235C"/>
    <w:rsid w:val="00822EF6"/>
    <w:rsid w:val="008255C1"/>
    <w:rsid w:val="0083291A"/>
    <w:rsid w:val="00832CB6"/>
    <w:rsid w:val="00834FAC"/>
    <w:rsid w:val="008353AF"/>
    <w:rsid w:val="00840B98"/>
    <w:rsid w:val="00841E98"/>
    <w:rsid w:val="00843222"/>
    <w:rsid w:val="0084534F"/>
    <w:rsid w:val="00845637"/>
    <w:rsid w:val="00845E7A"/>
    <w:rsid w:val="00846DF3"/>
    <w:rsid w:val="00847A04"/>
    <w:rsid w:val="0085032C"/>
    <w:rsid w:val="00852F35"/>
    <w:rsid w:val="00860C1F"/>
    <w:rsid w:val="0086179C"/>
    <w:rsid w:val="00864D64"/>
    <w:rsid w:val="0086572B"/>
    <w:rsid w:val="00873D30"/>
    <w:rsid w:val="0087480D"/>
    <w:rsid w:val="00876BD7"/>
    <w:rsid w:val="00883A2C"/>
    <w:rsid w:val="008842D5"/>
    <w:rsid w:val="00887CCB"/>
    <w:rsid w:val="00890D28"/>
    <w:rsid w:val="00895C4D"/>
    <w:rsid w:val="00896662"/>
    <w:rsid w:val="008A04CE"/>
    <w:rsid w:val="008A07CB"/>
    <w:rsid w:val="008A240F"/>
    <w:rsid w:val="008A4455"/>
    <w:rsid w:val="008A4F2C"/>
    <w:rsid w:val="008A6354"/>
    <w:rsid w:val="008B1F87"/>
    <w:rsid w:val="008B2349"/>
    <w:rsid w:val="008B3E0C"/>
    <w:rsid w:val="008B4A86"/>
    <w:rsid w:val="008B77A1"/>
    <w:rsid w:val="008B7921"/>
    <w:rsid w:val="008B7938"/>
    <w:rsid w:val="008C1360"/>
    <w:rsid w:val="008C250A"/>
    <w:rsid w:val="008C4719"/>
    <w:rsid w:val="008C624A"/>
    <w:rsid w:val="008D0B31"/>
    <w:rsid w:val="008D24CB"/>
    <w:rsid w:val="008E03B8"/>
    <w:rsid w:val="008E22AE"/>
    <w:rsid w:val="008E2427"/>
    <w:rsid w:val="008F1202"/>
    <w:rsid w:val="008F3CA7"/>
    <w:rsid w:val="008F4BF4"/>
    <w:rsid w:val="008F4C5F"/>
    <w:rsid w:val="008F6C19"/>
    <w:rsid w:val="00900231"/>
    <w:rsid w:val="00901990"/>
    <w:rsid w:val="00901D7E"/>
    <w:rsid w:val="0090242B"/>
    <w:rsid w:val="00905E05"/>
    <w:rsid w:val="00910A74"/>
    <w:rsid w:val="00911950"/>
    <w:rsid w:val="009152F5"/>
    <w:rsid w:val="00917E7B"/>
    <w:rsid w:val="00922514"/>
    <w:rsid w:val="009239BA"/>
    <w:rsid w:val="0092424C"/>
    <w:rsid w:val="00924312"/>
    <w:rsid w:val="00924F32"/>
    <w:rsid w:val="0092529C"/>
    <w:rsid w:val="00925B9B"/>
    <w:rsid w:val="009313E1"/>
    <w:rsid w:val="00933230"/>
    <w:rsid w:val="00934949"/>
    <w:rsid w:val="00937355"/>
    <w:rsid w:val="0094019D"/>
    <w:rsid w:val="0094156A"/>
    <w:rsid w:val="00943679"/>
    <w:rsid w:val="00946531"/>
    <w:rsid w:val="009476BE"/>
    <w:rsid w:val="0095029A"/>
    <w:rsid w:val="009509E6"/>
    <w:rsid w:val="00953A73"/>
    <w:rsid w:val="0095417A"/>
    <w:rsid w:val="009555E9"/>
    <w:rsid w:val="00955B41"/>
    <w:rsid w:val="0096155B"/>
    <w:rsid w:val="00965A41"/>
    <w:rsid w:val="00966589"/>
    <w:rsid w:val="00967CCB"/>
    <w:rsid w:val="00971D53"/>
    <w:rsid w:val="009724E5"/>
    <w:rsid w:val="0097487B"/>
    <w:rsid w:val="009823EF"/>
    <w:rsid w:val="00986971"/>
    <w:rsid w:val="00986D17"/>
    <w:rsid w:val="00987369"/>
    <w:rsid w:val="009914A7"/>
    <w:rsid w:val="00992369"/>
    <w:rsid w:val="00997A90"/>
    <w:rsid w:val="009A38F1"/>
    <w:rsid w:val="009B0812"/>
    <w:rsid w:val="009B1E81"/>
    <w:rsid w:val="009B1EE9"/>
    <w:rsid w:val="009B254F"/>
    <w:rsid w:val="009C0AFB"/>
    <w:rsid w:val="009C16BB"/>
    <w:rsid w:val="009C1B81"/>
    <w:rsid w:val="009C6AE4"/>
    <w:rsid w:val="009D0AD8"/>
    <w:rsid w:val="009D16D7"/>
    <w:rsid w:val="009D3288"/>
    <w:rsid w:val="009D3494"/>
    <w:rsid w:val="009D5011"/>
    <w:rsid w:val="009D552C"/>
    <w:rsid w:val="009D7EF0"/>
    <w:rsid w:val="009E07FA"/>
    <w:rsid w:val="009E0C85"/>
    <w:rsid w:val="009E39B8"/>
    <w:rsid w:val="009E43FC"/>
    <w:rsid w:val="009E57D9"/>
    <w:rsid w:val="009E6E87"/>
    <w:rsid w:val="009F09E1"/>
    <w:rsid w:val="009F3522"/>
    <w:rsid w:val="009F3D61"/>
    <w:rsid w:val="009F45AA"/>
    <w:rsid w:val="009F537F"/>
    <w:rsid w:val="00A00077"/>
    <w:rsid w:val="00A01DD7"/>
    <w:rsid w:val="00A05DBC"/>
    <w:rsid w:val="00A1339C"/>
    <w:rsid w:val="00A14D50"/>
    <w:rsid w:val="00A205A8"/>
    <w:rsid w:val="00A22287"/>
    <w:rsid w:val="00A23390"/>
    <w:rsid w:val="00A31691"/>
    <w:rsid w:val="00A31EEC"/>
    <w:rsid w:val="00A32CC4"/>
    <w:rsid w:val="00A34BED"/>
    <w:rsid w:val="00A36311"/>
    <w:rsid w:val="00A44887"/>
    <w:rsid w:val="00A5179D"/>
    <w:rsid w:val="00A51A1A"/>
    <w:rsid w:val="00A61BB4"/>
    <w:rsid w:val="00A620C0"/>
    <w:rsid w:val="00A64BBC"/>
    <w:rsid w:val="00A65539"/>
    <w:rsid w:val="00A65B4C"/>
    <w:rsid w:val="00A66BA3"/>
    <w:rsid w:val="00A67420"/>
    <w:rsid w:val="00A70550"/>
    <w:rsid w:val="00A71869"/>
    <w:rsid w:val="00A7373E"/>
    <w:rsid w:val="00A7554F"/>
    <w:rsid w:val="00A755ED"/>
    <w:rsid w:val="00A76B1C"/>
    <w:rsid w:val="00A77921"/>
    <w:rsid w:val="00A84939"/>
    <w:rsid w:val="00A86381"/>
    <w:rsid w:val="00A8647D"/>
    <w:rsid w:val="00A86C21"/>
    <w:rsid w:val="00A8760A"/>
    <w:rsid w:val="00A905D1"/>
    <w:rsid w:val="00A906A9"/>
    <w:rsid w:val="00A906CE"/>
    <w:rsid w:val="00A923D9"/>
    <w:rsid w:val="00A92ACE"/>
    <w:rsid w:val="00A9308F"/>
    <w:rsid w:val="00A947BC"/>
    <w:rsid w:val="00A96D2F"/>
    <w:rsid w:val="00A96D6B"/>
    <w:rsid w:val="00A97896"/>
    <w:rsid w:val="00AA03F1"/>
    <w:rsid w:val="00AA5572"/>
    <w:rsid w:val="00AB1CF7"/>
    <w:rsid w:val="00AB274F"/>
    <w:rsid w:val="00AB5088"/>
    <w:rsid w:val="00AB747F"/>
    <w:rsid w:val="00AB776D"/>
    <w:rsid w:val="00AC1D8F"/>
    <w:rsid w:val="00AC5E84"/>
    <w:rsid w:val="00AD0F67"/>
    <w:rsid w:val="00AD2556"/>
    <w:rsid w:val="00AE1EE3"/>
    <w:rsid w:val="00AE40DE"/>
    <w:rsid w:val="00AE58D0"/>
    <w:rsid w:val="00AF0215"/>
    <w:rsid w:val="00AF16ED"/>
    <w:rsid w:val="00AF2F4E"/>
    <w:rsid w:val="00AF6B6F"/>
    <w:rsid w:val="00B006C0"/>
    <w:rsid w:val="00B03538"/>
    <w:rsid w:val="00B039AD"/>
    <w:rsid w:val="00B0425D"/>
    <w:rsid w:val="00B101D5"/>
    <w:rsid w:val="00B110E6"/>
    <w:rsid w:val="00B12182"/>
    <w:rsid w:val="00B16B88"/>
    <w:rsid w:val="00B1754A"/>
    <w:rsid w:val="00B34505"/>
    <w:rsid w:val="00B348A2"/>
    <w:rsid w:val="00B363B8"/>
    <w:rsid w:val="00B36931"/>
    <w:rsid w:val="00B41AC3"/>
    <w:rsid w:val="00B43AA1"/>
    <w:rsid w:val="00B4447D"/>
    <w:rsid w:val="00B44D7C"/>
    <w:rsid w:val="00B4619A"/>
    <w:rsid w:val="00B52799"/>
    <w:rsid w:val="00B60E8A"/>
    <w:rsid w:val="00B61D48"/>
    <w:rsid w:val="00B6223F"/>
    <w:rsid w:val="00B64DAD"/>
    <w:rsid w:val="00B65B43"/>
    <w:rsid w:val="00B66EB2"/>
    <w:rsid w:val="00B77122"/>
    <w:rsid w:val="00B80867"/>
    <w:rsid w:val="00B82DF7"/>
    <w:rsid w:val="00B834BE"/>
    <w:rsid w:val="00B85628"/>
    <w:rsid w:val="00B90C81"/>
    <w:rsid w:val="00B913ED"/>
    <w:rsid w:val="00B95393"/>
    <w:rsid w:val="00B95640"/>
    <w:rsid w:val="00B95AC9"/>
    <w:rsid w:val="00B962D0"/>
    <w:rsid w:val="00B971D2"/>
    <w:rsid w:val="00BA10DA"/>
    <w:rsid w:val="00BA2FA4"/>
    <w:rsid w:val="00BA5187"/>
    <w:rsid w:val="00BA5DA0"/>
    <w:rsid w:val="00BA6D52"/>
    <w:rsid w:val="00BB2469"/>
    <w:rsid w:val="00BB2DBE"/>
    <w:rsid w:val="00BC1B2E"/>
    <w:rsid w:val="00BC3838"/>
    <w:rsid w:val="00BC5730"/>
    <w:rsid w:val="00BC628D"/>
    <w:rsid w:val="00BD2C54"/>
    <w:rsid w:val="00BD610D"/>
    <w:rsid w:val="00BD77E8"/>
    <w:rsid w:val="00BD7931"/>
    <w:rsid w:val="00BE6A09"/>
    <w:rsid w:val="00BE7BED"/>
    <w:rsid w:val="00BE7C6E"/>
    <w:rsid w:val="00BF2C24"/>
    <w:rsid w:val="00BF6110"/>
    <w:rsid w:val="00C01896"/>
    <w:rsid w:val="00C02D3F"/>
    <w:rsid w:val="00C05FC7"/>
    <w:rsid w:val="00C069D8"/>
    <w:rsid w:val="00C111C9"/>
    <w:rsid w:val="00C2200A"/>
    <w:rsid w:val="00C234DD"/>
    <w:rsid w:val="00C255E1"/>
    <w:rsid w:val="00C25BCD"/>
    <w:rsid w:val="00C26564"/>
    <w:rsid w:val="00C26A75"/>
    <w:rsid w:val="00C2796D"/>
    <w:rsid w:val="00C305D1"/>
    <w:rsid w:val="00C31B24"/>
    <w:rsid w:val="00C3222F"/>
    <w:rsid w:val="00C336BC"/>
    <w:rsid w:val="00C34C41"/>
    <w:rsid w:val="00C36C5F"/>
    <w:rsid w:val="00C47094"/>
    <w:rsid w:val="00C47161"/>
    <w:rsid w:val="00C474D3"/>
    <w:rsid w:val="00C47705"/>
    <w:rsid w:val="00C5041F"/>
    <w:rsid w:val="00C5043D"/>
    <w:rsid w:val="00C52749"/>
    <w:rsid w:val="00C52FA6"/>
    <w:rsid w:val="00C530C1"/>
    <w:rsid w:val="00C534AF"/>
    <w:rsid w:val="00C53A17"/>
    <w:rsid w:val="00C5431F"/>
    <w:rsid w:val="00C54D63"/>
    <w:rsid w:val="00C55B49"/>
    <w:rsid w:val="00C603B0"/>
    <w:rsid w:val="00C6273E"/>
    <w:rsid w:val="00C63474"/>
    <w:rsid w:val="00C63C11"/>
    <w:rsid w:val="00C63DED"/>
    <w:rsid w:val="00C64093"/>
    <w:rsid w:val="00C665F0"/>
    <w:rsid w:val="00C6727B"/>
    <w:rsid w:val="00C74B95"/>
    <w:rsid w:val="00C767EC"/>
    <w:rsid w:val="00C769AA"/>
    <w:rsid w:val="00C77B2A"/>
    <w:rsid w:val="00C807ED"/>
    <w:rsid w:val="00C8237D"/>
    <w:rsid w:val="00C846A3"/>
    <w:rsid w:val="00C85ED9"/>
    <w:rsid w:val="00C926DA"/>
    <w:rsid w:val="00C940AB"/>
    <w:rsid w:val="00C94438"/>
    <w:rsid w:val="00C954A2"/>
    <w:rsid w:val="00CA176B"/>
    <w:rsid w:val="00CA28D8"/>
    <w:rsid w:val="00CB0842"/>
    <w:rsid w:val="00CB1558"/>
    <w:rsid w:val="00CB23DD"/>
    <w:rsid w:val="00CB2A9F"/>
    <w:rsid w:val="00CB5C13"/>
    <w:rsid w:val="00CB60E6"/>
    <w:rsid w:val="00CB79E5"/>
    <w:rsid w:val="00CB7E67"/>
    <w:rsid w:val="00CC238C"/>
    <w:rsid w:val="00CC26B9"/>
    <w:rsid w:val="00CC4F53"/>
    <w:rsid w:val="00CC6F5A"/>
    <w:rsid w:val="00CD104E"/>
    <w:rsid w:val="00CD1F12"/>
    <w:rsid w:val="00CD7B43"/>
    <w:rsid w:val="00CE4E56"/>
    <w:rsid w:val="00CE62C8"/>
    <w:rsid w:val="00CF0C6E"/>
    <w:rsid w:val="00CF1CF4"/>
    <w:rsid w:val="00CF2938"/>
    <w:rsid w:val="00CF35EB"/>
    <w:rsid w:val="00D0202B"/>
    <w:rsid w:val="00D0300F"/>
    <w:rsid w:val="00D07108"/>
    <w:rsid w:val="00D20D3B"/>
    <w:rsid w:val="00D25189"/>
    <w:rsid w:val="00D313BF"/>
    <w:rsid w:val="00D32036"/>
    <w:rsid w:val="00D3330D"/>
    <w:rsid w:val="00D35435"/>
    <w:rsid w:val="00D35CAB"/>
    <w:rsid w:val="00D37FA4"/>
    <w:rsid w:val="00D4062C"/>
    <w:rsid w:val="00D41821"/>
    <w:rsid w:val="00D4335A"/>
    <w:rsid w:val="00D43529"/>
    <w:rsid w:val="00D458DB"/>
    <w:rsid w:val="00D50AE1"/>
    <w:rsid w:val="00D51362"/>
    <w:rsid w:val="00D523B2"/>
    <w:rsid w:val="00D54A6B"/>
    <w:rsid w:val="00D54EAB"/>
    <w:rsid w:val="00D61CB3"/>
    <w:rsid w:val="00D66123"/>
    <w:rsid w:val="00D7306F"/>
    <w:rsid w:val="00D776AC"/>
    <w:rsid w:val="00D77A1A"/>
    <w:rsid w:val="00D80CB9"/>
    <w:rsid w:val="00D84BC9"/>
    <w:rsid w:val="00D86A17"/>
    <w:rsid w:val="00D90733"/>
    <w:rsid w:val="00D9177E"/>
    <w:rsid w:val="00D91F46"/>
    <w:rsid w:val="00D93E72"/>
    <w:rsid w:val="00D95278"/>
    <w:rsid w:val="00D95D61"/>
    <w:rsid w:val="00D967CE"/>
    <w:rsid w:val="00DA1990"/>
    <w:rsid w:val="00DA2AA4"/>
    <w:rsid w:val="00DB13CD"/>
    <w:rsid w:val="00DB4106"/>
    <w:rsid w:val="00DB54CD"/>
    <w:rsid w:val="00DC1804"/>
    <w:rsid w:val="00DC3876"/>
    <w:rsid w:val="00DC5572"/>
    <w:rsid w:val="00DC637B"/>
    <w:rsid w:val="00DC745A"/>
    <w:rsid w:val="00DD0154"/>
    <w:rsid w:val="00DD0C57"/>
    <w:rsid w:val="00DD13B2"/>
    <w:rsid w:val="00DD2B62"/>
    <w:rsid w:val="00DD35BB"/>
    <w:rsid w:val="00DD3B5D"/>
    <w:rsid w:val="00DE14C1"/>
    <w:rsid w:val="00DE2F4B"/>
    <w:rsid w:val="00DE3580"/>
    <w:rsid w:val="00DE5CBD"/>
    <w:rsid w:val="00DF50E9"/>
    <w:rsid w:val="00DF68BE"/>
    <w:rsid w:val="00DF6977"/>
    <w:rsid w:val="00DF732D"/>
    <w:rsid w:val="00E01421"/>
    <w:rsid w:val="00E02554"/>
    <w:rsid w:val="00E03331"/>
    <w:rsid w:val="00E03A24"/>
    <w:rsid w:val="00E03C2E"/>
    <w:rsid w:val="00E046BB"/>
    <w:rsid w:val="00E1168F"/>
    <w:rsid w:val="00E122B3"/>
    <w:rsid w:val="00E13FB7"/>
    <w:rsid w:val="00E157C9"/>
    <w:rsid w:val="00E15B7B"/>
    <w:rsid w:val="00E21051"/>
    <w:rsid w:val="00E22FE7"/>
    <w:rsid w:val="00E239FD"/>
    <w:rsid w:val="00E30A42"/>
    <w:rsid w:val="00E315F4"/>
    <w:rsid w:val="00E3359A"/>
    <w:rsid w:val="00E3656F"/>
    <w:rsid w:val="00E47D42"/>
    <w:rsid w:val="00E5085B"/>
    <w:rsid w:val="00E5106B"/>
    <w:rsid w:val="00E5287C"/>
    <w:rsid w:val="00E54849"/>
    <w:rsid w:val="00E55B84"/>
    <w:rsid w:val="00E576C9"/>
    <w:rsid w:val="00E624CB"/>
    <w:rsid w:val="00E635DB"/>
    <w:rsid w:val="00E670CF"/>
    <w:rsid w:val="00E7154A"/>
    <w:rsid w:val="00E7251C"/>
    <w:rsid w:val="00E76CDA"/>
    <w:rsid w:val="00E77624"/>
    <w:rsid w:val="00E82EB8"/>
    <w:rsid w:val="00E83D3B"/>
    <w:rsid w:val="00E854C0"/>
    <w:rsid w:val="00E85B98"/>
    <w:rsid w:val="00E87685"/>
    <w:rsid w:val="00E9133B"/>
    <w:rsid w:val="00E94138"/>
    <w:rsid w:val="00E9453D"/>
    <w:rsid w:val="00E954F4"/>
    <w:rsid w:val="00EA2583"/>
    <w:rsid w:val="00EB0F1D"/>
    <w:rsid w:val="00EB1785"/>
    <w:rsid w:val="00EB1FED"/>
    <w:rsid w:val="00EB4382"/>
    <w:rsid w:val="00EB56D4"/>
    <w:rsid w:val="00EC0EB8"/>
    <w:rsid w:val="00EC427E"/>
    <w:rsid w:val="00EC533B"/>
    <w:rsid w:val="00EC79DB"/>
    <w:rsid w:val="00EC7B09"/>
    <w:rsid w:val="00ED06F0"/>
    <w:rsid w:val="00ED220F"/>
    <w:rsid w:val="00ED2E11"/>
    <w:rsid w:val="00ED505B"/>
    <w:rsid w:val="00ED5289"/>
    <w:rsid w:val="00EE2078"/>
    <w:rsid w:val="00EE21D1"/>
    <w:rsid w:val="00EE4605"/>
    <w:rsid w:val="00EE5743"/>
    <w:rsid w:val="00EE7712"/>
    <w:rsid w:val="00EF02FE"/>
    <w:rsid w:val="00EF0765"/>
    <w:rsid w:val="00EF1582"/>
    <w:rsid w:val="00EF2330"/>
    <w:rsid w:val="00EF2A2A"/>
    <w:rsid w:val="00EF350B"/>
    <w:rsid w:val="00EF4B25"/>
    <w:rsid w:val="00EF536A"/>
    <w:rsid w:val="00EF58CE"/>
    <w:rsid w:val="00EF7166"/>
    <w:rsid w:val="00F02FFF"/>
    <w:rsid w:val="00F0417F"/>
    <w:rsid w:val="00F04332"/>
    <w:rsid w:val="00F04BF3"/>
    <w:rsid w:val="00F153D1"/>
    <w:rsid w:val="00F16E9D"/>
    <w:rsid w:val="00F17144"/>
    <w:rsid w:val="00F204F9"/>
    <w:rsid w:val="00F23449"/>
    <w:rsid w:val="00F24241"/>
    <w:rsid w:val="00F275E8"/>
    <w:rsid w:val="00F307DA"/>
    <w:rsid w:val="00F307F7"/>
    <w:rsid w:val="00F3300D"/>
    <w:rsid w:val="00F351DE"/>
    <w:rsid w:val="00F355CF"/>
    <w:rsid w:val="00F357E1"/>
    <w:rsid w:val="00F3756C"/>
    <w:rsid w:val="00F3770E"/>
    <w:rsid w:val="00F40FA0"/>
    <w:rsid w:val="00F41261"/>
    <w:rsid w:val="00F42101"/>
    <w:rsid w:val="00F47196"/>
    <w:rsid w:val="00F51010"/>
    <w:rsid w:val="00F51673"/>
    <w:rsid w:val="00F5320D"/>
    <w:rsid w:val="00F54EAB"/>
    <w:rsid w:val="00F575A4"/>
    <w:rsid w:val="00F57B92"/>
    <w:rsid w:val="00F62F26"/>
    <w:rsid w:val="00F634DC"/>
    <w:rsid w:val="00F73CE8"/>
    <w:rsid w:val="00F747E8"/>
    <w:rsid w:val="00F7587F"/>
    <w:rsid w:val="00F83509"/>
    <w:rsid w:val="00F84149"/>
    <w:rsid w:val="00F84699"/>
    <w:rsid w:val="00F85292"/>
    <w:rsid w:val="00F852AF"/>
    <w:rsid w:val="00F87642"/>
    <w:rsid w:val="00F912BA"/>
    <w:rsid w:val="00F93336"/>
    <w:rsid w:val="00F935C9"/>
    <w:rsid w:val="00F9369A"/>
    <w:rsid w:val="00F93F1B"/>
    <w:rsid w:val="00F94272"/>
    <w:rsid w:val="00F954B6"/>
    <w:rsid w:val="00F96EFA"/>
    <w:rsid w:val="00FA229D"/>
    <w:rsid w:val="00FA576B"/>
    <w:rsid w:val="00FA7643"/>
    <w:rsid w:val="00FA7AE5"/>
    <w:rsid w:val="00FA7F07"/>
    <w:rsid w:val="00FB3401"/>
    <w:rsid w:val="00FB5568"/>
    <w:rsid w:val="00FB6541"/>
    <w:rsid w:val="00FB7183"/>
    <w:rsid w:val="00FB72DE"/>
    <w:rsid w:val="00FC0799"/>
    <w:rsid w:val="00FC097E"/>
    <w:rsid w:val="00FC307E"/>
    <w:rsid w:val="00FC347C"/>
    <w:rsid w:val="00FC7BB0"/>
    <w:rsid w:val="00FD2589"/>
    <w:rsid w:val="00FD26FD"/>
    <w:rsid w:val="00FD2731"/>
    <w:rsid w:val="00FD772E"/>
    <w:rsid w:val="00FD7803"/>
    <w:rsid w:val="00FD7961"/>
    <w:rsid w:val="00FE2911"/>
    <w:rsid w:val="00FE2B87"/>
    <w:rsid w:val="00FE6BB7"/>
    <w:rsid w:val="00FF0420"/>
    <w:rsid w:val="00FF1170"/>
    <w:rsid w:val="00FF17F1"/>
    <w:rsid w:val="00FF46A5"/>
    <w:rsid w:val="00FF613B"/>
    <w:rsid w:val="00FF6E9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2DFC541"/>
  <w15:chartTrackingRefBased/>
  <w15:docId w15:val="{A6455F03-DA5D-4A5B-87C3-71A6CE714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qFormat="1"/>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6E99"/>
    <w:pPr>
      <w:spacing w:after="0" w:line="240" w:lineRule="auto"/>
    </w:pPr>
    <w:rPr>
      <w:kern w:val="2"/>
      <w:sz w:val="24"/>
      <w:szCs w:val="24"/>
      <w14:ligatures w14:val="standardContextual"/>
    </w:rPr>
  </w:style>
  <w:style w:type="paragraph" w:styleId="Ttulo1">
    <w:name w:val="heading 1"/>
    <w:basedOn w:val="Normal"/>
    <w:next w:val="Normal"/>
    <w:link w:val="Ttulo1Car"/>
    <w:uiPriority w:val="9"/>
    <w:qFormat/>
    <w:rsid w:val="00222FA4"/>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5C6878"/>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5C6878"/>
    <w:pPr>
      <w:keepNext/>
      <w:keepLines/>
      <w:spacing w:before="40"/>
      <w:outlineLvl w:val="2"/>
    </w:pPr>
    <w:rPr>
      <w:rFonts w:ascii="Calibri Light" w:eastAsia="Times New Roman" w:hAnsi="Calibri Light" w:cs="Times New Roman"/>
      <w:color w:val="1F4D78"/>
    </w:rPr>
  </w:style>
  <w:style w:type="paragraph" w:styleId="Ttulo4">
    <w:name w:val="heading 4"/>
    <w:basedOn w:val="Normal"/>
    <w:next w:val="Normal"/>
    <w:link w:val="Ttulo4Car"/>
    <w:uiPriority w:val="9"/>
    <w:unhideWhenUsed/>
    <w:qFormat/>
    <w:rsid w:val="005C6878"/>
    <w:pPr>
      <w:keepNext/>
      <w:keepLines/>
      <w:spacing w:before="4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ar"/>
    <w:uiPriority w:val="9"/>
    <w:qFormat/>
    <w:rsid w:val="00C534AF"/>
    <w:pPr>
      <w:keepNext/>
      <w:jc w:val="center"/>
      <w:outlineLvl w:val="4"/>
    </w:pPr>
    <w:rPr>
      <w:rFonts w:ascii="Univers" w:eastAsia="Times New Roman" w:hAnsi="Univers" w:cs="Times New Roman"/>
      <w:b/>
      <w:spacing w:val="38"/>
      <w:kern w:val="0"/>
      <w:szCs w:val="20"/>
      <w:lang w:val="es-ES" w:eastAsia="es-ES"/>
      <w14:ligatures w14:val="none"/>
    </w:rPr>
  </w:style>
  <w:style w:type="paragraph" w:styleId="Ttulo6">
    <w:name w:val="heading 6"/>
    <w:basedOn w:val="Normal"/>
    <w:next w:val="Normal"/>
    <w:link w:val="Ttulo6Car"/>
    <w:uiPriority w:val="9"/>
    <w:qFormat/>
    <w:rsid w:val="00C534AF"/>
    <w:pPr>
      <w:spacing w:before="240" w:after="60"/>
      <w:outlineLvl w:val="5"/>
    </w:pPr>
    <w:rPr>
      <w:rFonts w:ascii="Times New Roman" w:eastAsia="Times New Roman" w:hAnsi="Times New Roman" w:cs="Times New Roman"/>
      <w:b/>
      <w:bCs/>
      <w:kern w:val="0"/>
      <w:sz w:val="22"/>
      <w:szCs w:val="22"/>
      <w:lang w:val="es-ES" w:eastAsia="es-ES"/>
      <w14:ligatures w14:val="none"/>
    </w:rPr>
  </w:style>
  <w:style w:type="paragraph" w:styleId="Ttulo7">
    <w:name w:val="heading 7"/>
    <w:basedOn w:val="Normal"/>
    <w:next w:val="Normal"/>
    <w:link w:val="Ttulo7Car"/>
    <w:uiPriority w:val="9"/>
    <w:unhideWhenUsed/>
    <w:qFormat/>
    <w:rsid w:val="005C6878"/>
    <w:pPr>
      <w:keepNext/>
      <w:keepLines/>
      <w:spacing w:before="40"/>
      <w:outlineLvl w:val="6"/>
    </w:pPr>
    <w:rPr>
      <w:rFonts w:asciiTheme="majorHAnsi" w:eastAsiaTheme="majorEastAsia" w:hAnsiTheme="majorHAnsi" w:cstheme="majorBidi"/>
      <w:i/>
      <w:iCs/>
      <w:color w:val="1F4D78" w:themeColor="accent1" w:themeShade="7F"/>
      <w:kern w:val="0"/>
      <w:lang w:val="es-ES" w:eastAsia="es-ES"/>
      <w14:ligatures w14:val="none"/>
    </w:rPr>
  </w:style>
  <w:style w:type="paragraph" w:styleId="Ttulo8">
    <w:name w:val="heading 8"/>
    <w:basedOn w:val="Normal"/>
    <w:next w:val="Normal"/>
    <w:link w:val="Ttulo8Car"/>
    <w:uiPriority w:val="9"/>
    <w:qFormat/>
    <w:rsid w:val="00C534AF"/>
    <w:pPr>
      <w:keepNext/>
      <w:jc w:val="right"/>
      <w:outlineLvl w:val="7"/>
    </w:pPr>
    <w:rPr>
      <w:rFonts w:ascii="Arial" w:eastAsia="SimSun" w:hAnsi="Arial" w:cs="Times New Roman"/>
      <w:b/>
      <w:kern w:val="0"/>
      <w:szCs w:val="20"/>
      <w:lang w:val="es-ES_tradnl" w:eastAsia="es-ES"/>
      <w14:ligatures w14:val="none"/>
    </w:rPr>
  </w:style>
  <w:style w:type="paragraph" w:styleId="Ttulo9">
    <w:name w:val="heading 9"/>
    <w:basedOn w:val="Normal"/>
    <w:next w:val="Normal"/>
    <w:link w:val="Ttulo9Car"/>
    <w:uiPriority w:val="9"/>
    <w:unhideWhenUsed/>
    <w:qFormat/>
    <w:rsid w:val="005C6878"/>
    <w:pPr>
      <w:spacing w:before="240" w:after="60" w:line="276" w:lineRule="auto"/>
      <w:outlineLvl w:val="8"/>
    </w:pPr>
    <w:rPr>
      <w:rFonts w:ascii="Cambria" w:eastAsia="Times New Roman" w:hAnsi="Cambria" w:cs="Times New Roman"/>
      <w:kern w:val="0"/>
      <w:sz w:val="22"/>
      <w:szCs w:val="22"/>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Cover Page,*Header, Car"/>
    <w:basedOn w:val="Normal"/>
    <w:link w:val="EncabezadoCar"/>
    <w:uiPriority w:val="99"/>
    <w:unhideWhenUsed/>
    <w:rsid w:val="007A3815"/>
    <w:pPr>
      <w:tabs>
        <w:tab w:val="center" w:pos="4419"/>
        <w:tab w:val="right" w:pos="8838"/>
      </w:tabs>
    </w:pPr>
  </w:style>
  <w:style w:type="character" w:customStyle="1" w:styleId="EncabezadoCar">
    <w:name w:val="Encabezado Car"/>
    <w:aliases w:val="Cover Page Car,*Header Car, Car Car"/>
    <w:basedOn w:val="Fuentedeprrafopredeter"/>
    <w:link w:val="Encabezado"/>
    <w:uiPriority w:val="99"/>
    <w:rsid w:val="007A3815"/>
  </w:style>
  <w:style w:type="paragraph" w:styleId="Piedepgina">
    <w:name w:val="footer"/>
    <w:aliases w:val="*Footer, Car3,Pie de página1,footer odd,footer odd1,footer odd2,footer odd3,footer odd4,footer odd5,footer Car,Car3"/>
    <w:basedOn w:val="Normal"/>
    <w:link w:val="PiedepginaCar"/>
    <w:uiPriority w:val="99"/>
    <w:unhideWhenUsed/>
    <w:rsid w:val="007A3815"/>
    <w:pPr>
      <w:tabs>
        <w:tab w:val="center" w:pos="4419"/>
        <w:tab w:val="right" w:pos="8838"/>
      </w:tabs>
    </w:pPr>
  </w:style>
  <w:style w:type="character" w:customStyle="1" w:styleId="PiedepginaCar">
    <w:name w:val="Pie de página Car"/>
    <w:aliases w:val="*Footer Car, Car3 Car,Pie de página1 Car,footer odd Car,footer odd1 Car,footer odd2 Car,footer odd3 Car,footer odd4 Car,footer odd5 Car,footer Car Car,Car3 Car"/>
    <w:basedOn w:val="Fuentedeprrafopredeter"/>
    <w:link w:val="Piedepgina"/>
    <w:uiPriority w:val="99"/>
    <w:rsid w:val="007A3815"/>
  </w:style>
  <w:style w:type="paragraph" w:styleId="NormalWeb">
    <w:name w:val="Normal (Web)"/>
    <w:basedOn w:val="Normal"/>
    <w:uiPriority w:val="99"/>
    <w:unhideWhenUsed/>
    <w:qFormat/>
    <w:rsid w:val="00222FA4"/>
    <w:pPr>
      <w:spacing w:before="100" w:beforeAutospacing="1" w:after="100" w:afterAutospacing="1"/>
    </w:pPr>
    <w:rPr>
      <w:rFonts w:ascii="Times New Roman" w:eastAsia="Times New Roman" w:hAnsi="Times New Roman" w:cs="Times New Roman"/>
      <w:kern w:val="0"/>
      <w:lang w:eastAsia="es-MX"/>
      <w14:ligatures w14:val="none"/>
    </w:rPr>
  </w:style>
  <w:style w:type="character" w:customStyle="1" w:styleId="Ttulo1Car">
    <w:name w:val="Título 1 Car"/>
    <w:basedOn w:val="Fuentedeprrafopredeter"/>
    <w:link w:val="Ttulo1"/>
    <w:uiPriority w:val="9"/>
    <w:rsid w:val="00222FA4"/>
    <w:rPr>
      <w:rFonts w:asciiTheme="majorHAnsi" w:eastAsiaTheme="majorEastAsia" w:hAnsiTheme="majorHAnsi" w:cstheme="majorBidi"/>
      <w:color w:val="2E74B5" w:themeColor="accent1" w:themeShade="BF"/>
      <w:kern w:val="2"/>
      <w:sz w:val="32"/>
      <w:szCs w:val="32"/>
      <w14:ligatures w14:val="standardContextual"/>
    </w:rPr>
  </w:style>
  <w:style w:type="paragraph" w:styleId="TtuloTDC">
    <w:name w:val="TOC Heading"/>
    <w:basedOn w:val="Ttulo1"/>
    <w:next w:val="Normal"/>
    <w:uiPriority w:val="39"/>
    <w:unhideWhenUsed/>
    <w:qFormat/>
    <w:rsid w:val="00222FA4"/>
    <w:pPr>
      <w:spacing w:line="259" w:lineRule="auto"/>
      <w:outlineLvl w:val="9"/>
    </w:pPr>
    <w:rPr>
      <w:rFonts w:ascii="Montserrat" w:hAnsi="Montserrat"/>
      <w:b/>
      <w:color w:val="auto"/>
      <w:kern w:val="0"/>
      <w:sz w:val="22"/>
      <w:szCs w:val="22"/>
      <w:lang w:eastAsia="es-MX"/>
      <w14:ligatures w14:val="none"/>
    </w:rPr>
  </w:style>
  <w:style w:type="paragraph" w:styleId="TDC1">
    <w:name w:val="toc 1"/>
    <w:basedOn w:val="Normal"/>
    <w:next w:val="Normal"/>
    <w:autoRedefine/>
    <w:uiPriority w:val="39"/>
    <w:unhideWhenUsed/>
    <w:rsid w:val="00222FA4"/>
    <w:pPr>
      <w:spacing w:after="100" w:line="259" w:lineRule="auto"/>
    </w:pPr>
    <w:rPr>
      <w:kern w:val="0"/>
      <w:sz w:val="22"/>
      <w:szCs w:val="22"/>
      <w14:ligatures w14:val="none"/>
    </w:rPr>
  </w:style>
  <w:style w:type="character" w:styleId="Hipervnculo">
    <w:name w:val="Hyperlink"/>
    <w:aliases w:val="Hipervínculo11,Hipervínculo12,Hipervínculo13,Hipervínculo14,Hipervínculo15"/>
    <w:basedOn w:val="Fuentedeprrafopredeter"/>
    <w:uiPriority w:val="99"/>
    <w:unhideWhenUsed/>
    <w:qFormat/>
    <w:rsid w:val="00222FA4"/>
    <w:rPr>
      <w:color w:val="0563C1" w:themeColor="hyperlink"/>
      <w:u w:val="single"/>
    </w:rPr>
  </w:style>
  <w:style w:type="paragraph" w:styleId="TDC2">
    <w:name w:val="toc 2"/>
    <w:basedOn w:val="Normal"/>
    <w:next w:val="Normal"/>
    <w:autoRedefine/>
    <w:uiPriority w:val="39"/>
    <w:unhideWhenUsed/>
    <w:rsid w:val="00222FA4"/>
    <w:pPr>
      <w:tabs>
        <w:tab w:val="right" w:leader="dot" w:pos="8828"/>
      </w:tabs>
      <w:spacing w:after="100" w:line="259" w:lineRule="auto"/>
      <w:ind w:left="220"/>
    </w:pPr>
    <w:rPr>
      <w:kern w:val="0"/>
      <w:sz w:val="22"/>
      <w:szCs w:val="22"/>
      <w14:ligatures w14:val="none"/>
    </w:rPr>
  </w:style>
  <w:style w:type="character" w:customStyle="1" w:styleId="Ttulo2Car">
    <w:name w:val="Título 2 Car"/>
    <w:basedOn w:val="Fuentedeprrafopredeter"/>
    <w:link w:val="Ttulo2"/>
    <w:uiPriority w:val="9"/>
    <w:rsid w:val="005C6878"/>
    <w:rPr>
      <w:rFonts w:asciiTheme="majorHAnsi" w:eastAsiaTheme="majorEastAsia" w:hAnsiTheme="majorHAnsi" w:cstheme="majorBidi"/>
      <w:color w:val="2E74B5" w:themeColor="accent1" w:themeShade="BF"/>
      <w:kern w:val="2"/>
      <w:sz w:val="26"/>
      <w:szCs w:val="26"/>
      <w14:ligatures w14:val="standardContextual"/>
    </w:rPr>
  </w:style>
  <w:style w:type="character" w:customStyle="1" w:styleId="Ttulo3Car">
    <w:name w:val="Título 3 Car"/>
    <w:basedOn w:val="Fuentedeprrafopredeter"/>
    <w:link w:val="Ttulo3"/>
    <w:uiPriority w:val="9"/>
    <w:rsid w:val="005C6878"/>
    <w:rPr>
      <w:rFonts w:ascii="Calibri Light" w:eastAsia="Times New Roman" w:hAnsi="Calibri Light" w:cs="Times New Roman"/>
      <w:color w:val="1F4D78"/>
      <w:kern w:val="2"/>
      <w:sz w:val="24"/>
      <w:szCs w:val="24"/>
      <w14:ligatures w14:val="standardContextual"/>
    </w:rPr>
  </w:style>
  <w:style w:type="character" w:customStyle="1" w:styleId="Ttulo4Car">
    <w:name w:val="Título 4 Car"/>
    <w:basedOn w:val="Fuentedeprrafopredeter"/>
    <w:link w:val="Ttulo4"/>
    <w:uiPriority w:val="9"/>
    <w:rsid w:val="005C6878"/>
    <w:rPr>
      <w:rFonts w:asciiTheme="majorHAnsi" w:eastAsiaTheme="majorEastAsia" w:hAnsiTheme="majorHAnsi" w:cstheme="majorBidi"/>
      <w:i/>
      <w:iCs/>
      <w:color w:val="2E74B5" w:themeColor="accent1" w:themeShade="BF"/>
      <w:kern w:val="2"/>
      <w:sz w:val="24"/>
      <w:szCs w:val="24"/>
      <w14:ligatures w14:val="standardContextual"/>
    </w:rPr>
  </w:style>
  <w:style w:type="character" w:customStyle="1" w:styleId="Ttulo7Car">
    <w:name w:val="Título 7 Car"/>
    <w:basedOn w:val="Fuentedeprrafopredeter"/>
    <w:link w:val="Ttulo7"/>
    <w:uiPriority w:val="9"/>
    <w:rsid w:val="005C6878"/>
    <w:rPr>
      <w:rFonts w:asciiTheme="majorHAnsi" w:eastAsiaTheme="majorEastAsia" w:hAnsiTheme="majorHAnsi" w:cstheme="majorBidi"/>
      <w:i/>
      <w:iCs/>
      <w:color w:val="1F4D78" w:themeColor="accent1" w:themeShade="7F"/>
      <w:sz w:val="24"/>
      <w:szCs w:val="24"/>
      <w:lang w:val="es-ES" w:eastAsia="es-ES"/>
    </w:rPr>
  </w:style>
  <w:style w:type="character" w:customStyle="1" w:styleId="Ttulo9Car">
    <w:name w:val="Título 9 Car"/>
    <w:basedOn w:val="Fuentedeprrafopredeter"/>
    <w:link w:val="Ttulo9"/>
    <w:uiPriority w:val="9"/>
    <w:rsid w:val="005C6878"/>
    <w:rPr>
      <w:rFonts w:ascii="Cambria" w:eastAsia="Times New Roman" w:hAnsi="Cambria" w:cs="Times New Roman"/>
    </w:rPr>
  </w:style>
  <w:style w:type="paragraph" w:styleId="Textodeglobo">
    <w:name w:val="Balloon Text"/>
    <w:basedOn w:val="Normal"/>
    <w:link w:val="TextodegloboCar"/>
    <w:uiPriority w:val="99"/>
    <w:semiHidden/>
    <w:unhideWhenUsed/>
    <w:rsid w:val="005C6878"/>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C6878"/>
    <w:rPr>
      <w:rFonts w:ascii="Segoe UI" w:hAnsi="Segoe UI" w:cs="Segoe UI"/>
      <w:kern w:val="2"/>
      <w:sz w:val="18"/>
      <w:szCs w:val="18"/>
      <w14:ligatures w14:val="standardContextual"/>
    </w:rPr>
  </w:style>
  <w:style w:type="paragraph" w:styleId="Prrafodelista">
    <w:name w:val="List Paragraph"/>
    <w:aliases w:val="lp1,List Paragraph1,Bullet List,FooterText,numbered,Paragraphe de liste1,Bulletr List Paragraph,列出段落,列出段落1,Listas,Cuadrícula clara - Énfasis 31,Scitum normal,List Paragraph11,????,????1,List Paragraph Char Char,b1,He,3,MINUTAS,lp11"/>
    <w:basedOn w:val="Normal"/>
    <w:link w:val="PrrafodelistaCar"/>
    <w:uiPriority w:val="34"/>
    <w:qFormat/>
    <w:rsid w:val="005C6878"/>
    <w:pPr>
      <w:spacing w:after="160" w:line="259" w:lineRule="auto"/>
      <w:ind w:left="720"/>
      <w:contextualSpacing/>
    </w:pPr>
    <w:rPr>
      <w:kern w:val="0"/>
      <w:sz w:val="22"/>
      <w:szCs w:val="22"/>
      <w14:ligatures w14:val="none"/>
    </w:rPr>
  </w:style>
  <w:style w:type="paragraph" w:styleId="Subttulo">
    <w:name w:val="Subtitle"/>
    <w:basedOn w:val="Ttulo2"/>
    <w:next w:val="Normal"/>
    <w:link w:val="SubttuloCar"/>
    <w:uiPriority w:val="11"/>
    <w:qFormat/>
    <w:rsid w:val="005C6878"/>
    <w:pPr>
      <w:spacing w:before="0"/>
    </w:pPr>
    <w:rPr>
      <w:rFonts w:ascii="Montserrat" w:hAnsi="Montserrat"/>
      <w:b/>
      <w:color w:val="auto"/>
      <w:kern w:val="0"/>
      <w:sz w:val="20"/>
      <w:szCs w:val="20"/>
      <w14:ligatures w14:val="none"/>
    </w:rPr>
  </w:style>
  <w:style w:type="character" w:customStyle="1" w:styleId="SubttuloCar">
    <w:name w:val="Subtítulo Car"/>
    <w:basedOn w:val="Fuentedeprrafopredeter"/>
    <w:link w:val="Subttulo"/>
    <w:uiPriority w:val="11"/>
    <w:rsid w:val="005C6878"/>
    <w:rPr>
      <w:rFonts w:ascii="Montserrat" w:eastAsiaTheme="majorEastAsia" w:hAnsi="Montserrat" w:cstheme="majorBidi"/>
      <w:b/>
      <w:sz w:val="20"/>
      <w:szCs w:val="20"/>
    </w:rPr>
  </w:style>
  <w:style w:type="table" w:styleId="Tablaconcuadrcula">
    <w:name w:val="Table Grid"/>
    <w:aliases w:val="Tabla Microsoft Servicios"/>
    <w:basedOn w:val="Tablanormal"/>
    <w:uiPriority w:val="39"/>
    <w:qFormat/>
    <w:rsid w:val="005C6878"/>
    <w:pPr>
      <w:spacing w:after="0" w:line="240" w:lineRule="auto"/>
    </w:pPr>
    <w:rPr>
      <w:rFonts w:ascii="Times New Roman" w:eastAsia="Times New Roman" w:hAnsi="Times New Roman" w:cs="Times New Roman"/>
      <w:sz w:val="20"/>
      <w:szCs w:val="20"/>
      <w:lang w:eastAsia="es-MX"/>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predeterminado">
    <w:name w:val="Texto predeterminado"/>
    <w:basedOn w:val="Normal"/>
    <w:qFormat/>
    <w:rsid w:val="005C6878"/>
    <w:pPr>
      <w:overflowPunct w:val="0"/>
      <w:autoSpaceDE w:val="0"/>
      <w:autoSpaceDN w:val="0"/>
      <w:adjustRightInd w:val="0"/>
      <w:jc w:val="both"/>
      <w:textAlignment w:val="baseline"/>
    </w:pPr>
    <w:rPr>
      <w:rFonts w:ascii="Arial" w:eastAsia="Times New Roman" w:hAnsi="Arial" w:cs="Times New Roman"/>
      <w:noProof/>
      <w:kern w:val="0"/>
      <w:szCs w:val="20"/>
      <w:lang w:eastAsia="es-ES"/>
      <w14:ligatures w14:val="none"/>
    </w:rPr>
  </w:style>
  <w:style w:type="character" w:customStyle="1" w:styleId="PrrafodelistaCar">
    <w:name w:val="Párrafo de lista Car"/>
    <w:aliases w:val="lp1 Car,List Paragraph1 Car,Bullet List Car,FooterText Car,numbered Car,Paragraphe de liste1 Car,Bulletr List Paragraph Car,列出段落 Car,列出段落1 Car,Listas Car,Cuadrícula clara - Énfasis 31 Car,Scitum normal Car,List Paragraph11 Car,3 Car"/>
    <w:link w:val="Prrafodelista"/>
    <w:uiPriority w:val="34"/>
    <w:qFormat/>
    <w:rsid w:val="005C6878"/>
  </w:style>
  <w:style w:type="paragraph" w:customStyle="1" w:styleId="Estndar">
    <w:name w:val="Estándar"/>
    <w:basedOn w:val="Normal"/>
    <w:qFormat/>
    <w:rsid w:val="005C6878"/>
    <w:pPr>
      <w:spacing w:line="300" w:lineRule="auto"/>
    </w:pPr>
    <w:rPr>
      <w:rFonts w:eastAsiaTheme="minorEastAsia"/>
      <w:kern w:val="0"/>
      <w:sz w:val="21"/>
      <w:szCs w:val="21"/>
      <w14:ligatures w14:val="none"/>
    </w:rPr>
  </w:style>
  <w:style w:type="paragraph" w:styleId="Sangra3detindependiente">
    <w:name w:val="Body Text Indent 3"/>
    <w:basedOn w:val="Normal"/>
    <w:link w:val="Sangra3detindependienteCar"/>
    <w:uiPriority w:val="99"/>
    <w:unhideWhenUsed/>
    <w:rsid w:val="005C6878"/>
    <w:pPr>
      <w:spacing w:after="120"/>
      <w:ind w:left="283"/>
    </w:pPr>
    <w:rPr>
      <w:rFonts w:ascii="Times New Roman" w:eastAsia="Times New Roman" w:hAnsi="Times New Roman" w:cs="Times New Roman"/>
      <w:kern w:val="0"/>
      <w:sz w:val="16"/>
      <w:szCs w:val="16"/>
      <w:lang w:val="es-ES" w:eastAsia="es-ES"/>
      <w14:ligatures w14:val="none"/>
    </w:rPr>
  </w:style>
  <w:style w:type="character" w:customStyle="1" w:styleId="Sangra3detindependienteCar">
    <w:name w:val="Sangría 3 de t. independiente Car"/>
    <w:basedOn w:val="Fuentedeprrafopredeter"/>
    <w:link w:val="Sangra3detindependiente"/>
    <w:uiPriority w:val="99"/>
    <w:rsid w:val="005C6878"/>
    <w:rPr>
      <w:rFonts w:ascii="Times New Roman" w:eastAsia="Times New Roman" w:hAnsi="Times New Roman" w:cs="Times New Roman"/>
      <w:sz w:val="16"/>
      <w:szCs w:val="16"/>
      <w:lang w:val="es-ES" w:eastAsia="es-ES"/>
    </w:rPr>
  </w:style>
  <w:style w:type="paragraph" w:customStyle="1" w:styleId="Default">
    <w:name w:val="Default"/>
    <w:qFormat/>
    <w:rsid w:val="005C6878"/>
    <w:pPr>
      <w:autoSpaceDE w:val="0"/>
      <w:autoSpaceDN w:val="0"/>
      <w:adjustRightInd w:val="0"/>
      <w:spacing w:after="0" w:line="240" w:lineRule="auto"/>
    </w:pPr>
    <w:rPr>
      <w:rFonts w:ascii="Times New Roman" w:hAnsi="Times New Roman" w:cs="Times New Roman"/>
      <w:color w:val="000000"/>
      <w:sz w:val="24"/>
      <w:szCs w:val="24"/>
      <w14:ligatures w14:val="standardContextual"/>
    </w:rPr>
  </w:style>
  <w:style w:type="character" w:customStyle="1" w:styleId="InitialStyle">
    <w:name w:val="InitialStyle"/>
    <w:rsid w:val="005C6878"/>
    <w:rPr>
      <w:rFonts w:ascii="Times New Roman" w:hAnsi="Times New Roman"/>
      <w:color w:val="auto"/>
      <w:spacing w:val="0"/>
      <w:sz w:val="20"/>
    </w:rPr>
  </w:style>
  <w:style w:type="paragraph" w:customStyle="1" w:styleId="Textodetabl">
    <w:name w:val="Texto de tabl"/>
    <w:basedOn w:val="Normal"/>
    <w:rsid w:val="005C6878"/>
    <w:pPr>
      <w:overflowPunct w:val="0"/>
      <w:autoSpaceDE w:val="0"/>
      <w:autoSpaceDN w:val="0"/>
      <w:adjustRightInd w:val="0"/>
      <w:textAlignment w:val="baseline"/>
    </w:pPr>
    <w:rPr>
      <w:rFonts w:ascii="Times New Roman" w:eastAsia="Times New Roman" w:hAnsi="Times New Roman" w:cs="Times New Roman"/>
      <w:noProof/>
      <w:kern w:val="0"/>
      <w:szCs w:val="20"/>
      <w:lang w:eastAsia="es-ES"/>
      <w14:ligatures w14:val="none"/>
    </w:rPr>
  </w:style>
  <w:style w:type="paragraph" w:customStyle="1" w:styleId="Ttulo31">
    <w:name w:val="Título 31"/>
    <w:basedOn w:val="Normal"/>
    <w:next w:val="Normal"/>
    <w:uiPriority w:val="9"/>
    <w:semiHidden/>
    <w:unhideWhenUsed/>
    <w:qFormat/>
    <w:rsid w:val="005C6878"/>
    <w:pPr>
      <w:keepNext/>
      <w:keepLines/>
      <w:spacing w:before="40" w:line="259" w:lineRule="auto"/>
      <w:outlineLvl w:val="2"/>
    </w:pPr>
    <w:rPr>
      <w:rFonts w:ascii="Calibri Light" w:eastAsia="Times New Roman" w:hAnsi="Calibri Light" w:cs="Times New Roman"/>
      <w:color w:val="1F4D78"/>
      <w:kern w:val="0"/>
      <w14:ligatures w14:val="none"/>
    </w:rPr>
  </w:style>
  <w:style w:type="numbering" w:customStyle="1" w:styleId="Sinlista1">
    <w:name w:val="Sin lista1"/>
    <w:next w:val="Sinlista"/>
    <w:uiPriority w:val="99"/>
    <w:semiHidden/>
    <w:unhideWhenUsed/>
    <w:rsid w:val="005C6878"/>
  </w:style>
  <w:style w:type="table" w:customStyle="1" w:styleId="TablaMicrosoftServicios1">
    <w:name w:val="Tabla Microsoft Servicios1"/>
    <w:basedOn w:val="Tablanormal"/>
    <w:next w:val="Tablaconcuadrcula"/>
    <w:uiPriority w:val="59"/>
    <w:rsid w:val="005C6878"/>
    <w:pPr>
      <w:spacing w:after="0" w:line="240" w:lineRule="auto"/>
    </w:pPr>
    <w:rPr>
      <w:rFonts w:ascii="Times New Roman" w:eastAsia="Times New Roman" w:hAnsi="Times New Roman" w:cs="Times New Roman"/>
      <w:sz w:val="20"/>
      <w:szCs w:val="20"/>
      <w:lang w:eastAsia="es-MX"/>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unhideWhenUsed/>
    <w:qFormat/>
    <w:rsid w:val="005C6878"/>
    <w:rPr>
      <w:sz w:val="16"/>
      <w:szCs w:val="16"/>
    </w:rPr>
  </w:style>
  <w:style w:type="paragraph" w:styleId="Textocomentario">
    <w:name w:val="annotation text"/>
    <w:aliases w:val="Comment Text Char1"/>
    <w:basedOn w:val="Normal"/>
    <w:link w:val="TextocomentarioCar"/>
    <w:uiPriority w:val="99"/>
    <w:unhideWhenUsed/>
    <w:qFormat/>
    <w:rsid w:val="005C6878"/>
    <w:pPr>
      <w:spacing w:before="120" w:after="120"/>
      <w:jc w:val="both"/>
    </w:pPr>
    <w:rPr>
      <w:rFonts w:ascii="Montserrat" w:hAnsi="Montserrat"/>
      <w:kern w:val="0"/>
      <w:sz w:val="20"/>
      <w:szCs w:val="20"/>
      <w14:ligatures w14:val="none"/>
    </w:rPr>
  </w:style>
  <w:style w:type="character" w:customStyle="1" w:styleId="TextocomentarioCar">
    <w:name w:val="Texto comentario Car"/>
    <w:aliases w:val="Comment Text Char1 Car"/>
    <w:basedOn w:val="Fuentedeprrafopredeter"/>
    <w:link w:val="Textocomentario"/>
    <w:uiPriority w:val="99"/>
    <w:qFormat/>
    <w:rsid w:val="005C6878"/>
    <w:rPr>
      <w:rFonts w:ascii="Montserrat" w:hAnsi="Montserrat"/>
      <w:sz w:val="20"/>
      <w:szCs w:val="20"/>
    </w:rPr>
  </w:style>
  <w:style w:type="paragraph" w:customStyle="1" w:styleId="Asuntodelcomentario1">
    <w:name w:val="Asunto del comentario1"/>
    <w:basedOn w:val="Textocomentario"/>
    <w:next w:val="Textocomentario"/>
    <w:uiPriority w:val="99"/>
    <w:semiHidden/>
    <w:unhideWhenUsed/>
    <w:rsid w:val="005C6878"/>
    <w:pPr>
      <w:spacing w:before="0" w:after="160"/>
      <w:jc w:val="left"/>
    </w:pPr>
    <w:rPr>
      <w:rFonts w:ascii="Calibri" w:hAnsi="Calibri"/>
      <w:b/>
      <w:bCs/>
    </w:rPr>
  </w:style>
  <w:style w:type="character" w:customStyle="1" w:styleId="AsuntodelcomentarioCar">
    <w:name w:val="Asunto del comentario Car"/>
    <w:basedOn w:val="TextocomentarioCar"/>
    <w:link w:val="Asuntodelcomentario"/>
    <w:uiPriority w:val="99"/>
    <w:semiHidden/>
    <w:rsid w:val="005C6878"/>
    <w:rPr>
      <w:rFonts w:ascii="Montserrat" w:hAnsi="Montserrat"/>
      <w:b/>
      <w:bCs/>
      <w:sz w:val="20"/>
      <w:szCs w:val="20"/>
    </w:rPr>
  </w:style>
  <w:style w:type="table" w:customStyle="1" w:styleId="Tablanormal11">
    <w:name w:val="Tabla normal 11"/>
    <w:basedOn w:val="Tablanormal"/>
    <w:next w:val="Tablanormal1"/>
    <w:uiPriority w:val="41"/>
    <w:rsid w:val="005C6878"/>
    <w:pPr>
      <w:spacing w:after="0" w:line="240" w:lineRule="auto"/>
    </w:p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decuadrcula41">
    <w:name w:val="Tabla de cuadrícula 41"/>
    <w:basedOn w:val="Tablanormal"/>
    <w:next w:val="Tabladecuadrcula4"/>
    <w:uiPriority w:val="49"/>
    <w:rsid w:val="005C6878"/>
    <w:pPr>
      <w:spacing w:after="0" w:line="240" w:lineRule="auto"/>
    </w:p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TDC3">
    <w:name w:val="toc 3"/>
    <w:basedOn w:val="Normal"/>
    <w:next w:val="Normal"/>
    <w:autoRedefine/>
    <w:uiPriority w:val="39"/>
    <w:unhideWhenUsed/>
    <w:rsid w:val="005C6878"/>
    <w:pPr>
      <w:spacing w:after="100" w:line="259" w:lineRule="auto"/>
      <w:ind w:left="440"/>
    </w:pPr>
    <w:rPr>
      <w:kern w:val="0"/>
      <w:sz w:val="22"/>
      <w:szCs w:val="22"/>
      <w14:ligatures w14:val="none"/>
    </w:rPr>
  </w:style>
  <w:style w:type="paragraph" w:styleId="Textoindependiente">
    <w:name w:val="Body Text"/>
    <w:aliases w:val="Body Text Char,TITULO SECCION"/>
    <w:basedOn w:val="Normal"/>
    <w:link w:val="TextoindependienteCar"/>
    <w:qFormat/>
    <w:rsid w:val="005C6878"/>
    <w:pPr>
      <w:jc w:val="both"/>
    </w:pPr>
    <w:rPr>
      <w:rFonts w:ascii="Times New Roman" w:eastAsia="Times New Roman" w:hAnsi="Times New Roman" w:cs="Times New Roman"/>
      <w:kern w:val="0"/>
      <w:lang w:val="es-ES" w:eastAsia="es-ES"/>
      <w14:ligatures w14:val="none"/>
    </w:rPr>
  </w:style>
  <w:style w:type="character" w:customStyle="1" w:styleId="TextoindependienteCar">
    <w:name w:val="Texto independiente Car"/>
    <w:aliases w:val="Body Text Char Car,TITULO SECCION Car"/>
    <w:basedOn w:val="Fuentedeprrafopredeter"/>
    <w:link w:val="Textoindependiente"/>
    <w:rsid w:val="005C6878"/>
    <w:rPr>
      <w:rFonts w:ascii="Times New Roman" w:eastAsia="Times New Roman" w:hAnsi="Times New Roman" w:cs="Times New Roman"/>
      <w:sz w:val="24"/>
      <w:szCs w:val="24"/>
      <w:lang w:val="es-ES" w:eastAsia="es-ES"/>
    </w:rPr>
  </w:style>
  <w:style w:type="paragraph" w:styleId="Revisin">
    <w:name w:val="Revision"/>
    <w:hidden/>
    <w:uiPriority w:val="99"/>
    <w:semiHidden/>
    <w:rsid w:val="005C6878"/>
    <w:pPr>
      <w:spacing w:after="0" w:line="240" w:lineRule="auto"/>
    </w:pPr>
  </w:style>
  <w:style w:type="paragraph" w:customStyle="1" w:styleId="Prrafodelista1">
    <w:name w:val="Párrafo de lista1"/>
    <w:uiPriority w:val="99"/>
    <w:qFormat/>
    <w:rsid w:val="005C6878"/>
    <w:pPr>
      <w:tabs>
        <w:tab w:val="center" w:pos="4680"/>
      </w:tabs>
      <w:spacing w:after="0" w:line="240" w:lineRule="auto"/>
      <w:ind w:left="720"/>
    </w:pPr>
    <w:rPr>
      <w:rFonts w:ascii="Verdana" w:eastAsia="ヒラギノ角ゴ Pro W3" w:hAnsi="Verdana" w:cs="Times New Roman"/>
      <w:color w:val="000000"/>
      <w:sz w:val="20"/>
      <w:szCs w:val="20"/>
      <w:lang w:eastAsia="es-MX"/>
    </w:rPr>
  </w:style>
  <w:style w:type="paragraph" w:customStyle="1" w:styleId="Texto">
    <w:name w:val="Texto"/>
    <w:basedOn w:val="Normal"/>
    <w:link w:val="TextoCar"/>
    <w:qFormat/>
    <w:rsid w:val="005C6878"/>
    <w:pPr>
      <w:spacing w:after="101" w:line="216" w:lineRule="exact"/>
      <w:ind w:firstLine="288"/>
      <w:jc w:val="both"/>
    </w:pPr>
    <w:rPr>
      <w:rFonts w:ascii="Arial" w:eastAsia="Times New Roman" w:hAnsi="Arial" w:cs="Arial"/>
      <w:kern w:val="0"/>
      <w:sz w:val="18"/>
      <w:szCs w:val="20"/>
      <w:lang w:val="es-ES" w:eastAsia="es-ES"/>
      <w14:ligatures w14:val="none"/>
    </w:rPr>
  </w:style>
  <w:style w:type="character" w:customStyle="1" w:styleId="TextoCar">
    <w:name w:val="Texto Car"/>
    <w:link w:val="Texto"/>
    <w:qFormat/>
    <w:locked/>
    <w:rsid w:val="005C6878"/>
    <w:rPr>
      <w:rFonts w:ascii="Arial" w:eastAsia="Times New Roman" w:hAnsi="Arial" w:cs="Arial"/>
      <w:sz w:val="18"/>
      <w:szCs w:val="20"/>
      <w:lang w:val="es-ES" w:eastAsia="es-ES"/>
    </w:rPr>
  </w:style>
  <w:style w:type="paragraph" w:customStyle="1" w:styleId="ROMANOS">
    <w:name w:val="ROMANOS"/>
    <w:basedOn w:val="Normal"/>
    <w:link w:val="ROMANOSCar"/>
    <w:rsid w:val="005C6878"/>
    <w:pPr>
      <w:tabs>
        <w:tab w:val="left" w:pos="720"/>
      </w:tabs>
      <w:spacing w:after="101" w:line="216" w:lineRule="exact"/>
      <w:ind w:left="720" w:hanging="432"/>
      <w:jc w:val="both"/>
    </w:pPr>
    <w:rPr>
      <w:rFonts w:ascii="Arial" w:eastAsia="Times New Roman" w:hAnsi="Arial" w:cs="Arial"/>
      <w:kern w:val="0"/>
      <w:sz w:val="18"/>
      <w:szCs w:val="18"/>
      <w:lang w:val="es-ES" w:eastAsia="es-ES"/>
      <w14:ligatures w14:val="none"/>
    </w:rPr>
  </w:style>
  <w:style w:type="character" w:customStyle="1" w:styleId="ROMANOSCar">
    <w:name w:val="ROMANOS Car"/>
    <w:link w:val="ROMANOS"/>
    <w:locked/>
    <w:rsid w:val="005C6878"/>
    <w:rPr>
      <w:rFonts w:ascii="Arial" w:eastAsia="Times New Roman" w:hAnsi="Arial" w:cs="Arial"/>
      <w:sz w:val="18"/>
      <w:szCs w:val="18"/>
      <w:lang w:val="es-ES" w:eastAsia="es-ES"/>
    </w:rPr>
  </w:style>
  <w:style w:type="table" w:customStyle="1" w:styleId="Tablanormal12">
    <w:name w:val="Tabla normal 12"/>
    <w:basedOn w:val="Tablanormal"/>
    <w:next w:val="Tablanormal1"/>
    <w:uiPriority w:val="41"/>
    <w:rsid w:val="005C6878"/>
    <w:pPr>
      <w:spacing w:after="0" w:line="240" w:lineRule="auto"/>
    </w:p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normal111">
    <w:name w:val="Tabla normal 111"/>
    <w:basedOn w:val="Tablanormal"/>
    <w:uiPriority w:val="41"/>
    <w:rsid w:val="005C6878"/>
    <w:pPr>
      <w:spacing w:after="0" w:line="240" w:lineRule="auto"/>
    </w:p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rt0xe">
    <w:name w:val="trt0xe"/>
    <w:basedOn w:val="Normal"/>
    <w:rsid w:val="005C6878"/>
    <w:pPr>
      <w:spacing w:before="100" w:beforeAutospacing="1" w:after="100" w:afterAutospacing="1"/>
    </w:pPr>
    <w:rPr>
      <w:rFonts w:ascii="Times New Roman" w:eastAsia="Times New Roman" w:hAnsi="Times New Roman" w:cs="Times New Roman"/>
      <w:kern w:val="0"/>
      <w:lang w:eastAsia="es-MX"/>
      <w14:ligatures w14:val="none"/>
    </w:rPr>
  </w:style>
  <w:style w:type="character" w:styleId="Textoennegrita">
    <w:name w:val="Strong"/>
    <w:basedOn w:val="Fuentedeprrafopredeter"/>
    <w:uiPriority w:val="22"/>
    <w:qFormat/>
    <w:rsid w:val="005C6878"/>
    <w:rPr>
      <w:b/>
      <w:bCs/>
    </w:rPr>
  </w:style>
  <w:style w:type="paragraph" w:customStyle="1" w:styleId="Textoprede3">
    <w:name w:val="Texto prede:3"/>
    <w:basedOn w:val="Normal"/>
    <w:rsid w:val="005C6878"/>
    <w:pPr>
      <w:overflowPunct w:val="0"/>
      <w:autoSpaceDE w:val="0"/>
      <w:autoSpaceDN w:val="0"/>
      <w:adjustRightInd w:val="0"/>
      <w:textAlignment w:val="baseline"/>
    </w:pPr>
    <w:rPr>
      <w:rFonts w:ascii="Times New Roman" w:eastAsia="Times New Roman" w:hAnsi="Times New Roman" w:cs="Times New Roman"/>
      <w:noProof/>
      <w:kern w:val="0"/>
      <w:szCs w:val="20"/>
      <w:lang w:val="es-ES" w:eastAsia="es-ES"/>
      <w14:ligatures w14:val="none"/>
    </w:rPr>
  </w:style>
  <w:style w:type="paragraph" w:styleId="Asuntodelcomentario">
    <w:name w:val="annotation subject"/>
    <w:basedOn w:val="Textocomentario"/>
    <w:next w:val="Textocomentario"/>
    <w:link w:val="AsuntodelcomentarioCar"/>
    <w:uiPriority w:val="99"/>
    <w:semiHidden/>
    <w:unhideWhenUsed/>
    <w:rsid w:val="005C6878"/>
    <w:pPr>
      <w:spacing w:before="0" w:after="0"/>
      <w:jc w:val="left"/>
    </w:pPr>
    <w:rPr>
      <w:b/>
      <w:bCs/>
    </w:rPr>
  </w:style>
  <w:style w:type="character" w:customStyle="1" w:styleId="AsuntodelcomentarioCar1">
    <w:name w:val="Asunto del comentario Car1"/>
    <w:basedOn w:val="TextocomentarioCar"/>
    <w:uiPriority w:val="99"/>
    <w:semiHidden/>
    <w:rsid w:val="005C6878"/>
    <w:rPr>
      <w:rFonts w:ascii="Montserrat" w:hAnsi="Montserrat"/>
      <w:b/>
      <w:bCs/>
      <w:sz w:val="20"/>
      <w:szCs w:val="20"/>
    </w:rPr>
  </w:style>
  <w:style w:type="character" w:customStyle="1" w:styleId="Ttulo3Car1">
    <w:name w:val="Título 3 Car1"/>
    <w:basedOn w:val="Fuentedeprrafopredeter"/>
    <w:uiPriority w:val="9"/>
    <w:semiHidden/>
    <w:rsid w:val="005C6878"/>
    <w:rPr>
      <w:rFonts w:asciiTheme="majorHAnsi" w:eastAsiaTheme="majorEastAsia" w:hAnsiTheme="majorHAnsi" w:cstheme="majorBidi"/>
      <w:color w:val="1F4D78" w:themeColor="accent1" w:themeShade="7F"/>
    </w:rPr>
  </w:style>
  <w:style w:type="table" w:styleId="Tablanormal1">
    <w:name w:val="Plain Table 1"/>
    <w:basedOn w:val="Tablanormal"/>
    <w:uiPriority w:val="41"/>
    <w:rsid w:val="005C6878"/>
    <w:pPr>
      <w:spacing w:after="0" w:line="240" w:lineRule="auto"/>
    </w:pPr>
    <w:rPr>
      <w:kern w:val="2"/>
      <w:sz w:val="24"/>
      <w:szCs w:val="24"/>
      <w14:ligatures w14:val="standardContextual"/>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decuadrcula4">
    <w:name w:val="Grid Table 4"/>
    <w:basedOn w:val="Tablanormal"/>
    <w:uiPriority w:val="49"/>
    <w:rsid w:val="005C6878"/>
    <w:pPr>
      <w:spacing w:after="0" w:line="240" w:lineRule="auto"/>
    </w:pPr>
    <w:rPr>
      <w:kern w:val="2"/>
      <w:sz w:val="24"/>
      <w:szCs w:val="24"/>
      <w14:ligatures w14:val="standardContextual"/>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MicrosoftServicios2">
    <w:name w:val="Tabla Microsoft Servicios2"/>
    <w:basedOn w:val="Tablanormal"/>
    <w:next w:val="Tablaconcuadrcula"/>
    <w:uiPriority w:val="39"/>
    <w:rsid w:val="005C6878"/>
    <w:pPr>
      <w:spacing w:after="0" w:line="240" w:lineRule="auto"/>
    </w:pPr>
    <w:rPr>
      <w:rFonts w:ascii="Times New Roman" w:eastAsia="Times New Roman" w:hAnsi="Times New Roman" w:cs="Times New Roman"/>
      <w:sz w:val="20"/>
      <w:szCs w:val="20"/>
      <w:lang w:eastAsia="es-MX"/>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ar">
    <w:name w:val="Título 5 Car"/>
    <w:basedOn w:val="Fuentedeprrafopredeter"/>
    <w:link w:val="Ttulo5"/>
    <w:uiPriority w:val="9"/>
    <w:rsid w:val="00C534AF"/>
    <w:rPr>
      <w:rFonts w:ascii="Univers" w:eastAsia="Times New Roman" w:hAnsi="Univers" w:cs="Times New Roman"/>
      <w:b/>
      <w:spacing w:val="38"/>
      <w:sz w:val="24"/>
      <w:szCs w:val="20"/>
      <w:lang w:val="es-ES" w:eastAsia="es-ES"/>
    </w:rPr>
  </w:style>
  <w:style w:type="character" w:customStyle="1" w:styleId="Ttulo6Car">
    <w:name w:val="Título 6 Car"/>
    <w:basedOn w:val="Fuentedeprrafopredeter"/>
    <w:link w:val="Ttulo6"/>
    <w:uiPriority w:val="9"/>
    <w:rsid w:val="00C534AF"/>
    <w:rPr>
      <w:rFonts w:ascii="Times New Roman" w:eastAsia="Times New Roman" w:hAnsi="Times New Roman" w:cs="Times New Roman"/>
      <w:b/>
      <w:bCs/>
      <w:lang w:val="es-ES" w:eastAsia="es-ES"/>
    </w:rPr>
  </w:style>
  <w:style w:type="character" w:customStyle="1" w:styleId="Ttulo8Car">
    <w:name w:val="Título 8 Car"/>
    <w:basedOn w:val="Fuentedeprrafopredeter"/>
    <w:link w:val="Ttulo8"/>
    <w:uiPriority w:val="9"/>
    <w:rsid w:val="00C534AF"/>
    <w:rPr>
      <w:rFonts w:ascii="Arial" w:eastAsia="SimSun" w:hAnsi="Arial" w:cs="Times New Roman"/>
      <w:b/>
      <w:sz w:val="24"/>
      <w:szCs w:val="20"/>
      <w:lang w:val="es-ES_tradnl" w:eastAsia="es-ES"/>
    </w:rPr>
  </w:style>
  <w:style w:type="paragraph" w:customStyle="1" w:styleId="subbas">
    <w:name w:val="subbas"/>
    <w:basedOn w:val="Normal"/>
    <w:rsid w:val="00C534AF"/>
    <w:pPr>
      <w:overflowPunct w:val="0"/>
      <w:autoSpaceDE w:val="0"/>
      <w:autoSpaceDN w:val="0"/>
      <w:adjustRightInd w:val="0"/>
      <w:ind w:left="1440" w:hanging="1440"/>
      <w:jc w:val="both"/>
      <w:textAlignment w:val="baseline"/>
    </w:pPr>
    <w:rPr>
      <w:rFonts w:ascii="Times New Roman" w:eastAsia="Times New Roman" w:hAnsi="Times New Roman" w:cs="Times New Roman"/>
      <w:b/>
      <w:kern w:val="0"/>
      <w:szCs w:val="20"/>
      <w:lang w:val="es-ES" w:eastAsia="es-ES"/>
      <w14:ligatures w14:val="none"/>
    </w:rPr>
  </w:style>
  <w:style w:type="paragraph" w:customStyle="1" w:styleId="sangra1">
    <w:name w:val="sangra1"/>
    <w:basedOn w:val="Normal"/>
    <w:uiPriority w:val="99"/>
    <w:qFormat/>
    <w:rsid w:val="00C534AF"/>
    <w:pPr>
      <w:overflowPunct w:val="0"/>
      <w:autoSpaceDE w:val="0"/>
      <w:autoSpaceDN w:val="0"/>
      <w:adjustRightInd w:val="0"/>
      <w:textAlignment w:val="baseline"/>
    </w:pPr>
    <w:rPr>
      <w:rFonts w:ascii="Times New Roman" w:eastAsia="Times New Roman" w:hAnsi="Times New Roman" w:cs="Times New Roman"/>
      <w:kern w:val="0"/>
      <w:szCs w:val="20"/>
      <w:lang w:val="es-ES" w:eastAsia="es-ES"/>
      <w14:ligatures w14:val="none"/>
    </w:rPr>
  </w:style>
  <w:style w:type="paragraph" w:customStyle="1" w:styleId="tibas">
    <w:name w:val="tibas"/>
    <w:basedOn w:val="Normal"/>
    <w:rsid w:val="00C534AF"/>
    <w:pPr>
      <w:overflowPunct w:val="0"/>
      <w:autoSpaceDE w:val="0"/>
      <w:autoSpaceDN w:val="0"/>
      <w:adjustRightInd w:val="0"/>
      <w:jc w:val="center"/>
      <w:textAlignment w:val="baseline"/>
    </w:pPr>
    <w:rPr>
      <w:rFonts w:ascii="Times New Roman" w:eastAsia="Times New Roman" w:hAnsi="Times New Roman" w:cs="Times New Roman"/>
      <w:b/>
      <w:kern w:val="0"/>
      <w:sz w:val="26"/>
      <w:szCs w:val="20"/>
      <w:lang w:val="es-ES" w:eastAsia="es-ES"/>
      <w14:ligatures w14:val="none"/>
    </w:rPr>
  </w:style>
  <w:style w:type="paragraph" w:customStyle="1" w:styleId="Subepgrafe">
    <w:name w:val="Subepígrafe"/>
    <w:basedOn w:val="Normal"/>
    <w:rsid w:val="00C534AF"/>
    <w:pPr>
      <w:overflowPunct w:val="0"/>
      <w:autoSpaceDE w:val="0"/>
      <w:autoSpaceDN w:val="0"/>
      <w:adjustRightInd w:val="0"/>
      <w:spacing w:before="73" w:after="73"/>
      <w:textAlignment w:val="baseline"/>
    </w:pPr>
    <w:rPr>
      <w:rFonts w:ascii="Times New Roman" w:eastAsia="Times New Roman" w:hAnsi="Times New Roman" w:cs="Times New Roman"/>
      <w:b/>
      <w:i/>
      <w:kern w:val="0"/>
      <w:szCs w:val="20"/>
      <w:lang w:val="es-ES" w:eastAsia="es-ES"/>
      <w14:ligatures w14:val="none"/>
    </w:rPr>
  </w:style>
  <w:style w:type="paragraph" w:styleId="Sangradetextonormal">
    <w:name w:val="Body Text Indent"/>
    <w:basedOn w:val="Normal"/>
    <w:link w:val="SangradetextonormalCar"/>
    <w:unhideWhenUsed/>
    <w:rsid w:val="00C534AF"/>
    <w:pPr>
      <w:overflowPunct w:val="0"/>
      <w:autoSpaceDE w:val="0"/>
      <w:autoSpaceDN w:val="0"/>
      <w:adjustRightInd w:val="0"/>
      <w:spacing w:before="100" w:after="120"/>
      <w:ind w:left="283"/>
      <w:textAlignment w:val="baseline"/>
    </w:pPr>
    <w:rPr>
      <w:rFonts w:ascii="Times New Roman" w:eastAsia="Times New Roman" w:hAnsi="Times New Roman" w:cs="Times New Roman"/>
      <w:kern w:val="0"/>
      <w:szCs w:val="20"/>
      <w:lang w:val="es-ES" w:eastAsia="es-ES"/>
      <w14:ligatures w14:val="none"/>
    </w:rPr>
  </w:style>
  <w:style w:type="character" w:customStyle="1" w:styleId="SangradetextonormalCar">
    <w:name w:val="Sangría de texto normal Car"/>
    <w:basedOn w:val="Fuentedeprrafopredeter"/>
    <w:link w:val="Sangradetextonormal"/>
    <w:rsid w:val="00C534AF"/>
    <w:rPr>
      <w:rFonts w:ascii="Times New Roman" w:eastAsia="Times New Roman" w:hAnsi="Times New Roman" w:cs="Times New Roman"/>
      <w:sz w:val="24"/>
      <w:szCs w:val="20"/>
      <w:lang w:val="es-ES" w:eastAsia="es-ES"/>
    </w:rPr>
  </w:style>
  <w:style w:type="paragraph" w:customStyle="1" w:styleId="Car">
    <w:name w:val="Car"/>
    <w:basedOn w:val="Normal"/>
    <w:uiPriority w:val="99"/>
    <w:rsid w:val="00C534AF"/>
    <w:pPr>
      <w:spacing w:after="160" w:line="240" w:lineRule="exact"/>
    </w:pPr>
    <w:rPr>
      <w:rFonts w:ascii="Tahoma" w:eastAsia="Times New Roman" w:hAnsi="Tahoma" w:cs="Times New Roman"/>
      <w:kern w:val="0"/>
      <w:sz w:val="20"/>
      <w:szCs w:val="20"/>
      <w:lang w:val="en-US"/>
      <w14:ligatures w14:val="none"/>
    </w:rPr>
  </w:style>
  <w:style w:type="table" w:customStyle="1" w:styleId="Tablaconcuadrcula1">
    <w:name w:val="Tabla con cuadrícula1"/>
    <w:basedOn w:val="Tablanormal"/>
    <w:next w:val="Tablaconcuadrcula"/>
    <w:qFormat/>
    <w:rsid w:val="00C534AF"/>
    <w:pPr>
      <w:spacing w:after="0" w:line="240" w:lineRule="auto"/>
    </w:pPr>
    <w:rPr>
      <w:rFonts w:ascii="Times New Roman" w:eastAsia="Times New Roman" w:hAnsi="Times New Roman" w:cs="Times New Roman"/>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uiPriority w:val="99"/>
    <w:rsid w:val="00C534AF"/>
    <w:rPr>
      <w:rFonts w:cs="Times New Roman"/>
    </w:rPr>
  </w:style>
  <w:style w:type="paragraph" w:customStyle="1" w:styleId="Textoindependiente31">
    <w:name w:val="Texto independiente 31"/>
    <w:basedOn w:val="Normal"/>
    <w:uiPriority w:val="99"/>
    <w:rsid w:val="00C534AF"/>
    <w:pPr>
      <w:overflowPunct w:val="0"/>
      <w:autoSpaceDE w:val="0"/>
      <w:autoSpaceDN w:val="0"/>
      <w:adjustRightInd w:val="0"/>
      <w:jc w:val="both"/>
      <w:textAlignment w:val="baseline"/>
    </w:pPr>
    <w:rPr>
      <w:rFonts w:ascii="Arial" w:eastAsia="SimSun" w:hAnsi="Arial" w:cs="Times New Roman"/>
      <w:kern w:val="0"/>
      <w:szCs w:val="20"/>
      <w:lang w:val="es-ES" w:eastAsia="es-ES"/>
      <w14:ligatures w14:val="none"/>
    </w:rPr>
  </w:style>
  <w:style w:type="paragraph" w:styleId="Textoindependiente2">
    <w:name w:val="Body Text 2"/>
    <w:basedOn w:val="Normal"/>
    <w:link w:val="Textoindependiente2Car"/>
    <w:uiPriority w:val="99"/>
    <w:rsid w:val="00C534AF"/>
    <w:pPr>
      <w:jc w:val="both"/>
    </w:pPr>
    <w:rPr>
      <w:rFonts w:ascii="Arial" w:eastAsia="SimSun" w:hAnsi="Arial" w:cs="Times New Roman"/>
      <w:b/>
      <w:kern w:val="0"/>
      <w:szCs w:val="20"/>
      <w:lang w:val="es-ES" w:eastAsia="es-ES"/>
      <w14:ligatures w14:val="none"/>
    </w:rPr>
  </w:style>
  <w:style w:type="character" w:customStyle="1" w:styleId="Textoindependiente2Car">
    <w:name w:val="Texto independiente 2 Car"/>
    <w:basedOn w:val="Fuentedeprrafopredeter"/>
    <w:link w:val="Textoindependiente2"/>
    <w:uiPriority w:val="99"/>
    <w:rsid w:val="00C534AF"/>
    <w:rPr>
      <w:rFonts w:ascii="Arial" w:eastAsia="SimSun" w:hAnsi="Arial" w:cs="Times New Roman"/>
      <w:b/>
      <w:sz w:val="24"/>
      <w:szCs w:val="20"/>
      <w:lang w:val="es-ES" w:eastAsia="es-ES"/>
    </w:rPr>
  </w:style>
  <w:style w:type="paragraph" w:styleId="Textoindependiente3">
    <w:name w:val="Body Text 3"/>
    <w:basedOn w:val="Normal"/>
    <w:link w:val="Textoindependiente3Car"/>
    <w:rsid w:val="00C534AF"/>
    <w:pPr>
      <w:spacing w:after="120"/>
    </w:pPr>
    <w:rPr>
      <w:rFonts w:ascii="Univers" w:eastAsia="Times New Roman" w:hAnsi="Univers" w:cs="Times New Roman"/>
      <w:kern w:val="0"/>
      <w:sz w:val="16"/>
      <w:szCs w:val="16"/>
      <w:lang w:val="es-ES" w:eastAsia="es-ES"/>
      <w14:ligatures w14:val="none"/>
    </w:rPr>
  </w:style>
  <w:style w:type="character" w:customStyle="1" w:styleId="Textoindependiente3Car">
    <w:name w:val="Texto independiente 3 Car"/>
    <w:basedOn w:val="Fuentedeprrafopredeter"/>
    <w:link w:val="Textoindependiente3"/>
    <w:rsid w:val="00C534AF"/>
    <w:rPr>
      <w:rFonts w:ascii="Univers" w:eastAsia="Times New Roman" w:hAnsi="Univers" w:cs="Times New Roman"/>
      <w:sz w:val="16"/>
      <w:szCs w:val="16"/>
      <w:lang w:val="es-ES" w:eastAsia="es-ES"/>
    </w:rPr>
  </w:style>
  <w:style w:type="paragraph" w:customStyle="1" w:styleId="Textoindependiente21">
    <w:name w:val="Texto independiente 21"/>
    <w:basedOn w:val="Normal"/>
    <w:rsid w:val="00C534AF"/>
    <w:pPr>
      <w:widowControl w:val="0"/>
      <w:jc w:val="both"/>
    </w:pPr>
    <w:rPr>
      <w:rFonts w:ascii="Times New Roman" w:eastAsia="SimSun" w:hAnsi="Times New Roman" w:cs="Times New Roman"/>
      <w:b/>
      <w:i/>
      <w:kern w:val="0"/>
      <w:sz w:val="22"/>
      <w:szCs w:val="20"/>
      <w:lang w:val="es-ES" w:eastAsia="es-ES"/>
      <w14:ligatures w14:val="none"/>
    </w:rPr>
  </w:style>
  <w:style w:type="character" w:customStyle="1" w:styleId="Hipervnculo1">
    <w:name w:val="Hipervínculo1"/>
    <w:basedOn w:val="Fuentedeprrafopredeter"/>
    <w:uiPriority w:val="99"/>
    <w:rsid w:val="00C534AF"/>
    <w:rPr>
      <w:rFonts w:cs="Times New Roman"/>
      <w:color w:val="0000FF"/>
      <w:u w:val="single"/>
    </w:rPr>
  </w:style>
  <w:style w:type="paragraph" w:customStyle="1" w:styleId="Sangra3detindependiente1">
    <w:name w:val="Sangría 3 de t. independiente1"/>
    <w:basedOn w:val="Normal"/>
    <w:uiPriority w:val="99"/>
    <w:rsid w:val="00C534AF"/>
    <w:pPr>
      <w:widowControl w:val="0"/>
      <w:ind w:left="170" w:hanging="170"/>
      <w:jc w:val="both"/>
    </w:pPr>
    <w:rPr>
      <w:rFonts w:ascii="Times New Roman" w:eastAsia="SimSun" w:hAnsi="Times New Roman" w:cs="Times New Roman"/>
      <w:kern w:val="0"/>
      <w:sz w:val="22"/>
      <w:szCs w:val="20"/>
      <w:lang w:val="es-ES" w:eastAsia="es-ES"/>
      <w14:ligatures w14:val="none"/>
    </w:rPr>
  </w:style>
  <w:style w:type="paragraph" w:styleId="Continuarlista2">
    <w:name w:val="List Continue 2"/>
    <w:basedOn w:val="Normal"/>
    <w:uiPriority w:val="99"/>
    <w:rsid w:val="00C534AF"/>
    <w:pPr>
      <w:widowControl w:val="0"/>
      <w:overflowPunct w:val="0"/>
      <w:autoSpaceDE w:val="0"/>
      <w:autoSpaceDN w:val="0"/>
      <w:adjustRightInd w:val="0"/>
      <w:spacing w:after="120"/>
      <w:ind w:left="566"/>
      <w:textAlignment w:val="baseline"/>
    </w:pPr>
    <w:rPr>
      <w:rFonts w:ascii="Times New Roman" w:eastAsia="Times New Roman" w:hAnsi="Times New Roman" w:cs="Times New Roman"/>
      <w:kern w:val="0"/>
      <w:sz w:val="20"/>
      <w:szCs w:val="20"/>
      <w:lang w:val="es-ES" w:eastAsia="es-ES"/>
      <w14:ligatures w14:val="none"/>
    </w:rPr>
  </w:style>
  <w:style w:type="paragraph" w:styleId="Lista">
    <w:name w:val="List"/>
    <w:basedOn w:val="Normal"/>
    <w:uiPriority w:val="99"/>
    <w:rsid w:val="00C534AF"/>
    <w:pPr>
      <w:ind w:left="283" w:hanging="283"/>
    </w:pPr>
    <w:rPr>
      <w:rFonts w:ascii="Univers" w:eastAsia="Times New Roman" w:hAnsi="Univers" w:cs="Times New Roman"/>
      <w:kern w:val="0"/>
      <w:szCs w:val="20"/>
      <w:lang w:val="es-ES" w:eastAsia="es-ES"/>
      <w14:ligatures w14:val="none"/>
    </w:rPr>
  </w:style>
  <w:style w:type="paragraph" w:styleId="Continuarlista">
    <w:name w:val="List Continue"/>
    <w:basedOn w:val="Normal"/>
    <w:uiPriority w:val="99"/>
    <w:rsid w:val="00C534AF"/>
    <w:pPr>
      <w:spacing w:after="120"/>
      <w:ind w:left="283"/>
    </w:pPr>
    <w:rPr>
      <w:rFonts w:ascii="Univers" w:eastAsia="Times New Roman" w:hAnsi="Univers" w:cs="Times New Roman"/>
      <w:kern w:val="0"/>
      <w:szCs w:val="20"/>
      <w:lang w:val="es-ES" w:eastAsia="es-ES"/>
      <w14:ligatures w14:val="none"/>
    </w:rPr>
  </w:style>
  <w:style w:type="paragraph" w:styleId="Descripcin">
    <w:name w:val="caption"/>
    <w:basedOn w:val="Normal"/>
    <w:next w:val="Normal"/>
    <w:uiPriority w:val="99"/>
    <w:qFormat/>
    <w:rsid w:val="00C534AF"/>
    <w:pPr>
      <w:widowControl w:val="0"/>
      <w:overflowPunct w:val="0"/>
      <w:autoSpaceDE w:val="0"/>
      <w:autoSpaceDN w:val="0"/>
      <w:adjustRightInd w:val="0"/>
      <w:spacing w:before="120" w:after="120"/>
      <w:textAlignment w:val="baseline"/>
    </w:pPr>
    <w:rPr>
      <w:rFonts w:ascii="Times New Roman" w:eastAsia="Times New Roman" w:hAnsi="Times New Roman" w:cs="Times New Roman"/>
      <w:b/>
      <w:bCs/>
      <w:kern w:val="0"/>
      <w:sz w:val="20"/>
      <w:szCs w:val="20"/>
      <w:lang w:val="es-ES" w:eastAsia="es-ES"/>
      <w14:ligatures w14:val="none"/>
    </w:rPr>
  </w:style>
  <w:style w:type="paragraph" w:customStyle="1" w:styleId="texto0">
    <w:name w:val="texto"/>
    <w:basedOn w:val="Normal"/>
    <w:uiPriority w:val="99"/>
    <w:rsid w:val="00C534AF"/>
    <w:pPr>
      <w:spacing w:after="101" w:line="216" w:lineRule="atLeast"/>
      <w:ind w:firstLine="288"/>
      <w:jc w:val="both"/>
    </w:pPr>
    <w:rPr>
      <w:rFonts w:ascii="Arial" w:eastAsia="Times New Roman" w:hAnsi="Arial" w:cs="Times New Roman"/>
      <w:kern w:val="0"/>
      <w:sz w:val="18"/>
      <w:szCs w:val="20"/>
      <w:lang w:val="es-ES_tradnl" w:eastAsia="es-ES"/>
      <w14:ligatures w14:val="none"/>
    </w:rPr>
  </w:style>
  <w:style w:type="paragraph" w:styleId="Ttulo">
    <w:name w:val="Title"/>
    <w:basedOn w:val="Normal"/>
    <w:link w:val="TtuloCar"/>
    <w:uiPriority w:val="10"/>
    <w:qFormat/>
    <w:rsid w:val="00C534AF"/>
    <w:pPr>
      <w:widowControl w:val="0"/>
      <w:overflowPunct w:val="0"/>
      <w:autoSpaceDE w:val="0"/>
      <w:autoSpaceDN w:val="0"/>
      <w:adjustRightInd w:val="0"/>
      <w:spacing w:before="240" w:after="60"/>
      <w:jc w:val="center"/>
      <w:textAlignment w:val="baseline"/>
      <w:outlineLvl w:val="0"/>
    </w:pPr>
    <w:rPr>
      <w:rFonts w:ascii="Arial" w:eastAsia="Times New Roman" w:hAnsi="Arial" w:cs="Arial"/>
      <w:b/>
      <w:bCs/>
      <w:kern w:val="28"/>
      <w:sz w:val="32"/>
      <w:szCs w:val="32"/>
      <w:lang w:val="es-ES" w:eastAsia="es-ES"/>
      <w14:ligatures w14:val="none"/>
    </w:rPr>
  </w:style>
  <w:style w:type="character" w:customStyle="1" w:styleId="TtuloCar">
    <w:name w:val="Título Car"/>
    <w:basedOn w:val="Fuentedeprrafopredeter"/>
    <w:link w:val="Ttulo"/>
    <w:uiPriority w:val="10"/>
    <w:rsid w:val="00C534AF"/>
    <w:rPr>
      <w:rFonts w:ascii="Arial" w:eastAsia="Times New Roman" w:hAnsi="Arial" w:cs="Arial"/>
      <w:b/>
      <w:bCs/>
      <w:kern w:val="28"/>
      <w:sz w:val="32"/>
      <w:szCs w:val="32"/>
      <w:lang w:val="es-ES" w:eastAsia="es-ES"/>
    </w:rPr>
  </w:style>
  <w:style w:type="paragraph" w:customStyle="1" w:styleId="BodyText211">
    <w:name w:val="Body Text 211"/>
    <w:basedOn w:val="Normal"/>
    <w:uiPriority w:val="99"/>
    <w:rsid w:val="00C534AF"/>
    <w:pPr>
      <w:overflowPunct w:val="0"/>
      <w:autoSpaceDE w:val="0"/>
      <w:autoSpaceDN w:val="0"/>
      <w:adjustRightInd w:val="0"/>
      <w:ind w:left="284" w:hanging="284"/>
      <w:jc w:val="both"/>
      <w:textAlignment w:val="baseline"/>
    </w:pPr>
    <w:rPr>
      <w:rFonts w:ascii="Arial" w:eastAsia="Times New Roman" w:hAnsi="Arial" w:cs="Times New Roman"/>
      <w:kern w:val="0"/>
      <w:szCs w:val="20"/>
      <w:lang w:val="es-ES" w:eastAsia="es-ES"/>
      <w14:ligatures w14:val="none"/>
    </w:rPr>
  </w:style>
  <w:style w:type="paragraph" w:customStyle="1" w:styleId="Tabla">
    <w:name w:val="Tabla"/>
    <w:basedOn w:val="Normal"/>
    <w:rsid w:val="00C534AF"/>
    <w:pPr>
      <w:overflowPunct w:val="0"/>
      <w:autoSpaceDE w:val="0"/>
      <w:autoSpaceDN w:val="0"/>
      <w:adjustRightInd w:val="0"/>
      <w:textAlignment w:val="baseline"/>
    </w:pPr>
    <w:rPr>
      <w:rFonts w:ascii="Times New Roman" w:eastAsia="Times New Roman" w:hAnsi="Times New Roman" w:cs="Times New Roman"/>
      <w:kern w:val="0"/>
      <w:szCs w:val="20"/>
      <w:lang w:val="es-ES" w:eastAsia="es-ES"/>
      <w14:ligatures w14:val="none"/>
    </w:rPr>
  </w:style>
  <w:style w:type="paragraph" w:customStyle="1" w:styleId="DefaultText">
    <w:name w:val="Default Text"/>
    <w:basedOn w:val="Normal"/>
    <w:rsid w:val="00C534AF"/>
    <w:pPr>
      <w:overflowPunct w:val="0"/>
      <w:autoSpaceDE w:val="0"/>
      <w:autoSpaceDN w:val="0"/>
      <w:adjustRightInd w:val="0"/>
      <w:textAlignment w:val="baseline"/>
    </w:pPr>
    <w:rPr>
      <w:rFonts w:ascii="Times New Roman" w:eastAsia="Times New Roman" w:hAnsi="Times New Roman" w:cs="Times New Roman"/>
      <w:kern w:val="0"/>
      <w:szCs w:val="20"/>
      <w:lang w:val="es-ES" w:eastAsia="es-ES"/>
      <w14:ligatures w14:val="none"/>
    </w:rPr>
  </w:style>
  <w:style w:type="paragraph" w:styleId="Textonotapie">
    <w:name w:val="footnote text"/>
    <w:basedOn w:val="Normal"/>
    <w:link w:val="TextonotapieCar"/>
    <w:uiPriority w:val="99"/>
    <w:semiHidden/>
    <w:rsid w:val="00C534AF"/>
    <w:pPr>
      <w:spacing w:before="100" w:after="100"/>
    </w:pPr>
    <w:rPr>
      <w:rFonts w:ascii="Times New Roman" w:eastAsia="Times New Roman" w:hAnsi="Times New Roman" w:cs="Times New Roman"/>
      <w:kern w:val="0"/>
      <w:sz w:val="20"/>
      <w:szCs w:val="20"/>
      <w:lang w:val="es-ES" w:eastAsia="es-ES"/>
      <w14:ligatures w14:val="none"/>
    </w:rPr>
  </w:style>
  <w:style w:type="character" w:customStyle="1" w:styleId="TextonotapieCar">
    <w:name w:val="Texto nota pie Car"/>
    <w:basedOn w:val="Fuentedeprrafopredeter"/>
    <w:link w:val="Textonotapie"/>
    <w:uiPriority w:val="99"/>
    <w:semiHidden/>
    <w:rsid w:val="00C534AF"/>
    <w:rPr>
      <w:rFonts w:ascii="Times New Roman" w:eastAsia="Times New Roman" w:hAnsi="Times New Roman" w:cs="Times New Roman"/>
      <w:sz w:val="20"/>
      <w:szCs w:val="20"/>
      <w:lang w:val="es-ES" w:eastAsia="es-ES"/>
    </w:rPr>
  </w:style>
  <w:style w:type="table" w:styleId="Cuadrculamedia3-nfasis1">
    <w:name w:val="Medium Grid 3 Accent 1"/>
    <w:basedOn w:val="Tablanormal"/>
    <w:uiPriority w:val="69"/>
    <w:qFormat/>
    <w:rsid w:val="00C534A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paragraph" w:styleId="Listaconnmeros2">
    <w:name w:val="List Number 2"/>
    <w:basedOn w:val="Normal"/>
    <w:uiPriority w:val="99"/>
    <w:semiHidden/>
    <w:unhideWhenUsed/>
    <w:rsid w:val="00C534AF"/>
    <w:pPr>
      <w:numPr>
        <w:numId w:val="9"/>
      </w:numPr>
      <w:overflowPunct w:val="0"/>
      <w:autoSpaceDE w:val="0"/>
      <w:autoSpaceDN w:val="0"/>
      <w:adjustRightInd w:val="0"/>
      <w:spacing w:before="100" w:after="100"/>
      <w:contextualSpacing/>
      <w:textAlignment w:val="baseline"/>
    </w:pPr>
    <w:rPr>
      <w:rFonts w:ascii="Times New Roman" w:eastAsia="Times New Roman" w:hAnsi="Times New Roman" w:cs="Times New Roman"/>
      <w:kern w:val="0"/>
      <w:szCs w:val="20"/>
      <w:lang w:val="es-ES" w:eastAsia="es-ES"/>
      <w14:ligatures w14:val="none"/>
    </w:rPr>
  </w:style>
  <w:style w:type="character" w:customStyle="1" w:styleId="apple-converted-space">
    <w:name w:val="apple-converted-space"/>
    <w:basedOn w:val="Fuentedeprrafopredeter"/>
    <w:rsid w:val="00C534AF"/>
  </w:style>
  <w:style w:type="paragraph" w:customStyle="1" w:styleId="Titulo1">
    <w:name w:val="Titulo 1"/>
    <w:basedOn w:val="Normal"/>
    <w:rsid w:val="00C534AF"/>
    <w:pPr>
      <w:pBdr>
        <w:bottom w:val="single" w:sz="12" w:space="1" w:color="auto"/>
      </w:pBdr>
      <w:spacing w:before="120"/>
      <w:jc w:val="both"/>
      <w:outlineLvl w:val="0"/>
    </w:pPr>
    <w:rPr>
      <w:rFonts w:ascii="Times New Roman" w:eastAsia="Times New Roman" w:hAnsi="Times New Roman" w:cs="Arial"/>
      <w:b/>
      <w:kern w:val="0"/>
      <w:sz w:val="18"/>
      <w:szCs w:val="18"/>
      <w:lang w:eastAsia="es-MX"/>
      <w14:ligatures w14:val="none"/>
    </w:rPr>
  </w:style>
  <w:style w:type="character" w:styleId="Hipervnculovisitado">
    <w:name w:val="FollowedHyperlink"/>
    <w:basedOn w:val="Fuentedeprrafopredeter"/>
    <w:uiPriority w:val="99"/>
    <w:semiHidden/>
    <w:unhideWhenUsed/>
    <w:rsid w:val="00C534AF"/>
    <w:rPr>
      <w:color w:val="954F72" w:themeColor="followedHyperlink"/>
      <w:u w:val="single"/>
    </w:rPr>
  </w:style>
  <w:style w:type="paragraph" w:customStyle="1" w:styleId="msonormal0">
    <w:name w:val="msonormal"/>
    <w:basedOn w:val="Normal"/>
    <w:rsid w:val="00C534AF"/>
    <w:pPr>
      <w:spacing w:before="100" w:beforeAutospacing="1" w:after="100" w:afterAutospacing="1"/>
    </w:pPr>
    <w:rPr>
      <w:rFonts w:ascii="Times New Roman" w:eastAsia="Times New Roman" w:hAnsi="Times New Roman" w:cs="Times New Roman"/>
      <w:kern w:val="0"/>
      <w:lang w:eastAsia="es-MX"/>
      <w14:ligatures w14:val="none"/>
    </w:rPr>
  </w:style>
  <w:style w:type="table" w:customStyle="1" w:styleId="Tablaconcuadrcula2">
    <w:name w:val="Tabla con cuadrícula2"/>
    <w:basedOn w:val="Tablanormal"/>
    <w:next w:val="Tablaconcuadrcula"/>
    <w:rsid w:val="00C534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uadrculamedia3-nfasis11">
    <w:name w:val="Cuadrícula media 3 - Énfasis 11"/>
    <w:basedOn w:val="Tablanormal"/>
    <w:next w:val="Cuadrculamedia3-nfasis1"/>
    <w:uiPriority w:val="69"/>
    <w:rsid w:val="00C534AF"/>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DBF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472C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472C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472C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472C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1B8E1"/>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1B8E1"/>
      </w:tcPr>
    </w:tblStylePr>
  </w:style>
  <w:style w:type="paragraph" w:styleId="Sinespaciado">
    <w:name w:val="No Spacing"/>
    <w:uiPriority w:val="1"/>
    <w:qFormat/>
    <w:rsid w:val="00C534AF"/>
    <w:pPr>
      <w:spacing w:after="0" w:line="240" w:lineRule="auto"/>
    </w:pPr>
    <w:rPr>
      <w:rFonts w:ascii="Cambria" w:eastAsia="Cambria" w:hAnsi="Cambria" w:cs="Times New Roman"/>
    </w:rPr>
  </w:style>
  <w:style w:type="paragraph" w:customStyle="1" w:styleId="BodyText22">
    <w:name w:val="Body Text 22"/>
    <w:basedOn w:val="Normal"/>
    <w:rsid w:val="00C534AF"/>
    <w:pPr>
      <w:widowControl w:val="0"/>
      <w:jc w:val="both"/>
    </w:pPr>
    <w:rPr>
      <w:rFonts w:ascii="Arial" w:eastAsia="Times New Roman" w:hAnsi="Arial" w:cs="Times New Roman"/>
      <w:b/>
      <w:kern w:val="0"/>
      <w:sz w:val="20"/>
      <w:szCs w:val="20"/>
      <w:lang w:eastAsia="es-ES"/>
      <w14:ligatures w14:val="none"/>
    </w:rPr>
  </w:style>
  <w:style w:type="character" w:customStyle="1" w:styleId="markedcontent">
    <w:name w:val="markedcontent"/>
    <w:basedOn w:val="Fuentedeprrafopredeter"/>
    <w:rsid w:val="00C534AF"/>
  </w:style>
  <w:style w:type="character" w:customStyle="1" w:styleId="highlight">
    <w:name w:val="highlight"/>
    <w:basedOn w:val="Fuentedeprrafopredeter"/>
    <w:rsid w:val="00C534AF"/>
  </w:style>
  <w:style w:type="character" w:customStyle="1" w:styleId="text-danger">
    <w:name w:val="text-danger"/>
    <w:basedOn w:val="Fuentedeprrafopredeter"/>
    <w:rsid w:val="00C534AF"/>
  </w:style>
  <w:style w:type="table" w:customStyle="1" w:styleId="TableGrid">
    <w:name w:val="TableGrid"/>
    <w:rsid w:val="00C534AF"/>
    <w:pPr>
      <w:spacing w:after="0" w:line="240" w:lineRule="auto"/>
    </w:pPr>
    <w:rPr>
      <w:rFonts w:eastAsiaTheme="minorEastAsia"/>
      <w:lang w:eastAsia="es-MX"/>
    </w:rPr>
    <w:tblPr>
      <w:tblCellMar>
        <w:top w:w="0" w:type="dxa"/>
        <w:left w:w="0" w:type="dxa"/>
        <w:bottom w:w="0" w:type="dxa"/>
        <w:right w:w="0" w:type="dxa"/>
      </w:tblCellMar>
    </w:tblPr>
  </w:style>
  <w:style w:type="character" w:customStyle="1" w:styleId="normaltextrun">
    <w:name w:val="normaltextrun"/>
    <w:basedOn w:val="Fuentedeprrafopredeter"/>
    <w:rsid w:val="00C534AF"/>
  </w:style>
  <w:style w:type="character" w:customStyle="1" w:styleId="eop">
    <w:name w:val="eop"/>
    <w:basedOn w:val="Fuentedeprrafopredeter"/>
    <w:rsid w:val="00C534AF"/>
  </w:style>
  <w:style w:type="character" w:customStyle="1" w:styleId="ui-provider">
    <w:name w:val="ui-provider"/>
    <w:basedOn w:val="Fuentedeprrafopredeter"/>
    <w:rsid w:val="00C534AF"/>
  </w:style>
  <w:style w:type="paragraph" w:customStyle="1" w:styleId="wordsection1">
    <w:name w:val="wordsection1"/>
    <w:basedOn w:val="Normal"/>
    <w:uiPriority w:val="99"/>
    <w:rsid w:val="00C534AF"/>
    <w:pPr>
      <w:spacing w:before="100" w:beforeAutospacing="1" w:after="100" w:afterAutospacing="1"/>
    </w:pPr>
    <w:rPr>
      <w:rFonts w:ascii="Calibri" w:hAnsi="Calibri" w:cs="Calibri"/>
      <w:kern w:val="0"/>
      <w:sz w:val="22"/>
      <w:szCs w:val="22"/>
      <w:lang w:eastAsia="es-MX"/>
      <w14:ligatures w14:val="none"/>
    </w:rPr>
  </w:style>
  <w:style w:type="character" w:customStyle="1" w:styleId="TextonotapieCar1">
    <w:name w:val="Texto nota pie Car1"/>
    <w:basedOn w:val="Fuentedeprrafopredeter"/>
    <w:uiPriority w:val="99"/>
    <w:semiHidden/>
    <w:rsid w:val="00C534AF"/>
    <w:rPr>
      <w:sz w:val="20"/>
      <w:szCs w:val="20"/>
    </w:rPr>
  </w:style>
  <w:style w:type="paragraph" w:customStyle="1" w:styleId="xmsonormal">
    <w:name w:val="x_msonormal"/>
    <w:basedOn w:val="Normal"/>
    <w:uiPriority w:val="99"/>
    <w:rsid w:val="00C534AF"/>
    <w:rPr>
      <w:rFonts w:ascii="Calibri" w:hAnsi="Calibri" w:cs="Calibri"/>
      <w:kern w:val="0"/>
      <w:sz w:val="22"/>
      <w:szCs w:val="22"/>
      <w:lang w:eastAsia="es-MX"/>
      <w14:ligatures w14:val="none"/>
    </w:rPr>
  </w:style>
  <w:style w:type="table" w:styleId="Tabladecuadrcula1clara">
    <w:name w:val="Grid Table 1 Light"/>
    <w:basedOn w:val="Tablanormal"/>
    <w:uiPriority w:val="46"/>
    <w:rsid w:val="00C534AF"/>
    <w:pPr>
      <w:spacing w:after="0" w:line="240" w:lineRule="auto"/>
    </w:pPr>
    <w:rPr>
      <w:kern w:val="2"/>
      <w:sz w:val="24"/>
      <w:szCs w:val="24"/>
      <w14:ligatures w14:val="standardContextual"/>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SeqLevel3">
    <w:name w:val="Seq Level 3"/>
    <w:basedOn w:val="Normal"/>
    <w:rsid w:val="00C534AF"/>
    <w:pPr>
      <w:overflowPunct w:val="0"/>
      <w:autoSpaceDE w:val="0"/>
      <w:autoSpaceDN w:val="0"/>
      <w:adjustRightInd w:val="0"/>
      <w:textAlignment w:val="baseline"/>
    </w:pPr>
    <w:rPr>
      <w:rFonts w:ascii="Times New Roman" w:eastAsia="Times New Roman" w:hAnsi="Times New Roman" w:cs="Times New Roman"/>
      <w:kern w:val="0"/>
      <w:szCs w:val="20"/>
      <w:lang w:val="es-ES" w:eastAsia="es-ES"/>
      <w14:ligatures w14:val="none"/>
    </w:rPr>
  </w:style>
  <w:style w:type="table" w:customStyle="1" w:styleId="TableNormal">
    <w:name w:val="Table Normal"/>
    <w:uiPriority w:val="2"/>
    <w:semiHidden/>
    <w:unhideWhenUsed/>
    <w:qFormat/>
    <w:rsid w:val="00C534A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C534AF"/>
    <w:pPr>
      <w:widowControl w:val="0"/>
      <w:autoSpaceDE w:val="0"/>
      <w:autoSpaceDN w:val="0"/>
    </w:pPr>
    <w:rPr>
      <w:rFonts w:ascii="Verdana" w:eastAsia="Verdana" w:hAnsi="Verdana" w:cs="Verdana"/>
      <w:kern w:val="0"/>
      <w:sz w:val="22"/>
      <w:szCs w:val="22"/>
      <w:lang w:val="es-ES"/>
      <w14:ligatures w14:val="none"/>
    </w:rPr>
  </w:style>
  <w:style w:type="table" w:styleId="Tabladecuadrcula4-nfasis5">
    <w:name w:val="Grid Table 4 Accent 5"/>
    <w:basedOn w:val="Tablanormal"/>
    <w:uiPriority w:val="49"/>
    <w:rsid w:val="00EF350B"/>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TDC9">
    <w:name w:val="toc 9"/>
    <w:basedOn w:val="Normal"/>
    <w:next w:val="Normal"/>
    <w:autoRedefine/>
    <w:uiPriority w:val="39"/>
    <w:semiHidden/>
    <w:unhideWhenUsed/>
    <w:rsid w:val="00BF2C24"/>
    <w:pPr>
      <w:spacing w:after="100"/>
      <w:ind w:left="1920"/>
    </w:pPr>
    <w:rPr>
      <w:rFonts w:ascii="Times New Roman" w:eastAsia="Times New Roman" w:hAnsi="Times New Roman" w:cs="Times New Roman"/>
      <w:kern w:val="0"/>
      <w:lang w:eastAsia="es-MX"/>
      <w14:ligatures w14:val="none"/>
    </w:rPr>
  </w:style>
  <w:style w:type="paragraph" w:styleId="TDC5">
    <w:name w:val="toc 5"/>
    <w:basedOn w:val="Normal"/>
    <w:next w:val="Normal"/>
    <w:autoRedefine/>
    <w:uiPriority w:val="39"/>
    <w:unhideWhenUsed/>
    <w:rsid w:val="00BF2C24"/>
    <w:pPr>
      <w:spacing w:after="100" w:line="259" w:lineRule="auto"/>
      <w:ind w:left="880"/>
    </w:pPr>
    <w:rPr>
      <w:rFonts w:eastAsiaTheme="minorEastAsia"/>
      <w:kern w:val="0"/>
      <w:sz w:val="22"/>
      <w:szCs w:val="22"/>
      <w:lang w:eastAsia="es-MX"/>
      <w14:ligatures w14:val="none"/>
    </w:rPr>
  </w:style>
  <w:style w:type="paragraph" w:customStyle="1" w:styleId="paragraph">
    <w:name w:val="paragraph"/>
    <w:basedOn w:val="Normal"/>
    <w:rsid w:val="00BF2C24"/>
    <w:pPr>
      <w:spacing w:before="100" w:beforeAutospacing="1" w:after="100" w:afterAutospacing="1"/>
    </w:pPr>
    <w:rPr>
      <w:rFonts w:ascii="Times New Roman" w:eastAsia="Times New Roman" w:hAnsi="Times New Roman" w:cs="Times New Roman"/>
      <w:kern w:val="0"/>
      <w:lang w:eastAsia="es-MX"/>
      <w14:ligatures w14:val="none"/>
    </w:rPr>
  </w:style>
  <w:style w:type="character" w:customStyle="1" w:styleId="findhit">
    <w:name w:val="findhit"/>
    <w:basedOn w:val="Fuentedeprrafopredeter"/>
    <w:rsid w:val="00BF2C24"/>
  </w:style>
  <w:style w:type="character" w:customStyle="1" w:styleId="vkekvd">
    <w:name w:val="vkekvd"/>
    <w:basedOn w:val="Fuentedeprrafopredeter"/>
    <w:rsid w:val="00BF2C24"/>
  </w:style>
  <w:style w:type="paragraph" w:styleId="Cita">
    <w:name w:val="Quote"/>
    <w:basedOn w:val="Normal"/>
    <w:next w:val="Normal"/>
    <w:link w:val="CitaCar"/>
    <w:uiPriority w:val="29"/>
    <w:qFormat/>
    <w:rsid w:val="00A5179D"/>
    <w:pPr>
      <w:spacing w:before="160"/>
      <w:jc w:val="center"/>
    </w:pPr>
    <w:rPr>
      <w:i/>
      <w:iCs/>
      <w:color w:val="404040" w:themeColor="text1" w:themeTint="BF"/>
    </w:rPr>
  </w:style>
  <w:style w:type="character" w:customStyle="1" w:styleId="CitaCar">
    <w:name w:val="Cita Car"/>
    <w:basedOn w:val="Fuentedeprrafopredeter"/>
    <w:link w:val="Cita"/>
    <w:uiPriority w:val="29"/>
    <w:rsid w:val="00A5179D"/>
    <w:rPr>
      <w:i/>
      <w:iCs/>
      <w:color w:val="404040" w:themeColor="text1" w:themeTint="BF"/>
      <w:kern w:val="2"/>
      <w:sz w:val="24"/>
      <w:szCs w:val="24"/>
      <w14:ligatures w14:val="standardContextual"/>
    </w:rPr>
  </w:style>
  <w:style w:type="character" w:styleId="nfasisintenso">
    <w:name w:val="Intense Emphasis"/>
    <w:basedOn w:val="Fuentedeprrafopredeter"/>
    <w:uiPriority w:val="21"/>
    <w:qFormat/>
    <w:rsid w:val="00A5179D"/>
    <w:rPr>
      <w:i/>
      <w:iCs/>
      <w:color w:val="2E74B5" w:themeColor="accent1" w:themeShade="BF"/>
    </w:rPr>
  </w:style>
  <w:style w:type="paragraph" w:styleId="Citadestacada">
    <w:name w:val="Intense Quote"/>
    <w:basedOn w:val="Normal"/>
    <w:next w:val="Normal"/>
    <w:link w:val="CitadestacadaCar"/>
    <w:uiPriority w:val="30"/>
    <w:qFormat/>
    <w:rsid w:val="00A5179D"/>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itadestacadaCar">
    <w:name w:val="Cita destacada Car"/>
    <w:basedOn w:val="Fuentedeprrafopredeter"/>
    <w:link w:val="Citadestacada"/>
    <w:uiPriority w:val="30"/>
    <w:rsid w:val="00A5179D"/>
    <w:rPr>
      <w:i/>
      <w:iCs/>
      <w:color w:val="2E74B5" w:themeColor="accent1" w:themeShade="BF"/>
      <w:kern w:val="2"/>
      <w:sz w:val="24"/>
      <w:szCs w:val="24"/>
      <w14:ligatures w14:val="standardContextual"/>
    </w:rPr>
  </w:style>
  <w:style w:type="character" w:styleId="Referenciaintensa">
    <w:name w:val="Intense Reference"/>
    <w:basedOn w:val="Fuentedeprrafopredeter"/>
    <w:uiPriority w:val="32"/>
    <w:qFormat/>
    <w:rsid w:val="00A5179D"/>
    <w:rPr>
      <w:b/>
      <w:bCs/>
      <w:smallCaps/>
      <w:color w:val="2E74B5" w:themeColor="accent1" w:themeShade="BF"/>
      <w:spacing w:val="5"/>
    </w:rPr>
  </w:style>
  <w:style w:type="character" w:customStyle="1" w:styleId="cf01">
    <w:name w:val="cf01"/>
    <w:basedOn w:val="Fuentedeprrafopredeter"/>
    <w:rsid w:val="00A5179D"/>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1741560">
      <w:bodyDiv w:val="1"/>
      <w:marLeft w:val="0"/>
      <w:marRight w:val="0"/>
      <w:marTop w:val="0"/>
      <w:marBottom w:val="0"/>
      <w:divBdr>
        <w:top w:val="none" w:sz="0" w:space="0" w:color="auto"/>
        <w:left w:val="none" w:sz="0" w:space="0" w:color="auto"/>
        <w:bottom w:val="none" w:sz="0" w:space="0" w:color="auto"/>
        <w:right w:val="none" w:sz="0" w:space="0" w:color="auto"/>
      </w:divBdr>
    </w:div>
    <w:div w:id="728498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nafin.com" TargetMode="External"/><Relationship Id="rId18" Type="http://schemas.openxmlformats.org/officeDocument/2006/relationships/hyperlink" Target="https://mipymes.economia.gob.mx/formulario.php"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www.google.com/search?q=disponibilidad&amp;rlz=1C1CHBF_esMX1016MX1016&amp;oq=protocolos+de+seguridad+en+digitalizaci%C3%B3n&amp;gs_lcrp=EgZjaHJvbWUyBggAEEUYOTIHCAEQIRigATIHCAIQIRifBdIBCjEzNDQzajBqMTWoAgiwAgHxBeoDU-Up2jXl&amp;sourceid=chrome&amp;ie=UTF-8&amp;mstk=AUtExfCna2gxB1eEHOKhKbi5fM1RG27X411kRCAYNIi4ymns5kNi0l9dCv7am89yU47qgzkkeMEiICTw1GwwrK28b_S3pHnPE4V3Etzw9YSANnufabWDOnetD3_fvKJNcXdUYB2ukcPrd2aqCr2JleTJOuG6q6FWlsw_k0yBiC-NX23gTiY&amp;csui=3&amp;ved=2ahUKEwixiMuqzseRAxUhkmoFHf7tHr4QgK4QegQIBxAD" TargetMode="External"/><Relationship Id="rId7" Type="http://schemas.openxmlformats.org/officeDocument/2006/relationships/settings" Target="settings.xml"/><Relationship Id="rId12" Type="http://schemas.openxmlformats.org/officeDocument/2006/relationships/hyperlink" Target="https://comprasmx.buengobierno.gob.mx/capacitacion" TargetMode="External"/><Relationship Id="rId17" Type="http://schemas.openxmlformats.org/officeDocument/2006/relationships/hyperlink" Target="mailto:sgomezel@nafin.gob.mx" TargetMode="External"/><Relationship Id="rId25" Type="http://schemas.openxmlformats.org/officeDocument/2006/relationships/hyperlink" Target="https://www.google.com/search?q=disponibilidad&amp;rlz=1C1CHBF_esMX1016MX1016&amp;oq=protocolos+de+seguridad+en+digitalizaci%C3%B3n&amp;gs_lcrp=EgZjaHJvbWUyBggAEEUYOTIHCAEQIRigATIHCAIQIRifBdIBCjEzNDQzajBqMTWoAgiwAgHxBeoDU-Up2jXl&amp;sourceid=chrome&amp;ie=UTF-8&amp;mstk=AUtExfCna2gxB1eEHOKhKbi5fM1RG27X411kRCAYNIi4ymns5kNi0l9dCv7am89yU47qgzkkeMEiICTw1GwwrK28b_S3pHnPE4V3Etzw9YSANnufabWDOnetD3_fvKJNcXdUYB2ukcPrd2aqCr2JleTJOuG6q6FWlsw_k0yBiC-NX23gTiY&amp;csui=3&amp;ved=2ahUKEwixiMuqzseRAxUhkmoFHf7tHr4QgK4QegQIBxAD" TargetMode="External"/><Relationship Id="rId2" Type="http://schemas.openxmlformats.org/officeDocument/2006/relationships/customXml" Target="../customXml/item2.xml"/><Relationship Id="rId16" Type="http://schemas.openxmlformats.org/officeDocument/2006/relationships/hyperlink" Target="https://comprasmx.buengobierno.gob.mx/" TargetMode="External"/><Relationship Id="rId20" Type="http://schemas.openxmlformats.org/officeDocument/2006/relationships/hyperlink" Target="https://www.google.com/search?q=integridad&amp;rlz=1C1CHBF_esMX1016MX1016&amp;oq=protocolos+de+seguridad+en+digitalizaci%C3%B3n&amp;gs_lcrp=EgZjaHJvbWUyBggAEEUYOTIHCAEQIRigATIHCAIQIRifBdIBCjEzNDQzajBqMTWoAgiwAgHxBeoDU-Up2jXl&amp;sourceid=chrome&amp;ie=UTF-8&amp;mstk=AUtExfCna2gxB1eEHOKhKbi5fM1RG27X411kRCAYNIi4ymns5kNi0l9dCv7am89yU47qgzkkeMEiICTw1GwwrK28b_S3pHnPE4V3Etzw9YSANnufabWDOnetD3_fvKJNcXdUYB2ukcPrd2aqCr2JleTJOuG6q6FWlsw_k0yBiC-NX23gTiY&amp;csui=3&amp;ved=2ahUKEwixiMuqzseRAxUhkmoFHf7tHr4QgK4QegQIBxAC"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omprasmx.buengobierno.gob.mx" TargetMode="External"/><Relationship Id="rId24" Type="http://schemas.openxmlformats.org/officeDocument/2006/relationships/hyperlink" Target="https://www.google.com/search?q=integridad&amp;rlz=1C1CHBF_esMX1016MX1016&amp;oq=protocolos+de+seguridad+en+digitalizaci%C3%B3n&amp;gs_lcrp=EgZjaHJvbWUyBggAEEUYOTIHCAEQIRigATIHCAIQIRifBdIBCjEzNDQzajBqMTWoAgiwAgHxBeoDU-Up2jXl&amp;sourceid=chrome&amp;ie=UTF-8&amp;mstk=AUtExfCna2gxB1eEHOKhKbi5fM1RG27X411kRCAYNIi4ymns5kNi0l9dCv7am89yU47qgzkkeMEiICTw1GwwrK28b_S3pHnPE4V3Etzw9YSANnufabWDOnetD3_fvKJNcXdUYB2ukcPrd2aqCr2JleTJOuG6q6FWlsw_k0yBiC-NX23gTiY&amp;csui=3&amp;ved=2ahUKEwixiMuqzseRAxUhkmoFHf7tHr4QgK4QegQIBxAC" TargetMode="External"/><Relationship Id="rId5" Type="http://schemas.openxmlformats.org/officeDocument/2006/relationships/numbering" Target="numbering.xml"/><Relationship Id="rId15" Type="http://schemas.openxmlformats.org/officeDocument/2006/relationships/hyperlink" Target="http://www.sat.gob.mx/nuevo.html" TargetMode="External"/><Relationship Id="rId23" Type="http://schemas.openxmlformats.org/officeDocument/2006/relationships/hyperlink" Target="https://www.google.com/search?q=confidencialidad&amp;rlz=1C1CHBF_esMX1016MX1016&amp;oq=protocolos+de+seguridad+en+digitalizaci%C3%B3n&amp;gs_lcrp=EgZjaHJvbWUyBggAEEUYOTIHCAEQIRigATIHCAIQIRifBdIBCjEzNDQzajBqMTWoAgiwAgHxBeoDU-Up2jXl&amp;sourceid=chrome&amp;ie=UTF-8&amp;mstk=AUtExfCna2gxB1eEHOKhKbi5fM1RG27X411kRCAYNIi4ymns5kNi0l9dCv7am89yU47qgzkkeMEiICTw1GwwrK28b_S3pHnPE4V3Etzw9YSANnufabWDOnetD3_fvKJNcXdUYB2ukcPrd2aqCr2JleTJOuG6q6FWlsw_k0yBiC-NX23gTiY&amp;csui=3&amp;ved=2ahUKEwixiMuqzseRAxUhkmoFHf7tHr4QgK4QegQIBxAB"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google.com/search?q=confidencialidad&amp;rlz=1C1CHBF_esMX1016MX1016&amp;oq=protocolos+de+seguridad+en+digitalizaci%C3%B3n&amp;gs_lcrp=EgZjaHJvbWUyBggAEEUYOTIHCAEQIRigATIHCAIQIRifBdIBCjEzNDQzajBqMTWoAgiwAgHxBeoDU-Up2jXl&amp;sourceid=chrome&amp;ie=UTF-8&amp;mstk=AUtExfCna2gxB1eEHOKhKbi5fM1RG27X411kRCAYNIi4ymns5kNi0l9dCv7am89yU47qgzkkeMEiICTw1GwwrK28b_S3pHnPE4V3Etzw9YSANnufabWDOnetD3_fvKJNcXdUYB2ukcPrd2aqCr2JleTJOuG6q6FWlsw_k0yBiC-NX23gTiY&amp;csui=3&amp;ved=2ahUKEwixiMuqzseRAxUhkmoFHf7tHr4QgK4QegQIBxAB"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b.mx/buengobierno/documentos/protocolo-de-actuacion-en-materia-de-contrataciones-publicas-otorgamiento-y-prorroga-de-licencias-permisos-autorizaciones-y-concesiones-97983" TargetMode="External"/><Relationship Id="rId22" Type="http://schemas.openxmlformats.org/officeDocument/2006/relationships/hyperlink" Target="https://www.nafin.com/portalnf/content/marco-legal/codigo_conducta.html" TargetMode="External"/><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2464b278-3f24-4a3e-badd-de1668d8a7a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80AFCAB0541BC24DA8BDF25ECA6B6700" ma:contentTypeVersion="18" ma:contentTypeDescription="Crear nuevo documento." ma:contentTypeScope="" ma:versionID="91b099f87ffac643d4bfd56efda51677">
  <xsd:schema xmlns:xsd="http://www.w3.org/2001/XMLSchema" xmlns:xs="http://www.w3.org/2001/XMLSchema" xmlns:p="http://schemas.microsoft.com/office/2006/metadata/properties" xmlns:ns3="2464b278-3f24-4a3e-badd-de1668d8a7a8" xmlns:ns4="3da8fad6-aa1b-48b8-b2c2-387c611862c5" targetNamespace="http://schemas.microsoft.com/office/2006/metadata/properties" ma:root="true" ma:fieldsID="1dea156b47e7435f48455649e33e6c2b" ns3:_="" ns4:_="">
    <xsd:import namespace="2464b278-3f24-4a3e-badd-de1668d8a7a8"/>
    <xsd:import namespace="3da8fad6-aa1b-48b8-b2c2-387c611862c5"/>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MediaServiceLocatio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64b278-3f24-4a3e-badd-de1668d8a7a8"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da8fad6-aa1b-48b8-b2c2-387c611862c5"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SharingHintHash" ma:index="12"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5F91E6-0816-49F1-B2DC-9EB5C3A2FDD6}">
  <ds:schemaRefs>
    <ds:schemaRef ds:uri="http://schemas.microsoft.com/sharepoint/v3/contenttype/forms"/>
  </ds:schemaRefs>
</ds:datastoreItem>
</file>

<file path=customXml/itemProps2.xml><?xml version="1.0" encoding="utf-8"?>
<ds:datastoreItem xmlns:ds="http://schemas.openxmlformats.org/officeDocument/2006/customXml" ds:itemID="{5E7F7FF1-530C-45A1-BBC8-0ED81934B0A3}">
  <ds:schemaRefs>
    <ds:schemaRef ds:uri="http://purl.org/dc/dcmitype/"/>
    <ds:schemaRef ds:uri="http://schemas.microsoft.com/office/2006/metadata/properties"/>
    <ds:schemaRef ds:uri="http://schemas.microsoft.com/office/infopath/2007/PartnerControls"/>
    <ds:schemaRef ds:uri="3da8fad6-aa1b-48b8-b2c2-387c611862c5"/>
    <ds:schemaRef ds:uri="http://schemas.microsoft.com/office/2006/documentManagement/types"/>
    <ds:schemaRef ds:uri="http://purl.org/dc/elements/1.1/"/>
    <ds:schemaRef ds:uri="http://purl.org/dc/terms/"/>
    <ds:schemaRef ds:uri="http://schemas.openxmlformats.org/package/2006/metadata/core-properties"/>
    <ds:schemaRef ds:uri="2464b278-3f24-4a3e-badd-de1668d8a7a8"/>
    <ds:schemaRef ds:uri="http://www.w3.org/XML/1998/namespace"/>
  </ds:schemaRefs>
</ds:datastoreItem>
</file>

<file path=customXml/itemProps3.xml><?xml version="1.0" encoding="utf-8"?>
<ds:datastoreItem xmlns:ds="http://schemas.openxmlformats.org/officeDocument/2006/customXml" ds:itemID="{84388E02-87F9-444E-A04B-4EED8F99C7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64b278-3f24-4a3e-badd-de1668d8a7a8"/>
    <ds:schemaRef ds:uri="3da8fad6-aa1b-48b8-b2c2-387c611862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8FA3B63-D8EA-47A4-9490-BF883FD21F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133</Pages>
  <Words>39890</Words>
  <Characters>219397</Characters>
  <Application>Microsoft Office Word</Application>
  <DocSecurity>0</DocSecurity>
  <Lines>1828</Lines>
  <Paragraphs>517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258770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 Loera Perez</dc:creator>
  <cp:keywords/>
  <dc:description/>
  <cp:lastModifiedBy>Alejandra De Jesus Pantaleon</cp:lastModifiedBy>
  <cp:revision>5</cp:revision>
  <dcterms:created xsi:type="dcterms:W3CDTF">2026-04-16T16:45:00Z</dcterms:created>
  <dcterms:modified xsi:type="dcterms:W3CDTF">2026-04-16T20:57:00Z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0x01010080AFCAB0541BC24DA8BDF25ECA6B6700</vt:lpwstr>
  </property>
</Properties>
</file>